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692B4" w14:textId="77777777" w:rsidR="00BC6CA4" w:rsidRDefault="00000000">
      <w:pPr>
        <w:spacing w:before="7" w:line="436" w:lineRule="exact"/>
        <w:ind w:left="1212" w:right="1213"/>
        <w:jc w:val="center"/>
        <w:rPr>
          <w:rFonts w:ascii="Calibri"/>
          <w:b/>
          <w:sz w:val="36"/>
        </w:rPr>
      </w:pPr>
      <w:r>
        <w:rPr>
          <w:rFonts w:ascii="Calibri"/>
          <w:b/>
          <w:sz w:val="36"/>
        </w:rPr>
        <w:t>KC</w:t>
      </w:r>
      <w:r>
        <w:rPr>
          <w:rFonts w:ascii="Calibri"/>
          <w:b/>
          <w:spacing w:val="-9"/>
          <w:sz w:val="36"/>
        </w:rPr>
        <w:t xml:space="preserve"> </w:t>
      </w:r>
      <w:r>
        <w:rPr>
          <w:rFonts w:ascii="Calibri"/>
          <w:b/>
          <w:spacing w:val="-2"/>
          <w:sz w:val="36"/>
        </w:rPr>
        <w:t>Water</w:t>
      </w:r>
    </w:p>
    <w:p w14:paraId="7C9701CB" w14:textId="77777777" w:rsidR="00BC6CA4" w:rsidRDefault="00000000">
      <w:pPr>
        <w:ind w:left="3184" w:right="3174" w:hanging="1"/>
        <w:jc w:val="center"/>
        <w:rPr>
          <w:rFonts w:ascii="Calibri"/>
          <w:b/>
          <w:sz w:val="36"/>
        </w:rPr>
      </w:pPr>
      <w:r>
        <w:rPr>
          <w:rFonts w:ascii="Calibri"/>
          <w:b/>
          <w:sz w:val="36"/>
        </w:rPr>
        <w:t>Rules and Regulations for</w:t>
      </w:r>
      <w:r>
        <w:rPr>
          <w:rFonts w:ascii="Calibri"/>
          <w:b/>
          <w:spacing w:val="-13"/>
          <w:sz w:val="36"/>
        </w:rPr>
        <w:t xml:space="preserve"> </w:t>
      </w:r>
      <w:r>
        <w:rPr>
          <w:rFonts w:ascii="Calibri"/>
          <w:b/>
          <w:sz w:val="36"/>
        </w:rPr>
        <w:t>Water</w:t>
      </w:r>
      <w:r>
        <w:rPr>
          <w:rFonts w:ascii="Calibri"/>
          <w:b/>
          <w:spacing w:val="-13"/>
          <w:sz w:val="36"/>
        </w:rPr>
        <w:t xml:space="preserve"> </w:t>
      </w:r>
      <w:r>
        <w:rPr>
          <w:rFonts w:ascii="Calibri"/>
          <w:b/>
          <w:sz w:val="36"/>
        </w:rPr>
        <w:t>Service</w:t>
      </w:r>
      <w:r>
        <w:rPr>
          <w:rFonts w:ascii="Calibri"/>
          <w:b/>
          <w:spacing w:val="-20"/>
          <w:sz w:val="36"/>
        </w:rPr>
        <w:t xml:space="preserve"> </w:t>
      </w:r>
      <w:r>
        <w:rPr>
          <w:rFonts w:ascii="Calibri"/>
          <w:b/>
          <w:sz w:val="36"/>
        </w:rPr>
        <w:t>Lines</w:t>
      </w:r>
    </w:p>
    <w:p w14:paraId="482CB2FF" w14:textId="77777777" w:rsidR="00BC6CA4" w:rsidRDefault="00BC6CA4">
      <w:pPr>
        <w:pStyle w:val="BodyText"/>
        <w:rPr>
          <w:rFonts w:ascii="Calibri"/>
          <w:b/>
          <w:sz w:val="20"/>
        </w:rPr>
      </w:pPr>
    </w:p>
    <w:p w14:paraId="75DBA9FD" w14:textId="77777777" w:rsidR="00BC6CA4" w:rsidRDefault="00BC6CA4">
      <w:pPr>
        <w:pStyle w:val="BodyText"/>
        <w:rPr>
          <w:rFonts w:ascii="Calibri"/>
          <w:b/>
          <w:sz w:val="20"/>
        </w:rPr>
      </w:pPr>
    </w:p>
    <w:p w14:paraId="07154873" w14:textId="7F7565F7" w:rsidR="00BC6CA4" w:rsidRDefault="00BC6CA4">
      <w:pPr>
        <w:pStyle w:val="BodyText"/>
        <w:spacing w:before="10"/>
        <w:rPr>
          <w:rFonts w:ascii="Calibri"/>
          <w:b/>
          <w:sz w:val="29"/>
        </w:rPr>
      </w:pPr>
    </w:p>
    <w:p w14:paraId="568908DE" w14:textId="55D5A38C" w:rsidR="00BC6CA4" w:rsidRDefault="00806FD0">
      <w:pPr>
        <w:pStyle w:val="BodyText"/>
        <w:rPr>
          <w:rFonts w:ascii="Calibri"/>
          <w:b/>
          <w:sz w:val="36"/>
        </w:rPr>
      </w:pPr>
      <w:r>
        <w:rPr>
          <w:rFonts w:ascii="Calibri"/>
          <w:b/>
          <w:noProof/>
          <w:sz w:val="29"/>
        </w:rPr>
        <w:drawing>
          <wp:anchor distT="0" distB="0" distL="114300" distR="114300" simplePos="0" relativeHeight="251662336" behindDoc="1" locked="0" layoutInCell="1" allowOverlap="1" wp14:anchorId="0BEB24EE" wp14:editId="43F211B0">
            <wp:simplePos x="0" y="0"/>
            <wp:positionH relativeFrom="column">
              <wp:posOffset>1515979</wp:posOffset>
            </wp:positionH>
            <wp:positionV relativeFrom="page">
              <wp:posOffset>2299970</wp:posOffset>
            </wp:positionV>
            <wp:extent cx="3183255" cy="3686175"/>
            <wp:effectExtent l="0" t="0" r="0" b="9525"/>
            <wp:wrapSquare wrapText="bothSides"/>
            <wp:docPr id="81277777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7776" name="Picture 1" descr="A logo with text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83255" cy="3686175"/>
                    </a:xfrm>
                    <a:prstGeom prst="rect">
                      <a:avLst/>
                    </a:prstGeom>
                  </pic:spPr>
                </pic:pic>
              </a:graphicData>
            </a:graphic>
            <wp14:sizeRelH relativeFrom="margin">
              <wp14:pctWidth>0</wp14:pctWidth>
            </wp14:sizeRelH>
            <wp14:sizeRelV relativeFrom="margin">
              <wp14:pctHeight>0</wp14:pctHeight>
            </wp14:sizeRelV>
          </wp:anchor>
        </w:drawing>
      </w:r>
    </w:p>
    <w:p w14:paraId="6226031D" w14:textId="77777777" w:rsidR="00BC6CA4" w:rsidRDefault="00BC6CA4">
      <w:pPr>
        <w:pStyle w:val="BodyText"/>
        <w:rPr>
          <w:rFonts w:ascii="Calibri"/>
          <w:b/>
          <w:sz w:val="36"/>
        </w:rPr>
      </w:pPr>
    </w:p>
    <w:p w14:paraId="675260E6" w14:textId="77777777" w:rsidR="00BC6CA4" w:rsidRDefault="00BC6CA4">
      <w:pPr>
        <w:pStyle w:val="BodyText"/>
        <w:rPr>
          <w:rFonts w:ascii="Calibri"/>
          <w:b/>
          <w:sz w:val="36"/>
        </w:rPr>
      </w:pPr>
    </w:p>
    <w:p w14:paraId="7E5BE818" w14:textId="77777777" w:rsidR="00806FD0" w:rsidRDefault="00806FD0">
      <w:pPr>
        <w:spacing w:before="296"/>
        <w:ind w:left="1212" w:right="1212"/>
        <w:jc w:val="center"/>
        <w:rPr>
          <w:rFonts w:ascii="Calibri"/>
          <w:b/>
          <w:sz w:val="36"/>
        </w:rPr>
      </w:pPr>
    </w:p>
    <w:p w14:paraId="0E135CAD" w14:textId="77777777" w:rsidR="00806FD0" w:rsidRDefault="00806FD0">
      <w:pPr>
        <w:spacing w:before="296"/>
        <w:ind w:left="1212" w:right="1212"/>
        <w:jc w:val="center"/>
        <w:rPr>
          <w:rFonts w:ascii="Calibri"/>
          <w:b/>
          <w:sz w:val="36"/>
        </w:rPr>
      </w:pPr>
    </w:p>
    <w:p w14:paraId="30BB756B" w14:textId="77777777" w:rsidR="00806FD0" w:rsidRDefault="00806FD0">
      <w:pPr>
        <w:spacing w:before="296"/>
        <w:ind w:left="1212" w:right="1212"/>
        <w:jc w:val="center"/>
        <w:rPr>
          <w:rFonts w:ascii="Calibri"/>
          <w:b/>
          <w:sz w:val="36"/>
        </w:rPr>
      </w:pPr>
    </w:p>
    <w:p w14:paraId="15E6BB4B" w14:textId="77777777" w:rsidR="00806FD0" w:rsidRDefault="00806FD0">
      <w:pPr>
        <w:spacing w:before="296"/>
        <w:ind w:left="1212" w:right="1212"/>
        <w:jc w:val="center"/>
        <w:rPr>
          <w:rFonts w:ascii="Calibri"/>
          <w:b/>
          <w:sz w:val="36"/>
        </w:rPr>
      </w:pPr>
    </w:p>
    <w:p w14:paraId="12954CA5" w14:textId="77777777" w:rsidR="00806FD0" w:rsidRDefault="00806FD0">
      <w:pPr>
        <w:spacing w:before="296"/>
        <w:ind w:left="1212" w:right="1212"/>
        <w:jc w:val="center"/>
        <w:rPr>
          <w:rFonts w:ascii="Calibri"/>
          <w:b/>
          <w:sz w:val="36"/>
        </w:rPr>
      </w:pPr>
    </w:p>
    <w:p w14:paraId="0C68A654" w14:textId="77777777" w:rsidR="00806FD0" w:rsidRDefault="00806FD0">
      <w:pPr>
        <w:spacing w:before="296"/>
        <w:ind w:left="1212" w:right="1212"/>
        <w:jc w:val="center"/>
        <w:rPr>
          <w:rFonts w:ascii="Calibri"/>
          <w:b/>
          <w:sz w:val="36"/>
        </w:rPr>
      </w:pPr>
    </w:p>
    <w:p w14:paraId="0F2D1A3C" w14:textId="77777777" w:rsidR="00806FD0" w:rsidRDefault="00806FD0">
      <w:pPr>
        <w:spacing w:before="296"/>
        <w:ind w:left="1212" w:right="1212"/>
        <w:jc w:val="center"/>
        <w:rPr>
          <w:rFonts w:ascii="Calibri"/>
          <w:b/>
          <w:sz w:val="36"/>
        </w:rPr>
      </w:pPr>
    </w:p>
    <w:p w14:paraId="5E5C50F0" w14:textId="5F508150" w:rsidR="00BC6CA4" w:rsidRDefault="00000000">
      <w:pPr>
        <w:spacing w:before="296"/>
        <w:ind w:left="1212" w:right="1212"/>
        <w:jc w:val="center"/>
        <w:rPr>
          <w:rFonts w:ascii="Calibri"/>
          <w:b/>
          <w:sz w:val="36"/>
        </w:rPr>
      </w:pPr>
      <w:r>
        <w:rPr>
          <w:rFonts w:ascii="Calibri"/>
          <w:b/>
          <w:sz w:val="36"/>
        </w:rPr>
        <w:t>May</w:t>
      </w:r>
      <w:r>
        <w:rPr>
          <w:rFonts w:ascii="Calibri"/>
          <w:b/>
          <w:spacing w:val="-2"/>
          <w:sz w:val="36"/>
        </w:rPr>
        <w:t xml:space="preserve"> </w:t>
      </w:r>
      <w:r>
        <w:rPr>
          <w:rFonts w:ascii="Calibri"/>
          <w:b/>
          <w:spacing w:val="-4"/>
          <w:sz w:val="36"/>
        </w:rPr>
        <w:t>202</w:t>
      </w:r>
      <w:r w:rsidR="00ED05AE">
        <w:rPr>
          <w:rFonts w:ascii="Calibri"/>
          <w:b/>
          <w:spacing w:val="-4"/>
          <w:sz w:val="36"/>
        </w:rPr>
        <w:t>6</w:t>
      </w:r>
    </w:p>
    <w:p w14:paraId="1699EAEB" w14:textId="77777777" w:rsidR="00BC6CA4" w:rsidRDefault="00BC6CA4">
      <w:pPr>
        <w:jc w:val="center"/>
        <w:rPr>
          <w:rFonts w:ascii="Calibri"/>
          <w:sz w:val="36"/>
        </w:rPr>
        <w:sectPr w:rsidR="00BC6CA4">
          <w:type w:val="continuous"/>
          <w:pgSz w:w="12240" w:h="15840"/>
          <w:pgMar w:top="1440" w:right="1220" w:bottom="280" w:left="1220" w:header="720" w:footer="720" w:gutter="0"/>
          <w:cols w:space="720"/>
        </w:sectPr>
      </w:pPr>
    </w:p>
    <w:p w14:paraId="29D60A25" w14:textId="77777777" w:rsidR="00BC6CA4" w:rsidRDefault="00000000">
      <w:pPr>
        <w:spacing w:before="55"/>
        <w:ind w:left="1212" w:right="1214"/>
        <w:jc w:val="center"/>
        <w:rPr>
          <w:b/>
          <w:sz w:val="36"/>
        </w:rPr>
      </w:pPr>
      <w:r>
        <w:rPr>
          <w:b/>
          <w:spacing w:val="-2"/>
          <w:sz w:val="36"/>
        </w:rPr>
        <w:lastRenderedPageBreak/>
        <w:t>Introduction</w:t>
      </w:r>
    </w:p>
    <w:p w14:paraId="134FFFF1" w14:textId="77777777" w:rsidR="00BC6CA4" w:rsidRDefault="00BC6CA4">
      <w:pPr>
        <w:pStyle w:val="BodyText"/>
        <w:spacing w:before="3"/>
        <w:rPr>
          <w:b/>
          <w:sz w:val="31"/>
        </w:rPr>
      </w:pPr>
    </w:p>
    <w:p w14:paraId="7F1A7380" w14:textId="77777777" w:rsidR="00BC6CA4" w:rsidRDefault="00000000">
      <w:pPr>
        <w:spacing w:before="1"/>
        <w:ind w:left="220" w:right="114"/>
        <w:jc w:val="both"/>
        <w:rPr>
          <w:sz w:val="32"/>
        </w:rPr>
      </w:pPr>
      <w:r>
        <w:rPr>
          <w:sz w:val="32"/>
        </w:rPr>
        <w:t>These regulations are established to provide for an orderly growth of</w:t>
      </w:r>
      <w:r>
        <w:rPr>
          <w:spacing w:val="-12"/>
          <w:sz w:val="32"/>
        </w:rPr>
        <w:t xml:space="preserve"> </w:t>
      </w:r>
      <w:r>
        <w:rPr>
          <w:sz w:val="32"/>
        </w:rPr>
        <w:t>the City's water system and to assure equitable treatment to all citizens.</w:t>
      </w:r>
      <w:r>
        <w:rPr>
          <w:spacing w:val="-4"/>
          <w:sz w:val="32"/>
        </w:rPr>
        <w:t xml:space="preserve"> </w:t>
      </w:r>
      <w:r>
        <w:rPr>
          <w:sz w:val="32"/>
        </w:rPr>
        <w:t>All those who have transactions with KC Water are urged to observe these regulations and to cooperate in their enforcement. Section 78.35 of the Code of General Ordinances, Kansas City, Missouri, grants the</w:t>
      </w:r>
      <w:r>
        <w:rPr>
          <w:spacing w:val="-5"/>
          <w:sz w:val="32"/>
        </w:rPr>
        <w:t xml:space="preserve"> </w:t>
      </w:r>
      <w:r>
        <w:rPr>
          <w:sz w:val="32"/>
        </w:rPr>
        <w:t>Director the authority to make and enforce these</w:t>
      </w:r>
      <w:r>
        <w:rPr>
          <w:spacing w:val="-8"/>
          <w:sz w:val="32"/>
        </w:rPr>
        <w:t xml:space="preserve"> </w:t>
      </w:r>
      <w:r>
        <w:rPr>
          <w:sz w:val="32"/>
        </w:rPr>
        <w:t>regulations.</w:t>
      </w:r>
    </w:p>
    <w:p w14:paraId="34CDE31F" w14:textId="77777777" w:rsidR="00BC6CA4" w:rsidRDefault="00BC6CA4">
      <w:pPr>
        <w:pStyle w:val="BodyText"/>
        <w:spacing w:before="1"/>
        <w:rPr>
          <w:sz w:val="32"/>
        </w:rPr>
      </w:pPr>
    </w:p>
    <w:p w14:paraId="598EEC35" w14:textId="225AD8E8" w:rsidR="00BC6CA4" w:rsidRDefault="00000000">
      <w:pPr>
        <w:ind w:left="219" w:right="114"/>
        <w:jc w:val="both"/>
        <w:rPr>
          <w:sz w:val="32"/>
        </w:rPr>
      </w:pPr>
      <w:r>
        <w:rPr>
          <w:sz w:val="32"/>
        </w:rPr>
        <w:t>Water mains, service lines and related appurtenances shall meet all currently adopted City of Kansas City, Missouri Plumbing and Building Codes. These codes include limitations set forth in Section 1417 of the Federal Safe Drinking Water Act regarding the definition of “Lead</w:t>
      </w:r>
      <w:r>
        <w:rPr>
          <w:spacing w:val="-13"/>
          <w:sz w:val="32"/>
        </w:rPr>
        <w:t xml:space="preserve"> </w:t>
      </w:r>
      <w:r>
        <w:rPr>
          <w:sz w:val="32"/>
        </w:rPr>
        <w:t>free”. “Lead</w:t>
      </w:r>
      <w:r>
        <w:rPr>
          <w:spacing w:val="-20"/>
          <w:sz w:val="32"/>
        </w:rPr>
        <w:t xml:space="preserve"> </w:t>
      </w:r>
      <w:r>
        <w:rPr>
          <w:sz w:val="32"/>
        </w:rPr>
        <w:t>free”</w:t>
      </w:r>
      <w:r>
        <w:rPr>
          <w:spacing w:val="-20"/>
          <w:sz w:val="32"/>
        </w:rPr>
        <w:t xml:space="preserve"> </w:t>
      </w:r>
      <w:r>
        <w:rPr>
          <w:sz w:val="32"/>
        </w:rPr>
        <w:t>means:</w:t>
      </w:r>
      <w:r>
        <w:rPr>
          <w:spacing w:val="-20"/>
          <w:sz w:val="32"/>
        </w:rPr>
        <w:t xml:space="preserve"> </w:t>
      </w:r>
      <w:r>
        <w:rPr>
          <w:sz w:val="32"/>
        </w:rPr>
        <w:t>when</w:t>
      </w:r>
      <w:r>
        <w:rPr>
          <w:spacing w:val="-20"/>
          <w:sz w:val="32"/>
        </w:rPr>
        <w:t xml:space="preserve"> </w:t>
      </w:r>
      <w:r>
        <w:rPr>
          <w:sz w:val="32"/>
        </w:rPr>
        <w:t>used</w:t>
      </w:r>
      <w:r>
        <w:rPr>
          <w:spacing w:val="-20"/>
          <w:sz w:val="32"/>
        </w:rPr>
        <w:t xml:space="preserve"> </w:t>
      </w:r>
      <w:r>
        <w:rPr>
          <w:sz w:val="32"/>
        </w:rPr>
        <w:t>with</w:t>
      </w:r>
      <w:r>
        <w:rPr>
          <w:spacing w:val="-20"/>
          <w:sz w:val="32"/>
        </w:rPr>
        <w:t xml:space="preserve"> </w:t>
      </w:r>
      <w:r>
        <w:rPr>
          <w:sz w:val="32"/>
        </w:rPr>
        <w:t>respect</w:t>
      </w:r>
      <w:r>
        <w:rPr>
          <w:spacing w:val="-20"/>
          <w:sz w:val="32"/>
        </w:rPr>
        <w:t xml:space="preserve"> </w:t>
      </w:r>
      <w:r>
        <w:rPr>
          <w:sz w:val="32"/>
        </w:rPr>
        <w:t>to</w:t>
      </w:r>
      <w:r>
        <w:rPr>
          <w:spacing w:val="-20"/>
          <w:sz w:val="32"/>
        </w:rPr>
        <w:t xml:space="preserve"> </w:t>
      </w:r>
      <w:r>
        <w:rPr>
          <w:sz w:val="32"/>
        </w:rPr>
        <w:t>pipes</w:t>
      </w:r>
      <w:r>
        <w:rPr>
          <w:spacing w:val="-20"/>
          <w:sz w:val="32"/>
        </w:rPr>
        <w:t xml:space="preserve"> </w:t>
      </w:r>
      <w:r>
        <w:rPr>
          <w:sz w:val="32"/>
        </w:rPr>
        <w:t>and</w:t>
      </w:r>
      <w:r>
        <w:rPr>
          <w:spacing w:val="-20"/>
          <w:sz w:val="32"/>
        </w:rPr>
        <w:t xml:space="preserve"> </w:t>
      </w:r>
      <w:r>
        <w:rPr>
          <w:sz w:val="32"/>
        </w:rPr>
        <w:t>pipe</w:t>
      </w:r>
      <w:r>
        <w:rPr>
          <w:spacing w:val="-20"/>
          <w:sz w:val="32"/>
        </w:rPr>
        <w:t xml:space="preserve"> </w:t>
      </w:r>
      <w:r>
        <w:rPr>
          <w:sz w:val="32"/>
        </w:rPr>
        <w:t>fittings,</w:t>
      </w:r>
      <w:r>
        <w:rPr>
          <w:spacing w:val="-20"/>
          <w:sz w:val="32"/>
        </w:rPr>
        <w:t xml:space="preserve"> </w:t>
      </w:r>
      <w:r>
        <w:rPr>
          <w:sz w:val="32"/>
        </w:rPr>
        <w:t>refers to pipes and pipe fittings containing not more than 0.25</w:t>
      </w:r>
      <w:r>
        <w:rPr>
          <w:spacing w:val="-5"/>
          <w:sz w:val="32"/>
        </w:rPr>
        <w:t xml:space="preserve"> </w:t>
      </w:r>
      <w:r>
        <w:rPr>
          <w:sz w:val="32"/>
        </w:rPr>
        <w:t>percent (0.25%) lead</w:t>
      </w:r>
      <w:r>
        <w:rPr>
          <w:spacing w:val="-20"/>
          <w:sz w:val="32"/>
        </w:rPr>
        <w:t xml:space="preserve"> </w:t>
      </w:r>
      <w:r>
        <w:rPr>
          <w:sz w:val="32"/>
        </w:rPr>
        <w:t>in</w:t>
      </w:r>
      <w:r>
        <w:rPr>
          <w:spacing w:val="-20"/>
          <w:sz w:val="32"/>
        </w:rPr>
        <w:t xml:space="preserve"> </w:t>
      </w:r>
      <w:r>
        <w:rPr>
          <w:sz w:val="32"/>
        </w:rPr>
        <w:t>contact</w:t>
      </w:r>
      <w:r>
        <w:rPr>
          <w:spacing w:val="-20"/>
          <w:sz w:val="32"/>
        </w:rPr>
        <w:t xml:space="preserve"> </w:t>
      </w:r>
      <w:r>
        <w:rPr>
          <w:sz w:val="32"/>
        </w:rPr>
        <w:t>with</w:t>
      </w:r>
      <w:r>
        <w:rPr>
          <w:spacing w:val="-20"/>
          <w:sz w:val="32"/>
        </w:rPr>
        <w:t xml:space="preserve"> </w:t>
      </w:r>
      <w:r>
        <w:rPr>
          <w:sz w:val="32"/>
        </w:rPr>
        <w:t>and</w:t>
      </w:r>
      <w:r>
        <w:rPr>
          <w:spacing w:val="-20"/>
          <w:sz w:val="32"/>
        </w:rPr>
        <w:t xml:space="preserve"> </w:t>
      </w:r>
      <w:r>
        <w:rPr>
          <w:sz w:val="32"/>
        </w:rPr>
        <w:t>providing</w:t>
      </w:r>
      <w:r>
        <w:rPr>
          <w:spacing w:val="-20"/>
          <w:sz w:val="32"/>
        </w:rPr>
        <w:t xml:space="preserve"> </w:t>
      </w:r>
      <w:r>
        <w:rPr>
          <w:sz w:val="32"/>
        </w:rPr>
        <w:t>transportation</w:t>
      </w:r>
      <w:r>
        <w:rPr>
          <w:spacing w:val="-20"/>
          <w:sz w:val="32"/>
        </w:rPr>
        <w:t xml:space="preserve"> </w:t>
      </w:r>
      <w:r>
        <w:rPr>
          <w:sz w:val="32"/>
        </w:rPr>
        <w:t>of</w:t>
      </w:r>
      <w:r>
        <w:rPr>
          <w:spacing w:val="-20"/>
          <w:sz w:val="32"/>
        </w:rPr>
        <w:t xml:space="preserve"> </w:t>
      </w:r>
      <w:r>
        <w:rPr>
          <w:sz w:val="32"/>
        </w:rPr>
        <w:t>potable</w:t>
      </w:r>
      <w:r>
        <w:rPr>
          <w:spacing w:val="-20"/>
          <w:sz w:val="32"/>
        </w:rPr>
        <w:t xml:space="preserve"> </w:t>
      </w:r>
      <w:r>
        <w:rPr>
          <w:sz w:val="32"/>
        </w:rPr>
        <w:t>drinking</w:t>
      </w:r>
      <w:r>
        <w:rPr>
          <w:spacing w:val="-20"/>
          <w:sz w:val="32"/>
        </w:rPr>
        <w:t xml:space="preserve"> </w:t>
      </w:r>
      <w:r>
        <w:rPr>
          <w:sz w:val="32"/>
        </w:rPr>
        <w:t>water. This standard sets the limit for lead content of</w:t>
      </w:r>
      <w:r>
        <w:rPr>
          <w:spacing w:val="-1"/>
          <w:sz w:val="32"/>
        </w:rPr>
        <w:t xml:space="preserve"> </w:t>
      </w:r>
      <w:r>
        <w:rPr>
          <w:sz w:val="32"/>
        </w:rPr>
        <w:t>these materials at a maxi- mum of 0.25%.</w:t>
      </w:r>
    </w:p>
    <w:p w14:paraId="5B08A630" w14:textId="77777777" w:rsidR="00BC6CA4" w:rsidRDefault="00BC6CA4">
      <w:pPr>
        <w:pStyle w:val="BodyText"/>
        <w:rPr>
          <w:sz w:val="32"/>
        </w:rPr>
      </w:pPr>
    </w:p>
    <w:p w14:paraId="75DC5FB8" w14:textId="77777777" w:rsidR="00BC6CA4" w:rsidRDefault="00000000">
      <w:pPr>
        <w:ind w:left="219" w:right="238"/>
        <w:jc w:val="both"/>
        <w:rPr>
          <w:sz w:val="32"/>
        </w:rPr>
      </w:pPr>
      <w:r>
        <w:rPr>
          <w:sz w:val="32"/>
        </w:rPr>
        <w:t>These are generally permissive regulations. This means that rather</w:t>
      </w:r>
      <w:r>
        <w:rPr>
          <w:spacing w:val="-11"/>
          <w:sz w:val="32"/>
        </w:rPr>
        <w:t xml:space="preserve"> </w:t>
      </w:r>
      <w:r>
        <w:rPr>
          <w:sz w:val="32"/>
        </w:rPr>
        <w:t>than including an endless list of prohibitions, the regulations are kept</w:t>
      </w:r>
      <w:r>
        <w:rPr>
          <w:spacing w:val="-20"/>
          <w:sz w:val="32"/>
        </w:rPr>
        <w:t xml:space="preserve"> </w:t>
      </w:r>
      <w:r>
        <w:rPr>
          <w:sz w:val="32"/>
        </w:rPr>
        <w:t>simpler by stating what is allowed. Water service lines shall only be installed</w:t>
      </w:r>
      <w:r>
        <w:rPr>
          <w:spacing w:val="-14"/>
          <w:sz w:val="32"/>
        </w:rPr>
        <w:t xml:space="preserve"> </w:t>
      </w:r>
      <w:r>
        <w:rPr>
          <w:sz w:val="32"/>
        </w:rPr>
        <w:t>in accordance</w:t>
      </w:r>
      <w:r>
        <w:rPr>
          <w:spacing w:val="-11"/>
          <w:sz w:val="32"/>
        </w:rPr>
        <w:t xml:space="preserve"> </w:t>
      </w:r>
      <w:r>
        <w:rPr>
          <w:sz w:val="32"/>
        </w:rPr>
        <w:t>with</w:t>
      </w:r>
      <w:r>
        <w:rPr>
          <w:spacing w:val="-8"/>
          <w:sz w:val="32"/>
        </w:rPr>
        <w:t xml:space="preserve"> </w:t>
      </w:r>
      <w:r>
        <w:rPr>
          <w:sz w:val="32"/>
        </w:rPr>
        <w:t>these</w:t>
      </w:r>
      <w:r>
        <w:rPr>
          <w:spacing w:val="-11"/>
          <w:sz w:val="32"/>
        </w:rPr>
        <w:t xml:space="preserve"> </w:t>
      </w:r>
      <w:r>
        <w:rPr>
          <w:sz w:val="32"/>
        </w:rPr>
        <w:t>regulations,</w:t>
      </w:r>
      <w:r>
        <w:rPr>
          <w:spacing w:val="-12"/>
          <w:sz w:val="32"/>
        </w:rPr>
        <w:t xml:space="preserve"> </w:t>
      </w:r>
      <w:r>
        <w:rPr>
          <w:sz w:val="32"/>
        </w:rPr>
        <w:t>and</w:t>
      </w:r>
      <w:r>
        <w:rPr>
          <w:spacing w:val="-10"/>
          <w:sz w:val="32"/>
        </w:rPr>
        <w:t xml:space="preserve"> </w:t>
      </w:r>
      <w:r>
        <w:rPr>
          <w:sz w:val="32"/>
        </w:rPr>
        <w:t>only</w:t>
      </w:r>
      <w:r>
        <w:rPr>
          <w:spacing w:val="-10"/>
          <w:sz w:val="32"/>
        </w:rPr>
        <w:t xml:space="preserve"> </w:t>
      </w:r>
      <w:r>
        <w:rPr>
          <w:sz w:val="32"/>
        </w:rPr>
        <w:t>by</w:t>
      </w:r>
      <w:r>
        <w:rPr>
          <w:spacing w:val="-10"/>
          <w:sz w:val="32"/>
        </w:rPr>
        <w:t xml:space="preserve"> </w:t>
      </w:r>
      <w:r>
        <w:rPr>
          <w:sz w:val="32"/>
        </w:rPr>
        <w:t>methods,</w:t>
      </w:r>
      <w:r>
        <w:rPr>
          <w:spacing w:val="-12"/>
          <w:sz w:val="32"/>
        </w:rPr>
        <w:t xml:space="preserve"> </w:t>
      </w:r>
      <w:r>
        <w:rPr>
          <w:sz w:val="32"/>
        </w:rPr>
        <w:t>and</w:t>
      </w:r>
      <w:r>
        <w:rPr>
          <w:spacing w:val="-10"/>
          <w:sz w:val="32"/>
        </w:rPr>
        <w:t xml:space="preserve"> </w:t>
      </w:r>
      <w:r>
        <w:rPr>
          <w:sz w:val="32"/>
        </w:rPr>
        <w:t>at</w:t>
      </w:r>
      <w:r>
        <w:rPr>
          <w:spacing w:val="-7"/>
          <w:sz w:val="32"/>
        </w:rPr>
        <w:t xml:space="preserve"> </w:t>
      </w:r>
      <w:r>
        <w:rPr>
          <w:sz w:val="32"/>
        </w:rPr>
        <w:t>times</w:t>
      </w:r>
      <w:r>
        <w:rPr>
          <w:spacing w:val="-9"/>
          <w:sz w:val="32"/>
        </w:rPr>
        <w:t xml:space="preserve"> </w:t>
      </w:r>
      <w:r>
        <w:rPr>
          <w:sz w:val="32"/>
        </w:rPr>
        <w:t>and under the circumstances described in these Regulations.</w:t>
      </w:r>
      <w:r>
        <w:rPr>
          <w:spacing w:val="-15"/>
          <w:sz w:val="32"/>
        </w:rPr>
        <w:t xml:space="preserve"> </w:t>
      </w:r>
      <w:r>
        <w:rPr>
          <w:sz w:val="32"/>
        </w:rPr>
        <w:t>Installations or arrangements other than those described in these regulations are</w:t>
      </w:r>
      <w:r>
        <w:rPr>
          <w:spacing w:val="-8"/>
          <w:sz w:val="32"/>
        </w:rPr>
        <w:t xml:space="preserve"> </w:t>
      </w:r>
      <w:r>
        <w:rPr>
          <w:sz w:val="32"/>
        </w:rPr>
        <w:t>not al- lowed.</w:t>
      </w:r>
      <w:r>
        <w:rPr>
          <w:spacing w:val="-5"/>
          <w:sz w:val="32"/>
        </w:rPr>
        <w:t xml:space="preserve"> </w:t>
      </w:r>
      <w:r>
        <w:rPr>
          <w:sz w:val="32"/>
        </w:rPr>
        <w:t>KC</w:t>
      </w:r>
      <w:r>
        <w:rPr>
          <w:spacing w:val="-1"/>
          <w:sz w:val="32"/>
        </w:rPr>
        <w:t xml:space="preserve"> </w:t>
      </w:r>
      <w:r>
        <w:rPr>
          <w:sz w:val="32"/>
        </w:rPr>
        <w:t>Water anticipates</w:t>
      </w:r>
      <w:r>
        <w:rPr>
          <w:spacing w:val="-1"/>
          <w:sz w:val="32"/>
        </w:rPr>
        <w:t xml:space="preserve"> </w:t>
      </w:r>
      <w:r>
        <w:rPr>
          <w:sz w:val="32"/>
        </w:rPr>
        <w:t>that</w:t>
      </w:r>
      <w:r>
        <w:rPr>
          <w:spacing w:val="-2"/>
          <w:sz w:val="32"/>
        </w:rPr>
        <w:t xml:space="preserve"> </w:t>
      </w:r>
      <w:r>
        <w:rPr>
          <w:sz w:val="32"/>
        </w:rPr>
        <w:t>these</w:t>
      </w:r>
      <w:r>
        <w:rPr>
          <w:spacing w:val="-2"/>
          <w:sz w:val="32"/>
        </w:rPr>
        <w:t xml:space="preserve"> </w:t>
      </w:r>
      <w:r>
        <w:rPr>
          <w:sz w:val="32"/>
        </w:rPr>
        <w:t>regulations</w:t>
      </w:r>
      <w:r>
        <w:rPr>
          <w:spacing w:val="-1"/>
          <w:sz w:val="32"/>
        </w:rPr>
        <w:t xml:space="preserve"> </w:t>
      </w:r>
      <w:r>
        <w:rPr>
          <w:sz w:val="32"/>
        </w:rPr>
        <w:t>will be</w:t>
      </w:r>
      <w:r>
        <w:rPr>
          <w:spacing w:val="-2"/>
          <w:sz w:val="32"/>
        </w:rPr>
        <w:t xml:space="preserve"> </w:t>
      </w:r>
      <w:r>
        <w:rPr>
          <w:sz w:val="32"/>
        </w:rPr>
        <w:t>updated</w:t>
      </w:r>
      <w:r>
        <w:rPr>
          <w:spacing w:val="-20"/>
          <w:sz w:val="32"/>
        </w:rPr>
        <w:t xml:space="preserve"> </w:t>
      </w:r>
      <w:r>
        <w:rPr>
          <w:sz w:val="32"/>
        </w:rPr>
        <w:t>on</w:t>
      </w:r>
      <w:r>
        <w:rPr>
          <w:spacing w:val="-3"/>
          <w:sz w:val="32"/>
        </w:rPr>
        <w:t xml:space="preserve"> </w:t>
      </w:r>
      <w:r>
        <w:rPr>
          <w:sz w:val="32"/>
        </w:rPr>
        <w:t>an annual basis; however, they may be revised sooner if</w:t>
      </w:r>
      <w:r>
        <w:rPr>
          <w:spacing w:val="-2"/>
          <w:sz w:val="32"/>
        </w:rPr>
        <w:t xml:space="preserve"> </w:t>
      </w:r>
      <w:r>
        <w:rPr>
          <w:sz w:val="32"/>
        </w:rPr>
        <w:t>deemed necessary by KC Water.</w:t>
      </w:r>
    </w:p>
    <w:p w14:paraId="2250FF58" w14:textId="77777777" w:rsidR="00BC6CA4" w:rsidRDefault="00BC6CA4">
      <w:pPr>
        <w:jc w:val="both"/>
        <w:rPr>
          <w:sz w:val="32"/>
        </w:rPr>
        <w:sectPr w:rsidR="00BC6CA4">
          <w:footerReference w:type="default" r:id="rId9"/>
          <w:pgSz w:w="12240" w:h="15840"/>
          <w:pgMar w:top="1380" w:right="1220" w:bottom="1320" w:left="1220" w:header="0" w:footer="1129" w:gutter="0"/>
          <w:pgNumType w:start="2"/>
          <w:cols w:space="720"/>
        </w:sectPr>
      </w:pPr>
    </w:p>
    <w:p w14:paraId="1860A338" w14:textId="77777777" w:rsidR="00BC6CA4" w:rsidRDefault="00000000">
      <w:pPr>
        <w:spacing w:before="56"/>
        <w:ind w:left="1212" w:right="1213"/>
        <w:jc w:val="center"/>
        <w:rPr>
          <w:b/>
          <w:sz w:val="36"/>
        </w:rPr>
      </w:pPr>
      <w:r>
        <w:rPr>
          <w:b/>
          <w:sz w:val="36"/>
        </w:rPr>
        <w:lastRenderedPageBreak/>
        <w:t>Table</w:t>
      </w:r>
      <w:r>
        <w:rPr>
          <w:b/>
          <w:spacing w:val="1"/>
          <w:sz w:val="36"/>
        </w:rPr>
        <w:t xml:space="preserve"> </w:t>
      </w:r>
      <w:r>
        <w:rPr>
          <w:b/>
          <w:sz w:val="36"/>
        </w:rPr>
        <w:t>of</w:t>
      </w:r>
      <w:r>
        <w:rPr>
          <w:b/>
          <w:spacing w:val="-4"/>
          <w:sz w:val="36"/>
        </w:rPr>
        <w:t xml:space="preserve"> </w:t>
      </w:r>
      <w:r>
        <w:rPr>
          <w:b/>
          <w:spacing w:val="-2"/>
          <w:sz w:val="36"/>
        </w:rPr>
        <w:t>Contents</w:t>
      </w:r>
    </w:p>
    <w:p w14:paraId="4E62636D" w14:textId="77777777" w:rsidR="00BC6CA4" w:rsidRDefault="00BC6CA4">
      <w:pPr>
        <w:jc w:val="center"/>
        <w:rPr>
          <w:sz w:val="36"/>
        </w:rPr>
        <w:sectPr w:rsidR="00BC6CA4">
          <w:pgSz w:w="12240" w:h="15840"/>
          <w:pgMar w:top="1340" w:right="1220" w:bottom="1574" w:left="1220" w:header="0" w:footer="1129" w:gutter="0"/>
          <w:cols w:space="720"/>
        </w:sectPr>
      </w:pPr>
    </w:p>
    <w:sdt>
      <w:sdtPr>
        <w:id w:val="-822356205"/>
        <w:docPartObj>
          <w:docPartGallery w:val="Table of Contents"/>
          <w:docPartUnique/>
        </w:docPartObj>
      </w:sdtPr>
      <w:sdtContent>
        <w:p w14:paraId="2F8D1C66" w14:textId="77777777" w:rsidR="00BC6CA4" w:rsidRDefault="00BC6CA4">
          <w:pPr>
            <w:pStyle w:val="TOC1"/>
            <w:tabs>
              <w:tab w:val="right" w:leader="dot" w:pos="9572"/>
            </w:tabs>
            <w:rPr>
              <w:b w:val="0"/>
            </w:rPr>
          </w:pPr>
          <w:hyperlink w:anchor="_bookmark0" w:history="1">
            <w:r>
              <w:t>SECTION</w:t>
            </w:r>
            <w:r>
              <w:rPr>
                <w:spacing w:val="-3"/>
              </w:rPr>
              <w:t xml:space="preserve"> </w:t>
            </w:r>
            <w:r>
              <w:t>1.00</w:t>
            </w:r>
            <w:r>
              <w:rPr>
                <w:spacing w:val="-1"/>
              </w:rPr>
              <w:t xml:space="preserve"> </w:t>
            </w:r>
            <w:r>
              <w:t>–</w:t>
            </w:r>
            <w:r>
              <w:rPr>
                <w:spacing w:val="-6"/>
              </w:rPr>
              <w:t xml:space="preserve"> </w:t>
            </w:r>
            <w:r>
              <w:rPr>
                <w:spacing w:val="-2"/>
              </w:rPr>
              <w:t>PERMITS</w:t>
            </w:r>
            <w:r>
              <w:tab/>
            </w:r>
            <w:r>
              <w:rPr>
                <w:b w:val="0"/>
                <w:spacing w:val="-10"/>
              </w:rPr>
              <w:t>7</w:t>
            </w:r>
          </w:hyperlink>
        </w:p>
        <w:p w14:paraId="538739B0" w14:textId="77777777" w:rsidR="00BC6CA4" w:rsidRDefault="00BC6CA4">
          <w:pPr>
            <w:pStyle w:val="TOC3"/>
            <w:numPr>
              <w:ilvl w:val="1"/>
              <w:numId w:val="44"/>
            </w:numPr>
            <w:tabs>
              <w:tab w:val="left" w:pos="880"/>
              <w:tab w:val="right" w:leader="dot" w:pos="9573"/>
            </w:tabs>
            <w:rPr>
              <w:rFonts w:ascii="Calibri"/>
              <w:b w:val="0"/>
            </w:rPr>
          </w:pPr>
          <w:hyperlink w:anchor="_bookmark1" w:history="1">
            <w:r>
              <w:t>Property</w:t>
            </w:r>
            <w:r>
              <w:rPr>
                <w:spacing w:val="-6"/>
              </w:rPr>
              <w:t xml:space="preserve"> </w:t>
            </w:r>
            <w:r>
              <w:t>Owner</w:t>
            </w:r>
            <w:r>
              <w:rPr>
                <w:spacing w:val="-6"/>
              </w:rPr>
              <w:t xml:space="preserve"> </w:t>
            </w:r>
            <w:r>
              <w:rPr>
                <w:spacing w:val="-2"/>
              </w:rPr>
              <w:t>Accounts</w:t>
            </w:r>
          </w:hyperlink>
          <w:r>
            <w:tab/>
          </w:r>
          <w:hyperlink w:anchor="_bookmark1" w:history="1">
            <w:r>
              <w:rPr>
                <w:rFonts w:ascii="Calibri"/>
                <w:b w:val="0"/>
                <w:spacing w:val="-10"/>
              </w:rPr>
              <w:t>7</w:t>
            </w:r>
          </w:hyperlink>
        </w:p>
        <w:p w14:paraId="05BCFD77" w14:textId="77777777" w:rsidR="00BC6CA4" w:rsidRDefault="00BC6CA4">
          <w:pPr>
            <w:pStyle w:val="TOC3"/>
            <w:numPr>
              <w:ilvl w:val="1"/>
              <w:numId w:val="44"/>
            </w:numPr>
            <w:tabs>
              <w:tab w:val="left" w:pos="882"/>
              <w:tab w:val="right" w:leader="dot" w:pos="9573"/>
            </w:tabs>
            <w:spacing w:before="139"/>
            <w:ind w:left="881"/>
            <w:rPr>
              <w:rFonts w:ascii="Calibri"/>
              <w:b w:val="0"/>
            </w:rPr>
          </w:pPr>
          <w:hyperlink w:anchor="_bookmark2" w:history="1">
            <w:r>
              <w:t>Definition</w:t>
            </w:r>
            <w:r>
              <w:rPr>
                <w:spacing w:val="-5"/>
              </w:rPr>
              <w:t xml:space="preserve"> </w:t>
            </w:r>
            <w:r>
              <w:t>of</w:t>
            </w:r>
            <w:r>
              <w:rPr>
                <w:spacing w:val="-8"/>
              </w:rPr>
              <w:t xml:space="preserve"> </w:t>
            </w:r>
            <w:r>
              <w:rPr>
                <w:spacing w:val="-2"/>
              </w:rPr>
              <w:t>Permits</w:t>
            </w:r>
          </w:hyperlink>
          <w:r>
            <w:tab/>
          </w:r>
          <w:hyperlink w:anchor="_bookmark2" w:history="1">
            <w:r>
              <w:rPr>
                <w:rFonts w:ascii="Calibri"/>
                <w:b w:val="0"/>
                <w:spacing w:val="-12"/>
              </w:rPr>
              <w:t>7</w:t>
            </w:r>
          </w:hyperlink>
        </w:p>
        <w:p w14:paraId="3E54809E" w14:textId="77777777" w:rsidR="00BC6CA4" w:rsidRDefault="00BC6CA4">
          <w:pPr>
            <w:pStyle w:val="TOC3"/>
            <w:numPr>
              <w:ilvl w:val="1"/>
              <w:numId w:val="44"/>
            </w:numPr>
            <w:tabs>
              <w:tab w:val="left" w:pos="882"/>
              <w:tab w:val="right" w:leader="dot" w:pos="9573"/>
            </w:tabs>
            <w:spacing w:before="140"/>
            <w:ind w:left="881"/>
            <w:rPr>
              <w:rFonts w:ascii="Calibri"/>
              <w:b w:val="0"/>
            </w:rPr>
          </w:pPr>
          <w:hyperlink w:anchor="_bookmark3" w:history="1">
            <w:r>
              <w:t>Classification</w:t>
            </w:r>
            <w:r>
              <w:rPr>
                <w:spacing w:val="-6"/>
              </w:rPr>
              <w:t xml:space="preserve"> </w:t>
            </w:r>
            <w:r>
              <w:t>of</w:t>
            </w:r>
            <w:r>
              <w:rPr>
                <w:spacing w:val="-4"/>
              </w:rPr>
              <w:t xml:space="preserve"> </w:t>
            </w:r>
            <w:r>
              <w:rPr>
                <w:spacing w:val="-2"/>
              </w:rPr>
              <w:t>Permits</w:t>
            </w:r>
          </w:hyperlink>
          <w:r>
            <w:tab/>
          </w:r>
          <w:hyperlink w:anchor="_bookmark3" w:history="1">
            <w:r>
              <w:rPr>
                <w:rFonts w:ascii="Calibri"/>
                <w:b w:val="0"/>
                <w:spacing w:val="-10"/>
              </w:rPr>
              <w:t>7</w:t>
            </w:r>
          </w:hyperlink>
        </w:p>
        <w:p w14:paraId="4AD704B1" w14:textId="531C2867" w:rsidR="00BC6CA4" w:rsidRDefault="00BC6CA4">
          <w:pPr>
            <w:pStyle w:val="TOC3"/>
            <w:numPr>
              <w:ilvl w:val="1"/>
              <w:numId w:val="44"/>
            </w:numPr>
            <w:tabs>
              <w:tab w:val="left" w:pos="882"/>
              <w:tab w:val="right" w:leader="dot" w:pos="9573"/>
            </w:tabs>
            <w:spacing w:before="141"/>
            <w:ind w:left="881" w:hanging="443"/>
            <w:rPr>
              <w:rFonts w:ascii="Calibri"/>
              <w:b w:val="0"/>
            </w:rPr>
          </w:pPr>
          <w:hyperlink w:anchor="_bookmark4" w:history="1">
            <w:r>
              <w:t>No</w:t>
            </w:r>
            <w:r>
              <w:rPr>
                <w:spacing w:val="-2"/>
              </w:rPr>
              <w:t xml:space="preserve"> </w:t>
            </w:r>
            <w:r>
              <w:t>Work</w:t>
            </w:r>
            <w:r>
              <w:rPr>
                <w:spacing w:val="-3"/>
              </w:rPr>
              <w:t xml:space="preserve"> </w:t>
            </w:r>
            <w:r>
              <w:t>Prior</w:t>
            </w:r>
            <w:r>
              <w:rPr>
                <w:spacing w:val="-3"/>
              </w:rPr>
              <w:t xml:space="preserve"> </w:t>
            </w:r>
            <w:r>
              <w:t>to</w:t>
            </w:r>
            <w:r>
              <w:rPr>
                <w:spacing w:val="-2"/>
              </w:rPr>
              <w:t xml:space="preserve"> </w:t>
            </w:r>
            <w:r>
              <w:t>Permit</w:t>
            </w:r>
            <w:r>
              <w:rPr>
                <w:spacing w:val="-10"/>
              </w:rPr>
              <w:t xml:space="preserve"> </w:t>
            </w:r>
            <w:r>
              <w:rPr>
                <w:spacing w:val="-2"/>
              </w:rPr>
              <w:t>Issuance</w:t>
            </w:r>
          </w:hyperlink>
          <w:r>
            <w:tab/>
          </w:r>
          <w:hyperlink w:anchor="_bookmark4" w:history="1">
            <w:r w:rsidR="00F018A9">
              <w:rPr>
                <w:rFonts w:ascii="Calibri"/>
                <w:b w:val="0"/>
                <w:spacing w:val="-10"/>
              </w:rPr>
              <w:t>9</w:t>
            </w:r>
          </w:hyperlink>
        </w:p>
        <w:p w14:paraId="35DBC53B" w14:textId="12E83D55" w:rsidR="00BC6CA4" w:rsidRDefault="00BC6CA4">
          <w:pPr>
            <w:pStyle w:val="TOC3"/>
            <w:numPr>
              <w:ilvl w:val="1"/>
              <w:numId w:val="44"/>
            </w:numPr>
            <w:tabs>
              <w:tab w:val="left" w:pos="880"/>
              <w:tab w:val="right" w:leader="dot" w:pos="9573"/>
            </w:tabs>
            <w:spacing w:before="140"/>
            <w:ind w:hanging="441"/>
            <w:rPr>
              <w:rFonts w:ascii="Calibri"/>
              <w:b w:val="0"/>
            </w:rPr>
          </w:pPr>
          <w:hyperlink w:anchor="_bookmark5" w:history="1">
            <w:r>
              <w:t>Plumbers</w:t>
            </w:r>
            <w:r>
              <w:rPr>
                <w:spacing w:val="-5"/>
              </w:rPr>
              <w:t xml:space="preserve"> </w:t>
            </w:r>
            <w:r>
              <w:t>Not</w:t>
            </w:r>
            <w:r>
              <w:rPr>
                <w:spacing w:val="-3"/>
              </w:rPr>
              <w:t xml:space="preserve"> </w:t>
            </w:r>
            <w:r>
              <w:t>to</w:t>
            </w:r>
            <w:r>
              <w:rPr>
                <w:spacing w:val="-4"/>
              </w:rPr>
              <w:t xml:space="preserve"> </w:t>
            </w:r>
            <w:r>
              <w:t>Secure</w:t>
            </w:r>
            <w:r>
              <w:rPr>
                <w:spacing w:val="-4"/>
              </w:rPr>
              <w:t xml:space="preserve"> </w:t>
            </w:r>
            <w:r>
              <w:t>Permits</w:t>
            </w:r>
            <w:r>
              <w:rPr>
                <w:spacing w:val="-4"/>
              </w:rPr>
              <w:t xml:space="preserve"> </w:t>
            </w:r>
            <w:r>
              <w:t>for</w:t>
            </w:r>
            <w:r>
              <w:rPr>
                <w:spacing w:val="-13"/>
              </w:rPr>
              <w:t xml:space="preserve"> </w:t>
            </w:r>
            <w:r>
              <w:rPr>
                <w:spacing w:val="-2"/>
              </w:rPr>
              <w:t>Others</w:t>
            </w:r>
          </w:hyperlink>
          <w:r>
            <w:tab/>
          </w:r>
          <w:hyperlink w:anchor="_bookmark5" w:history="1">
            <w:r w:rsidR="00F018A9">
              <w:rPr>
                <w:rFonts w:ascii="Calibri"/>
                <w:b w:val="0"/>
                <w:spacing w:val="-10"/>
              </w:rPr>
              <w:t>9</w:t>
            </w:r>
          </w:hyperlink>
        </w:p>
        <w:p w14:paraId="4B2A347C" w14:textId="19DC956C" w:rsidR="00BC6CA4" w:rsidRDefault="00BC6CA4">
          <w:pPr>
            <w:pStyle w:val="TOC3"/>
            <w:numPr>
              <w:ilvl w:val="1"/>
              <w:numId w:val="44"/>
            </w:numPr>
            <w:tabs>
              <w:tab w:val="left" w:pos="879"/>
              <w:tab w:val="right" w:leader="dot" w:pos="9573"/>
            </w:tabs>
            <w:spacing w:before="139"/>
            <w:ind w:left="878" w:hanging="440"/>
            <w:rPr>
              <w:rFonts w:ascii="Calibri"/>
              <w:b w:val="0"/>
            </w:rPr>
          </w:pPr>
          <w:hyperlink w:anchor="_bookmark6" w:history="1">
            <w:r>
              <w:t>Permits</w:t>
            </w:r>
            <w:r>
              <w:rPr>
                <w:spacing w:val="-4"/>
              </w:rPr>
              <w:t xml:space="preserve"> </w:t>
            </w:r>
            <w:r>
              <w:t>Not</w:t>
            </w:r>
            <w:r>
              <w:rPr>
                <w:spacing w:val="-4"/>
              </w:rPr>
              <w:t xml:space="preserve"> </w:t>
            </w:r>
            <w:r>
              <w:rPr>
                <w:spacing w:val="-2"/>
              </w:rPr>
              <w:t>Transferable</w:t>
            </w:r>
          </w:hyperlink>
          <w:r>
            <w:tab/>
          </w:r>
          <w:hyperlink w:anchor="_bookmark6" w:history="1">
            <w:r w:rsidR="00F018A9">
              <w:rPr>
                <w:rFonts w:ascii="Calibri"/>
                <w:b w:val="0"/>
                <w:spacing w:val="-10"/>
              </w:rPr>
              <w:t>9</w:t>
            </w:r>
          </w:hyperlink>
        </w:p>
        <w:p w14:paraId="2D2C60E6" w14:textId="70447F0C" w:rsidR="00BC6CA4" w:rsidRDefault="00BC6CA4">
          <w:pPr>
            <w:pStyle w:val="TOC3"/>
            <w:numPr>
              <w:ilvl w:val="1"/>
              <w:numId w:val="44"/>
            </w:numPr>
            <w:tabs>
              <w:tab w:val="left" w:pos="882"/>
              <w:tab w:val="right" w:leader="dot" w:pos="9572"/>
            </w:tabs>
            <w:ind w:left="881" w:hanging="443"/>
            <w:rPr>
              <w:rFonts w:ascii="Calibri"/>
              <w:b w:val="0"/>
            </w:rPr>
          </w:pPr>
          <w:hyperlink w:anchor="_bookmark7" w:history="1">
            <w:r>
              <w:t>Expiration</w:t>
            </w:r>
            <w:r>
              <w:rPr>
                <w:spacing w:val="-5"/>
              </w:rPr>
              <w:t xml:space="preserve"> </w:t>
            </w:r>
            <w:r>
              <w:t>of</w:t>
            </w:r>
            <w:r>
              <w:rPr>
                <w:spacing w:val="-4"/>
              </w:rPr>
              <w:t xml:space="preserve"> </w:t>
            </w:r>
            <w:r>
              <w:rPr>
                <w:spacing w:val="-2"/>
              </w:rPr>
              <w:t>Permits</w:t>
            </w:r>
          </w:hyperlink>
          <w:r>
            <w:tab/>
          </w:r>
          <w:hyperlink w:anchor="_bookmark7" w:history="1">
            <w:r w:rsidR="00F018A9">
              <w:rPr>
                <w:rFonts w:ascii="Calibri"/>
                <w:b w:val="0"/>
                <w:spacing w:val="-10"/>
              </w:rPr>
              <w:t>9</w:t>
            </w:r>
          </w:hyperlink>
        </w:p>
        <w:p w14:paraId="1A8E27F5" w14:textId="09AE6476" w:rsidR="00BC6CA4" w:rsidRDefault="00BC6CA4">
          <w:pPr>
            <w:pStyle w:val="TOC3"/>
            <w:numPr>
              <w:ilvl w:val="1"/>
              <w:numId w:val="44"/>
            </w:numPr>
            <w:tabs>
              <w:tab w:val="left" w:pos="879"/>
              <w:tab w:val="right" w:leader="dot" w:pos="9572"/>
            </w:tabs>
            <w:spacing w:before="140"/>
            <w:ind w:left="878" w:hanging="440"/>
            <w:rPr>
              <w:rFonts w:ascii="Calibri"/>
              <w:b w:val="0"/>
            </w:rPr>
          </w:pPr>
          <w:hyperlink w:anchor="_bookmark8" w:history="1">
            <w:r>
              <w:t>Permit</w:t>
            </w:r>
            <w:r>
              <w:rPr>
                <w:spacing w:val="-4"/>
              </w:rPr>
              <w:t xml:space="preserve"> Fees</w:t>
            </w:r>
          </w:hyperlink>
          <w:r>
            <w:tab/>
          </w:r>
          <w:hyperlink w:anchor="_bookmark8" w:history="1">
            <w:r w:rsidR="00F018A9">
              <w:rPr>
                <w:rFonts w:ascii="Calibri"/>
                <w:b w:val="0"/>
                <w:spacing w:val="-10"/>
              </w:rPr>
              <w:t>9</w:t>
            </w:r>
          </w:hyperlink>
        </w:p>
        <w:p w14:paraId="5A9F91A8" w14:textId="5754232C" w:rsidR="00BC6CA4" w:rsidRDefault="00BC6CA4">
          <w:pPr>
            <w:pStyle w:val="TOC3"/>
            <w:numPr>
              <w:ilvl w:val="1"/>
              <w:numId w:val="44"/>
            </w:numPr>
            <w:tabs>
              <w:tab w:val="left" w:pos="881"/>
              <w:tab w:val="right" w:leader="dot" w:pos="9572"/>
            </w:tabs>
            <w:spacing w:before="139"/>
            <w:ind w:left="880"/>
            <w:rPr>
              <w:rFonts w:ascii="Calibri"/>
              <w:b w:val="0"/>
            </w:rPr>
          </w:pPr>
          <w:hyperlink w:anchor="_bookmark9" w:history="1">
            <w:r>
              <w:t>Delinquent</w:t>
            </w:r>
            <w:r>
              <w:rPr>
                <w:spacing w:val="-8"/>
              </w:rPr>
              <w:t xml:space="preserve"> </w:t>
            </w:r>
            <w:r>
              <w:rPr>
                <w:spacing w:val="-2"/>
              </w:rPr>
              <w:t>Permits</w:t>
            </w:r>
          </w:hyperlink>
          <w:r>
            <w:tab/>
          </w:r>
          <w:hyperlink w:anchor="_bookmark9" w:history="1">
            <w:r w:rsidR="00F018A9">
              <w:rPr>
                <w:rFonts w:ascii="Calibri"/>
                <w:b w:val="0"/>
                <w:spacing w:val="-10"/>
              </w:rPr>
              <w:t>10</w:t>
            </w:r>
          </w:hyperlink>
        </w:p>
        <w:p w14:paraId="36A3C7F4" w14:textId="45472628" w:rsidR="00BC6CA4" w:rsidRDefault="00BC6CA4">
          <w:pPr>
            <w:pStyle w:val="TOC3"/>
            <w:numPr>
              <w:ilvl w:val="1"/>
              <w:numId w:val="44"/>
            </w:numPr>
            <w:tabs>
              <w:tab w:val="left" w:pos="881"/>
              <w:tab w:val="right" w:leader="dot" w:pos="9572"/>
            </w:tabs>
            <w:ind w:left="880" w:hanging="443"/>
            <w:rPr>
              <w:rFonts w:ascii="Calibri"/>
              <w:b w:val="0"/>
            </w:rPr>
          </w:pPr>
          <w:hyperlink w:anchor="_bookmark10" w:history="1">
            <w:r>
              <w:t>Issuance</w:t>
            </w:r>
            <w:r>
              <w:rPr>
                <w:spacing w:val="-4"/>
              </w:rPr>
              <w:t xml:space="preserve"> </w:t>
            </w:r>
            <w:r>
              <w:t>of</w:t>
            </w:r>
            <w:r>
              <w:rPr>
                <w:spacing w:val="-5"/>
              </w:rPr>
              <w:t xml:space="preserve"> </w:t>
            </w:r>
            <w:r>
              <w:rPr>
                <w:spacing w:val="-2"/>
              </w:rPr>
              <w:t>Permits</w:t>
            </w:r>
          </w:hyperlink>
          <w:r>
            <w:tab/>
          </w:r>
          <w:hyperlink w:anchor="_bookmark10" w:history="1">
            <w:r w:rsidR="00F018A9">
              <w:rPr>
                <w:rFonts w:ascii="Calibri"/>
                <w:b w:val="0"/>
                <w:spacing w:val="-10"/>
              </w:rPr>
              <w:t>10</w:t>
            </w:r>
          </w:hyperlink>
        </w:p>
        <w:p w14:paraId="443AA106" w14:textId="30884278" w:rsidR="00BC6CA4" w:rsidRDefault="00BC6CA4">
          <w:pPr>
            <w:pStyle w:val="TOC3"/>
            <w:numPr>
              <w:ilvl w:val="1"/>
              <w:numId w:val="44"/>
            </w:numPr>
            <w:tabs>
              <w:tab w:val="left" w:pos="881"/>
              <w:tab w:val="right" w:leader="dot" w:pos="9571"/>
            </w:tabs>
            <w:spacing w:before="140"/>
            <w:ind w:left="880" w:hanging="443"/>
            <w:rPr>
              <w:rFonts w:ascii="Calibri"/>
              <w:b w:val="0"/>
            </w:rPr>
          </w:pPr>
          <w:hyperlink w:anchor="_bookmark11" w:history="1">
            <w:r>
              <w:t>Qualifications</w:t>
            </w:r>
            <w:r>
              <w:rPr>
                <w:spacing w:val="-6"/>
              </w:rPr>
              <w:t xml:space="preserve"> </w:t>
            </w:r>
            <w:r>
              <w:t>of</w:t>
            </w:r>
            <w:r>
              <w:rPr>
                <w:spacing w:val="-2"/>
              </w:rPr>
              <w:t xml:space="preserve"> Applicants</w:t>
            </w:r>
          </w:hyperlink>
          <w:r>
            <w:tab/>
          </w:r>
          <w:hyperlink w:anchor="_bookmark11" w:history="1">
            <w:r w:rsidR="00F018A9">
              <w:rPr>
                <w:rFonts w:ascii="Calibri"/>
                <w:b w:val="0"/>
                <w:spacing w:val="-10"/>
              </w:rPr>
              <w:t>10</w:t>
            </w:r>
          </w:hyperlink>
        </w:p>
        <w:p w14:paraId="184044AA" w14:textId="7A570A7C" w:rsidR="00BC6CA4" w:rsidRDefault="00BC6CA4">
          <w:pPr>
            <w:pStyle w:val="TOC3"/>
            <w:numPr>
              <w:ilvl w:val="1"/>
              <w:numId w:val="44"/>
            </w:numPr>
            <w:tabs>
              <w:tab w:val="left" w:pos="880"/>
              <w:tab w:val="right" w:leader="dot" w:pos="9572"/>
            </w:tabs>
            <w:spacing w:before="139"/>
            <w:rPr>
              <w:rFonts w:ascii="Calibri"/>
              <w:b w:val="0"/>
            </w:rPr>
          </w:pPr>
          <w:hyperlink w:anchor="_bookmark12" w:history="1">
            <w:r>
              <w:t>Required</w:t>
            </w:r>
            <w:r>
              <w:rPr>
                <w:spacing w:val="-6"/>
              </w:rPr>
              <w:t xml:space="preserve"> </w:t>
            </w:r>
            <w:r>
              <w:rPr>
                <w:spacing w:val="-2"/>
              </w:rPr>
              <w:t>Conditions</w:t>
            </w:r>
          </w:hyperlink>
          <w:r>
            <w:tab/>
          </w:r>
          <w:hyperlink w:anchor="_bookmark12" w:history="1">
            <w:r>
              <w:rPr>
                <w:rFonts w:ascii="Calibri"/>
                <w:b w:val="0"/>
                <w:spacing w:val="-5"/>
              </w:rPr>
              <w:t>1</w:t>
            </w:r>
          </w:hyperlink>
          <w:r w:rsidR="00F018A9">
            <w:rPr>
              <w:rFonts w:ascii="Calibri"/>
              <w:b w:val="0"/>
              <w:spacing w:val="-5"/>
            </w:rPr>
            <w:t>1</w:t>
          </w:r>
        </w:p>
        <w:p w14:paraId="7496ED4B" w14:textId="0FAFE432" w:rsidR="00BC6CA4" w:rsidRDefault="00BC6CA4">
          <w:pPr>
            <w:pStyle w:val="TOC3"/>
            <w:numPr>
              <w:ilvl w:val="1"/>
              <w:numId w:val="44"/>
            </w:numPr>
            <w:tabs>
              <w:tab w:val="left" w:pos="880"/>
              <w:tab w:val="right" w:leader="dot" w:pos="9572"/>
            </w:tabs>
            <w:rPr>
              <w:rFonts w:ascii="Calibri"/>
              <w:b w:val="0"/>
            </w:rPr>
          </w:pPr>
          <w:hyperlink w:anchor="_bookmark13" w:history="1">
            <w:r>
              <w:t>Required</w:t>
            </w:r>
            <w:r>
              <w:rPr>
                <w:spacing w:val="-9"/>
              </w:rPr>
              <w:t xml:space="preserve"> </w:t>
            </w:r>
            <w:r>
              <w:rPr>
                <w:spacing w:val="-2"/>
              </w:rPr>
              <w:t>Procedure</w:t>
            </w:r>
          </w:hyperlink>
          <w:r>
            <w:tab/>
          </w:r>
          <w:hyperlink w:anchor="_bookmark13" w:history="1">
            <w:r w:rsidR="00F018A9">
              <w:rPr>
                <w:rFonts w:ascii="Calibri"/>
                <w:b w:val="0"/>
                <w:spacing w:val="-5"/>
              </w:rPr>
              <w:t>11</w:t>
            </w:r>
          </w:hyperlink>
        </w:p>
        <w:p w14:paraId="5D1A57A5" w14:textId="5B2909F4" w:rsidR="00BC6CA4" w:rsidRDefault="00BC6CA4">
          <w:pPr>
            <w:pStyle w:val="TOC3"/>
            <w:numPr>
              <w:ilvl w:val="1"/>
              <w:numId w:val="44"/>
            </w:numPr>
            <w:tabs>
              <w:tab w:val="left" w:pos="878"/>
              <w:tab w:val="right" w:leader="dot" w:pos="9572"/>
            </w:tabs>
            <w:spacing w:before="137"/>
            <w:ind w:left="877" w:hanging="440"/>
            <w:rPr>
              <w:rFonts w:ascii="Calibri"/>
              <w:b w:val="0"/>
            </w:rPr>
          </w:pPr>
          <w:hyperlink w:anchor="_bookmark14" w:history="1">
            <w:r>
              <w:t>Plumber's</w:t>
            </w:r>
            <w:r>
              <w:rPr>
                <w:spacing w:val="-6"/>
              </w:rPr>
              <w:t xml:space="preserve"> </w:t>
            </w:r>
            <w:r>
              <w:rPr>
                <w:spacing w:val="-2"/>
              </w:rPr>
              <w:t>Responsibility</w:t>
            </w:r>
          </w:hyperlink>
          <w:r>
            <w:tab/>
          </w:r>
          <w:hyperlink w:anchor="_bookmark14" w:history="1">
            <w:r w:rsidR="00F018A9">
              <w:rPr>
                <w:rFonts w:ascii="Calibri"/>
                <w:b w:val="0"/>
                <w:spacing w:val="-5"/>
              </w:rPr>
              <w:t>11</w:t>
            </w:r>
          </w:hyperlink>
        </w:p>
        <w:p w14:paraId="56A14974" w14:textId="58BDEEFB" w:rsidR="00BC6CA4" w:rsidRDefault="00BC6CA4">
          <w:pPr>
            <w:pStyle w:val="TOC3"/>
            <w:numPr>
              <w:ilvl w:val="1"/>
              <w:numId w:val="44"/>
            </w:numPr>
            <w:tabs>
              <w:tab w:val="left" w:pos="878"/>
              <w:tab w:val="right" w:leader="dot" w:pos="9572"/>
            </w:tabs>
            <w:spacing w:before="140"/>
            <w:ind w:left="877" w:hanging="440"/>
            <w:rPr>
              <w:rFonts w:ascii="Calibri"/>
              <w:b w:val="0"/>
            </w:rPr>
          </w:pPr>
          <w:hyperlink w:anchor="_bookmark15" w:history="1">
            <w:r>
              <w:t>Permit</w:t>
            </w:r>
            <w:r>
              <w:rPr>
                <w:spacing w:val="-4"/>
              </w:rPr>
              <w:t xml:space="preserve"> </w:t>
            </w:r>
            <w:r>
              <w:rPr>
                <w:spacing w:val="-2"/>
              </w:rPr>
              <w:t>Cancellation</w:t>
            </w:r>
          </w:hyperlink>
          <w:r>
            <w:tab/>
          </w:r>
          <w:hyperlink w:anchor="_bookmark15" w:history="1">
            <w:r w:rsidR="00F018A9">
              <w:rPr>
                <w:rFonts w:ascii="Calibri"/>
                <w:b w:val="0"/>
                <w:spacing w:val="-5"/>
              </w:rPr>
              <w:t>11</w:t>
            </w:r>
          </w:hyperlink>
        </w:p>
        <w:p w14:paraId="048BD24B" w14:textId="4E951900" w:rsidR="00BC6CA4" w:rsidRDefault="00BC6CA4" w:rsidP="004B7994">
          <w:pPr>
            <w:pStyle w:val="TOC3"/>
            <w:tabs>
              <w:tab w:val="left" w:pos="881"/>
              <w:tab w:val="right" w:leader="dot" w:pos="9572"/>
            </w:tabs>
            <w:ind w:left="880" w:firstLine="0"/>
            <w:rPr>
              <w:rFonts w:ascii="Calibri"/>
              <w:b w:val="0"/>
            </w:rPr>
          </w:pPr>
        </w:p>
        <w:p w14:paraId="030F30FC" w14:textId="77777777" w:rsidR="00BC6CA4" w:rsidRDefault="00BC6CA4">
          <w:pPr>
            <w:pStyle w:val="TOC2"/>
            <w:tabs>
              <w:tab w:val="right" w:leader="dot" w:pos="9572"/>
            </w:tabs>
            <w:rPr>
              <w:rFonts w:ascii="Calibri"/>
            </w:rPr>
          </w:pPr>
          <w:hyperlink w:anchor="_bookmark17" w:history="1">
            <w:r>
              <w:t>SECTION</w:t>
            </w:r>
            <w:r>
              <w:rPr>
                <w:spacing w:val="-5"/>
              </w:rPr>
              <w:t xml:space="preserve"> </w:t>
            </w:r>
            <w:r>
              <w:t>2.00</w:t>
            </w:r>
            <w:r>
              <w:rPr>
                <w:spacing w:val="-3"/>
              </w:rPr>
              <w:t xml:space="preserve"> </w:t>
            </w:r>
            <w:r>
              <w:t>-</w:t>
            </w:r>
            <w:r>
              <w:rPr>
                <w:spacing w:val="-5"/>
              </w:rPr>
              <w:t xml:space="preserve"> </w:t>
            </w:r>
            <w:r>
              <w:t>WATER</w:t>
            </w:r>
            <w:r>
              <w:rPr>
                <w:spacing w:val="-8"/>
              </w:rPr>
              <w:t xml:space="preserve"> </w:t>
            </w:r>
            <w:r>
              <w:rPr>
                <w:spacing w:val="-2"/>
              </w:rPr>
              <w:t>MAINS</w:t>
            </w:r>
          </w:hyperlink>
          <w:r>
            <w:tab/>
          </w:r>
          <w:hyperlink w:anchor="_bookmark17" w:history="1">
            <w:r>
              <w:rPr>
                <w:rFonts w:ascii="Calibri"/>
                <w:spacing w:val="-5"/>
              </w:rPr>
              <w:t>12</w:t>
            </w:r>
          </w:hyperlink>
        </w:p>
        <w:p w14:paraId="78D6EDB0" w14:textId="77777777" w:rsidR="00BC6CA4" w:rsidRDefault="00BC6CA4">
          <w:pPr>
            <w:pStyle w:val="TOC3"/>
            <w:numPr>
              <w:ilvl w:val="1"/>
              <w:numId w:val="43"/>
            </w:numPr>
            <w:tabs>
              <w:tab w:val="left" w:pos="881"/>
              <w:tab w:val="right" w:leader="dot" w:pos="9572"/>
            </w:tabs>
            <w:ind w:hanging="443"/>
            <w:rPr>
              <w:rFonts w:ascii="Calibri"/>
              <w:b w:val="0"/>
            </w:rPr>
          </w:pPr>
          <w:hyperlink w:anchor="_bookmark18" w:history="1">
            <w:r>
              <w:rPr>
                <w:spacing w:val="-2"/>
              </w:rPr>
              <w:t>Definition</w:t>
            </w:r>
          </w:hyperlink>
          <w:r>
            <w:tab/>
          </w:r>
          <w:hyperlink w:anchor="_bookmark18" w:history="1">
            <w:r>
              <w:rPr>
                <w:rFonts w:ascii="Calibri"/>
                <w:b w:val="0"/>
                <w:spacing w:val="-5"/>
              </w:rPr>
              <w:t>12</w:t>
            </w:r>
          </w:hyperlink>
        </w:p>
        <w:p w14:paraId="68697757" w14:textId="77777777" w:rsidR="00BC6CA4" w:rsidRDefault="00BC6CA4">
          <w:pPr>
            <w:pStyle w:val="TOC3"/>
            <w:numPr>
              <w:ilvl w:val="1"/>
              <w:numId w:val="43"/>
            </w:numPr>
            <w:tabs>
              <w:tab w:val="left" w:pos="883"/>
              <w:tab w:val="right" w:leader="dot" w:pos="9575"/>
            </w:tabs>
            <w:spacing w:before="139"/>
            <w:ind w:left="882" w:hanging="443"/>
            <w:rPr>
              <w:rFonts w:ascii="Calibri"/>
              <w:b w:val="0"/>
            </w:rPr>
          </w:pPr>
          <w:hyperlink w:anchor="_bookmark19" w:history="1">
            <w:r>
              <w:t>Classification</w:t>
            </w:r>
            <w:r>
              <w:rPr>
                <w:spacing w:val="-8"/>
              </w:rPr>
              <w:t xml:space="preserve"> </w:t>
            </w:r>
            <w:r>
              <w:t>of</w:t>
            </w:r>
            <w:r>
              <w:rPr>
                <w:spacing w:val="-4"/>
              </w:rPr>
              <w:t xml:space="preserve"> Mains</w:t>
            </w:r>
          </w:hyperlink>
          <w:r>
            <w:tab/>
          </w:r>
          <w:hyperlink w:anchor="_bookmark19" w:history="1">
            <w:r>
              <w:rPr>
                <w:rFonts w:ascii="Calibri"/>
                <w:b w:val="0"/>
                <w:spacing w:val="-5"/>
              </w:rPr>
              <w:t>12</w:t>
            </w:r>
          </w:hyperlink>
        </w:p>
        <w:p w14:paraId="311445DC" w14:textId="77777777" w:rsidR="00BC6CA4" w:rsidRDefault="00BC6CA4">
          <w:pPr>
            <w:pStyle w:val="TOC3"/>
            <w:numPr>
              <w:ilvl w:val="1"/>
              <w:numId w:val="43"/>
            </w:numPr>
            <w:tabs>
              <w:tab w:val="left" w:pos="883"/>
              <w:tab w:val="right" w:leader="dot" w:pos="9574"/>
            </w:tabs>
            <w:ind w:left="882" w:hanging="443"/>
            <w:rPr>
              <w:rFonts w:ascii="Calibri"/>
              <w:b w:val="0"/>
            </w:rPr>
          </w:pPr>
          <w:hyperlink w:anchor="_bookmark20" w:history="1">
            <w:r>
              <w:t>Connections</w:t>
            </w:r>
            <w:r>
              <w:rPr>
                <w:spacing w:val="-6"/>
              </w:rPr>
              <w:t xml:space="preserve"> </w:t>
            </w:r>
            <w:r>
              <w:t>to</w:t>
            </w:r>
            <w:r>
              <w:rPr>
                <w:spacing w:val="-3"/>
              </w:rPr>
              <w:t xml:space="preserve"> </w:t>
            </w:r>
            <w:r>
              <w:t>Water</w:t>
            </w:r>
            <w:r>
              <w:rPr>
                <w:spacing w:val="-9"/>
              </w:rPr>
              <w:t xml:space="preserve"> </w:t>
            </w:r>
            <w:r>
              <w:rPr>
                <w:spacing w:val="-4"/>
              </w:rPr>
              <w:t>Mains</w:t>
            </w:r>
          </w:hyperlink>
          <w:r>
            <w:tab/>
          </w:r>
          <w:hyperlink w:anchor="_bookmark20" w:history="1">
            <w:r>
              <w:rPr>
                <w:rFonts w:ascii="Calibri"/>
                <w:b w:val="0"/>
                <w:spacing w:val="-7"/>
              </w:rPr>
              <w:t>12</w:t>
            </w:r>
          </w:hyperlink>
        </w:p>
        <w:p w14:paraId="71C8C90F" w14:textId="77777777" w:rsidR="00BC6CA4" w:rsidRDefault="00BC6CA4">
          <w:pPr>
            <w:pStyle w:val="TOC3"/>
            <w:numPr>
              <w:ilvl w:val="1"/>
              <w:numId w:val="43"/>
            </w:numPr>
            <w:tabs>
              <w:tab w:val="left" w:pos="880"/>
              <w:tab w:val="right" w:leader="dot" w:pos="9574"/>
            </w:tabs>
            <w:spacing w:before="139"/>
            <w:ind w:left="879" w:hanging="440"/>
            <w:rPr>
              <w:rFonts w:ascii="Calibri"/>
              <w:b w:val="0"/>
            </w:rPr>
          </w:pPr>
          <w:hyperlink w:anchor="_bookmark21" w:history="1">
            <w:r>
              <w:t>Paralleling</w:t>
            </w:r>
            <w:r>
              <w:rPr>
                <w:spacing w:val="-6"/>
              </w:rPr>
              <w:t xml:space="preserve"> </w:t>
            </w:r>
            <w:r>
              <w:t>of</w:t>
            </w:r>
            <w:r>
              <w:rPr>
                <w:spacing w:val="-4"/>
              </w:rPr>
              <w:t xml:space="preserve"> Mains</w:t>
            </w:r>
          </w:hyperlink>
          <w:r>
            <w:tab/>
          </w:r>
          <w:hyperlink w:anchor="_bookmark21" w:history="1">
            <w:r>
              <w:rPr>
                <w:rFonts w:ascii="Calibri"/>
                <w:b w:val="0"/>
                <w:spacing w:val="-5"/>
              </w:rPr>
              <w:t>12</w:t>
            </w:r>
          </w:hyperlink>
        </w:p>
        <w:p w14:paraId="3ED630DF" w14:textId="77777777" w:rsidR="00BC6CA4" w:rsidRDefault="00BC6CA4">
          <w:pPr>
            <w:pStyle w:val="TOC3"/>
            <w:numPr>
              <w:ilvl w:val="1"/>
              <w:numId w:val="43"/>
            </w:numPr>
            <w:tabs>
              <w:tab w:val="left" w:pos="883"/>
              <w:tab w:val="right" w:leader="dot" w:pos="9574"/>
            </w:tabs>
            <w:spacing w:before="140"/>
            <w:ind w:left="882" w:hanging="443"/>
            <w:rPr>
              <w:rFonts w:ascii="Calibri"/>
              <w:b w:val="0"/>
            </w:rPr>
          </w:pPr>
          <w:hyperlink w:anchor="_bookmark22" w:history="1">
            <w:r>
              <w:t>Operation</w:t>
            </w:r>
            <w:r>
              <w:rPr>
                <w:spacing w:val="-5"/>
              </w:rPr>
              <w:t xml:space="preserve"> </w:t>
            </w:r>
            <w:r>
              <w:t>of</w:t>
            </w:r>
            <w:r>
              <w:rPr>
                <w:spacing w:val="-2"/>
              </w:rPr>
              <w:t xml:space="preserve"> </w:t>
            </w:r>
            <w:r>
              <w:t>Public</w:t>
            </w:r>
            <w:r>
              <w:rPr>
                <w:spacing w:val="-3"/>
              </w:rPr>
              <w:t xml:space="preserve"> </w:t>
            </w:r>
            <w:r>
              <w:t>or</w:t>
            </w:r>
            <w:r>
              <w:rPr>
                <w:spacing w:val="-5"/>
              </w:rPr>
              <w:t xml:space="preserve"> </w:t>
            </w:r>
            <w:r>
              <w:t>City</w:t>
            </w:r>
            <w:r>
              <w:rPr>
                <w:spacing w:val="-9"/>
              </w:rPr>
              <w:t xml:space="preserve"> </w:t>
            </w:r>
            <w:r>
              <w:rPr>
                <w:spacing w:val="-4"/>
              </w:rPr>
              <w:t>Mains</w:t>
            </w:r>
          </w:hyperlink>
          <w:r>
            <w:tab/>
          </w:r>
          <w:hyperlink w:anchor="_bookmark22" w:history="1">
            <w:r>
              <w:rPr>
                <w:rFonts w:ascii="Calibri"/>
                <w:b w:val="0"/>
                <w:spacing w:val="-7"/>
              </w:rPr>
              <w:t>12</w:t>
            </w:r>
          </w:hyperlink>
        </w:p>
        <w:p w14:paraId="3A1DAE8F" w14:textId="77777777" w:rsidR="00BC6CA4" w:rsidRDefault="00BC6CA4">
          <w:pPr>
            <w:pStyle w:val="TOC3"/>
            <w:numPr>
              <w:ilvl w:val="1"/>
              <w:numId w:val="43"/>
            </w:numPr>
            <w:tabs>
              <w:tab w:val="left" w:pos="883"/>
              <w:tab w:val="right" w:leader="dot" w:pos="9574"/>
            </w:tabs>
            <w:ind w:left="882" w:hanging="443"/>
            <w:rPr>
              <w:rFonts w:ascii="Calibri"/>
              <w:b w:val="0"/>
            </w:rPr>
          </w:pPr>
          <w:hyperlink w:anchor="_bookmark23" w:history="1">
            <w:r>
              <w:t>System</w:t>
            </w:r>
            <w:r>
              <w:rPr>
                <w:spacing w:val="-8"/>
              </w:rPr>
              <w:t xml:space="preserve"> </w:t>
            </w:r>
            <w:r>
              <w:t>Operating</w:t>
            </w:r>
            <w:r>
              <w:rPr>
                <w:spacing w:val="-9"/>
              </w:rPr>
              <w:t xml:space="preserve"> </w:t>
            </w:r>
            <w:r>
              <w:rPr>
                <w:spacing w:val="-2"/>
              </w:rPr>
              <w:t>Pressures</w:t>
            </w:r>
          </w:hyperlink>
          <w:r>
            <w:tab/>
          </w:r>
          <w:hyperlink w:anchor="_bookmark23" w:history="1">
            <w:r>
              <w:rPr>
                <w:rFonts w:ascii="Calibri"/>
                <w:b w:val="0"/>
                <w:spacing w:val="-5"/>
              </w:rPr>
              <w:t>12</w:t>
            </w:r>
          </w:hyperlink>
        </w:p>
        <w:p w14:paraId="1FBE6BBC" w14:textId="77777777" w:rsidR="00BC6CA4" w:rsidRDefault="00BC6CA4">
          <w:pPr>
            <w:pStyle w:val="TOC2"/>
            <w:tabs>
              <w:tab w:val="right" w:leader="dot" w:pos="9574"/>
            </w:tabs>
            <w:ind w:left="222"/>
            <w:rPr>
              <w:rFonts w:ascii="Calibri"/>
            </w:rPr>
          </w:pPr>
          <w:hyperlink w:anchor="_bookmark24" w:history="1">
            <w:r>
              <w:t>SECTION</w:t>
            </w:r>
            <w:r>
              <w:rPr>
                <w:spacing w:val="-5"/>
              </w:rPr>
              <w:t xml:space="preserve"> </w:t>
            </w:r>
            <w:r>
              <w:t>3.00</w:t>
            </w:r>
            <w:r>
              <w:rPr>
                <w:spacing w:val="-3"/>
              </w:rPr>
              <w:t xml:space="preserve"> </w:t>
            </w:r>
            <w:r>
              <w:t>-</w:t>
            </w:r>
            <w:r>
              <w:rPr>
                <w:spacing w:val="-5"/>
              </w:rPr>
              <w:t xml:space="preserve"> </w:t>
            </w:r>
            <w:r>
              <w:t>WATER</w:t>
            </w:r>
            <w:r>
              <w:rPr>
                <w:spacing w:val="-8"/>
              </w:rPr>
              <w:t xml:space="preserve"> </w:t>
            </w:r>
            <w:r>
              <w:rPr>
                <w:spacing w:val="-2"/>
              </w:rPr>
              <w:t>SERVICES</w:t>
            </w:r>
          </w:hyperlink>
          <w:r>
            <w:tab/>
          </w:r>
          <w:hyperlink w:anchor="_bookmark24" w:history="1">
            <w:r>
              <w:rPr>
                <w:rFonts w:ascii="Calibri"/>
                <w:spacing w:val="-5"/>
              </w:rPr>
              <w:t>13</w:t>
            </w:r>
          </w:hyperlink>
        </w:p>
        <w:p w14:paraId="6737BF38" w14:textId="77777777" w:rsidR="00BC6CA4" w:rsidRDefault="00BC6CA4">
          <w:pPr>
            <w:pStyle w:val="TOC3"/>
            <w:numPr>
              <w:ilvl w:val="1"/>
              <w:numId w:val="42"/>
            </w:numPr>
            <w:tabs>
              <w:tab w:val="left" w:pos="883"/>
              <w:tab w:val="right" w:leader="dot" w:pos="9574"/>
            </w:tabs>
            <w:spacing w:before="145"/>
            <w:ind w:hanging="443"/>
            <w:rPr>
              <w:rFonts w:ascii="Calibri"/>
              <w:b w:val="0"/>
            </w:rPr>
          </w:pPr>
          <w:hyperlink w:anchor="_bookmark25" w:history="1">
            <w:r>
              <w:rPr>
                <w:spacing w:val="-2"/>
              </w:rPr>
              <w:t>Definition</w:t>
            </w:r>
          </w:hyperlink>
          <w:r>
            <w:tab/>
          </w:r>
          <w:hyperlink w:anchor="_bookmark25" w:history="1">
            <w:r>
              <w:rPr>
                <w:rFonts w:ascii="Calibri"/>
                <w:b w:val="0"/>
                <w:spacing w:val="-5"/>
              </w:rPr>
              <w:t>13</w:t>
            </w:r>
          </w:hyperlink>
        </w:p>
        <w:p w14:paraId="60AFC2D3" w14:textId="77777777" w:rsidR="00BC6CA4" w:rsidRDefault="00BC6CA4">
          <w:pPr>
            <w:pStyle w:val="TOC3"/>
            <w:numPr>
              <w:ilvl w:val="1"/>
              <w:numId w:val="42"/>
            </w:numPr>
            <w:tabs>
              <w:tab w:val="left" w:pos="883"/>
              <w:tab w:val="right" w:leader="dot" w:pos="9574"/>
            </w:tabs>
            <w:spacing w:before="139"/>
            <w:ind w:hanging="443"/>
            <w:rPr>
              <w:rFonts w:ascii="Calibri"/>
              <w:b w:val="0"/>
            </w:rPr>
          </w:pPr>
          <w:hyperlink w:anchor="_bookmark26" w:history="1">
            <w:r>
              <w:t>Classification</w:t>
            </w:r>
            <w:r>
              <w:rPr>
                <w:spacing w:val="-6"/>
              </w:rPr>
              <w:t xml:space="preserve"> </w:t>
            </w:r>
            <w:r>
              <w:t>of</w:t>
            </w:r>
            <w:r>
              <w:rPr>
                <w:spacing w:val="-2"/>
              </w:rPr>
              <w:t xml:space="preserve"> </w:t>
            </w:r>
            <w:r>
              <w:t>Services</w:t>
            </w:r>
            <w:r>
              <w:rPr>
                <w:spacing w:val="-5"/>
              </w:rPr>
              <w:t xml:space="preserve"> </w:t>
            </w:r>
            <w:r>
              <w:t>and</w:t>
            </w:r>
            <w:r>
              <w:rPr>
                <w:spacing w:val="-8"/>
              </w:rPr>
              <w:t xml:space="preserve"> </w:t>
            </w:r>
            <w:r>
              <w:rPr>
                <w:spacing w:val="-2"/>
              </w:rPr>
              <w:t>Requirements</w:t>
            </w:r>
          </w:hyperlink>
          <w:r>
            <w:tab/>
          </w:r>
          <w:hyperlink w:anchor="_bookmark26" w:history="1">
            <w:r>
              <w:rPr>
                <w:rFonts w:ascii="Calibri"/>
                <w:b w:val="0"/>
                <w:spacing w:val="-5"/>
              </w:rPr>
              <w:t>13</w:t>
            </w:r>
          </w:hyperlink>
        </w:p>
        <w:p w14:paraId="51D1FFAE" w14:textId="77777777" w:rsidR="00BC6CA4" w:rsidRDefault="00BC6CA4">
          <w:pPr>
            <w:pStyle w:val="TOC3"/>
            <w:numPr>
              <w:ilvl w:val="1"/>
              <w:numId w:val="42"/>
            </w:numPr>
            <w:tabs>
              <w:tab w:val="left" w:pos="883"/>
              <w:tab w:val="right" w:leader="dot" w:pos="9574"/>
            </w:tabs>
            <w:ind w:hanging="443"/>
            <w:rPr>
              <w:rFonts w:ascii="Calibri"/>
              <w:b w:val="0"/>
            </w:rPr>
          </w:pPr>
          <w:hyperlink w:anchor="_bookmark27" w:history="1">
            <w:r>
              <w:t>General</w:t>
            </w:r>
            <w:r>
              <w:rPr>
                <w:spacing w:val="-6"/>
              </w:rPr>
              <w:t xml:space="preserve"> </w:t>
            </w:r>
            <w:r>
              <w:t>Installation</w:t>
            </w:r>
            <w:r>
              <w:rPr>
                <w:spacing w:val="-6"/>
              </w:rPr>
              <w:t xml:space="preserve"> </w:t>
            </w:r>
            <w:r>
              <w:rPr>
                <w:spacing w:val="-2"/>
              </w:rPr>
              <w:t>Requirements</w:t>
            </w:r>
          </w:hyperlink>
          <w:r>
            <w:tab/>
          </w:r>
          <w:hyperlink w:anchor="_bookmark27" w:history="1">
            <w:r>
              <w:rPr>
                <w:rFonts w:ascii="Calibri"/>
                <w:b w:val="0"/>
                <w:spacing w:val="-5"/>
              </w:rPr>
              <w:t>13</w:t>
            </w:r>
          </w:hyperlink>
        </w:p>
        <w:p w14:paraId="004A86B0" w14:textId="77777777" w:rsidR="00BC6CA4" w:rsidRDefault="00BC6CA4">
          <w:pPr>
            <w:pStyle w:val="TOC3"/>
            <w:numPr>
              <w:ilvl w:val="1"/>
              <w:numId w:val="42"/>
            </w:numPr>
            <w:tabs>
              <w:tab w:val="left" w:pos="883"/>
              <w:tab w:val="right" w:leader="dot" w:pos="9573"/>
            </w:tabs>
            <w:spacing w:before="137" w:after="140"/>
            <w:ind w:hanging="443"/>
            <w:rPr>
              <w:rFonts w:ascii="Calibri"/>
              <w:b w:val="0"/>
            </w:rPr>
          </w:pPr>
          <w:hyperlink w:anchor="_bookmark28" w:history="1">
            <w:r>
              <w:t>Installation</w:t>
            </w:r>
            <w:r>
              <w:rPr>
                <w:spacing w:val="-8"/>
              </w:rPr>
              <w:t xml:space="preserve"> </w:t>
            </w:r>
            <w:r>
              <w:t>Requirements</w:t>
            </w:r>
            <w:r>
              <w:rPr>
                <w:spacing w:val="-7"/>
              </w:rPr>
              <w:t xml:space="preserve"> </w:t>
            </w:r>
            <w:r>
              <w:t>for</w:t>
            </w:r>
            <w:r>
              <w:rPr>
                <w:spacing w:val="-4"/>
              </w:rPr>
              <w:t xml:space="preserve"> </w:t>
            </w:r>
            <w:r>
              <w:t>Tap</w:t>
            </w:r>
            <w:r>
              <w:rPr>
                <w:spacing w:val="-10"/>
              </w:rPr>
              <w:t xml:space="preserve"> </w:t>
            </w:r>
            <w:r>
              <w:rPr>
                <w:spacing w:val="-2"/>
              </w:rPr>
              <w:t>Services</w:t>
            </w:r>
            <w:r>
              <w:tab/>
            </w:r>
            <w:r>
              <w:rPr>
                <w:rFonts w:ascii="Calibri"/>
                <w:b w:val="0"/>
                <w:spacing w:val="-5"/>
              </w:rPr>
              <w:t>1</w:t>
            </w:r>
          </w:hyperlink>
          <w:hyperlink w:anchor="_bookmark28" w:history="1">
            <w:r>
              <w:rPr>
                <w:rFonts w:ascii="Calibri"/>
                <w:b w:val="0"/>
                <w:spacing w:val="-5"/>
              </w:rPr>
              <w:t>7</w:t>
            </w:r>
          </w:hyperlink>
        </w:p>
        <w:p w14:paraId="461DC48F" w14:textId="77777777" w:rsidR="00BC6CA4" w:rsidRDefault="00BC6CA4">
          <w:pPr>
            <w:pStyle w:val="TOC3"/>
            <w:numPr>
              <w:ilvl w:val="1"/>
              <w:numId w:val="42"/>
            </w:numPr>
            <w:tabs>
              <w:tab w:val="left" w:pos="883"/>
              <w:tab w:val="right" w:leader="dot" w:pos="9574"/>
            </w:tabs>
            <w:spacing w:before="76"/>
            <w:ind w:hanging="443"/>
            <w:rPr>
              <w:rFonts w:ascii="Calibri"/>
              <w:b w:val="0"/>
            </w:rPr>
          </w:pPr>
          <w:hyperlink w:anchor="_bookmark29" w:history="1">
            <w:r>
              <w:t>Installation</w:t>
            </w:r>
            <w:r>
              <w:rPr>
                <w:spacing w:val="-7"/>
              </w:rPr>
              <w:t xml:space="preserve"> </w:t>
            </w:r>
            <w:r>
              <w:t>Requirements</w:t>
            </w:r>
            <w:r>
              <w:rPr>
                <w:spacing w:val="-7"/>
              </w:rPr>
              <w:t xml:space="preserve"> </w:t>
            </w:r>
            <w:r>
              <w:t>for</w:t>
            </w:r>
            <w:r>
              <w:rPr>
                <w:spacing w:val="-6"/>
              </w:rPr>
              <w:t xml:space="preserve"> </w:t>
            </w:r>
            <w:r>
              <w:t>Branch</w:t>
            </w:r>
            <w:r>
              <w:rPr>
                <w:spacing w:val="-10"/>
              </w:rPr>
              <w:t xml:space="preserve"> </w:t>
            </w:r>
            <w:r>
              <w:rPr>
                <w:spacing w:val="-2"/>
              </w:rPr>
              <w:t>Services</w:t>
            </w:r>
            <w:r>
              <w:tab/>
            </w:r>
            <w:r>
              <w:rPr>
                <w:rFonts w:ascii="Calibri"/>
                <w:b w:val="0"/>
                <w:spacing w:val="-5"/>
              </w:rPr>
              <w:t>1</w:t>
            </w:r>
          </w:hyperlink>
          <w:hyperlink w:anchor="_bookmark29" w:history="1">
            <w:r>
              <w:rPr>
                <w:rFonts w:ascii="Calibri"/>
                <w:b w:val="0"/>
                <w:spacing w:val="-5"/>
              </w:rPr>
              <w:t>7</w:t>
            </w:r>
          </w:hyperlink>
        </w:p>
        <w:p w14:paraId="7F0A8BBF" w14:textId="77777777" w:rsidR="00BC6CA4" w:rsidRDefault="00BC6CA4">
          <w:pPr>
            <w:pStyle w:val="TOC3"/>
            <w:numPr>
              <w:ilvl w:val="1"/>
              <w:numId w:val="42"/>
            </w:numPr>
            <w:tabs>
              <w:tab w:val="left" w:pos="883"/>
              <w:tab w:val="right" w:leader="dot" w:pos="9574"/>
            </w:tabs>
            <w:spacing w:before="58"/>
            <w:ind w:hanging="443"/>
            <w:rPr>
              <w:rFonts w:ascii="Calibri"/>
              <w:b w:val="0"/>
            </w:rPr>
          </w:pPr>
          <w:hyperlink w:anchor="_bookmark30" w:history="1">
            <w:r>
              <w:t>Combination</w:t>
            </w:r>
            <w:r>
              <w:rPr>
                <w:spacing w:val="-11"/>
              </w:rPr>
              <w:t xml:space="preserve"> </w:t>
            </w:r>
            <w:r>
              <w:t>Service</w:t>
            </w:r>
            <w:r>
              <w:rPr>
                <w:spacing w:val="-7"/>
              </w:rPr>
              <w:t xml:space="preserve"> </w:t>
            </w:r>
            <w:r>
              <w:rPr>
                <w:spacing w:val="-4"/>
              </w:rPr>
              <w:t>Lines</w:t>
            </w:r>
            <w:r>
              <w:tab/>
            </w:r>
            <w:r>
              <w:rPr>
                <w:rFonts w:ascii="Calibri"/>
                <w:b w:val="0"/>
                <w:spacing w:val="-5"/>
              </w:rPr>
              <w:t>1</w:t>
            </w:r>
          </w:hyperlink>
          <w:hyperlink w:anchor="_bookmark30" w:history="1">
            <w:r>
              <w:rPr>
                <w:rFonts w:ascii="Calibri"/>
                <w:b w:val="0"/>
                <w:spacing w:val="-5"/>
              </w:rPr>
              <w:t>8</w:t>
            </w:r>
          </w:hyperlink>
        </w:p>
        <w:p w14:paraId="52A018E5" w14:textId="77777777" w:rsidR="00BC6CA4" w:rsidRDefault="00BC6CA4">
          <w:pPr>
            <w:pStyle w:val="TOC3"/>
            <w:numPr>
              <w:ilvl w:val="1"/>
              <w:numId w:val="42"/>
            </w:numPr>
            <w:tabs>
              <w:tab w:val="left" w:pos="883"/>
              <w:tab w:val="right" w:leader="dot" w:pos="9574"/>
            </w:tabs>
            <w:spacing w:before="139"/>
            <w:ind w:hanging="443"/>
            <w:rPr>
              <w:rFonts w:ascii="Calibri"/>
              <w:b w:val="0"/>
            </w:rPr>
          </w:pPr>
          <w:hyperlink w:anchor="_bookmark31" w:history="1">
            <w:r>
              <w:t>Temporary</w:t>
            </w:r>
            <w:r>
              <w:rPr>
                <w:spacing w:val="-5"/>
              </w:rPr>
              <w:t xml:space="preserve"> </w:t>
            </w:r>
            <w:r>
              <w:rPr>
                <w:spacing w:val="-2"/>
              </w:rPr>
              <w:t>Services</w:t>
            </w:r>
            <w:r>
              <w:tab/>
            </w:r>
            <w:r>
              <w:rPr>
                <w:rFonts w:ascii="Calibri"/>
                <w:b w:val="0"/>
                <w:spacing w:val="-5"/>
              </w:rPr>
              <w:t>1</w:t>
            </w:r>
          </w:hyperlink>
          <w:hyperlink w:anchor="_bookmark31" w:history="1">
            <w:r>
              <w:rPr>
                <w:rFonts w:ascii="Calibri"/>
                <w:b w:val="0"/>
                <w:spacing w:val="-5"/>
              </w:rPr>
              <w:t>9</w:t>
            </w:r>
          </w:hyperlink>
        </w:p>
        <w:p w14:paraId="74E67C9C" w14:textId="050B2A6D" w:rsidR="00BC6CA4" w:rsidRDefault="00BC6CA4">
          <w:pPr>
            <w:pStyle w:val="TOC3"/>
            <w:numPr>
              <w:ilvl w:val="1"/>
              <w:numId w:val="42"/>
            </w:numPr>
            <w:tabs>
              <w:tab w:val="left" w:pos="881"/>
              <w:tab w:val="right" w:leader="dot" w:pos="9574"/>
            </w:tabs>
            <w:ind w:left="880" w:hanging="440"/>
            <w:rPr>
              <w:rFonts w:ascii="Calibri"/>
              <w:b w:val="0"/>
            </w:rPr>
          </w:pPr>
          <w:hyperlink w:anchor="_bookmark32" w:history="1">
            <w:r>
              <w:t>Partial</w:t>
            </w:r>
            <w:r>
              <w:rPr>
                <w:spacing w:val="-3"/>
              </w:rPr>
              <w:t xml:space="preserve"> </w:t>
            </w:r>
            <w:r>
              <w:rPr>
                <w:spacing w:val="-2"/>
              </w:rPr>
              <w:t>Services</w:t>
            </w:r>
            <w:r>
              <w:tab/>
            </w:r>
            <w:r>
              <w:rPr>
                <w:rFonts w:ascii="Calibri"/>
                <w:b w:val="0"/>
                <w:spacing w:val="-7"/>
              </w:rPr>
              <w:t>1</w:t>
            </w:r>
          </w:hyperlink>
          <w:hyperlink w:anchor="_bookmark32" w:history="1">
            <w:r>
              <w:rPr>
                <w:rFonts w:ascii="Calibri"/>
                <w:b w:val="0"/>
                <w:spacing w:val="-7"/>
              </w:rPr>
              <w:t>9</w:t>
            </w:r>
          </w:hyperlink>
        </w:p>
        <w:p w14:paraId="49476708" w14:textId="77777777" w:rsidR="00BC6CA4" w:rsidRDefault="00BC6CA4">
          <w:pPr>
            <w:pStyle w:val="TOC3"/>
            <w:numPr>
              <w:ilvl w:val="1"/>
              <w:numId w:val="42"/>
            </w:numPr>
            <w:tabs>
              <w:tab w:val="left" w:pos="883"/>
              <w:tab w:val="right" w:leader="dot" w:pos="9575"/>
            </w:tabs>
            <w:spacing w:before="140"/>
            <w:rPr>
              <w:rFonts w:ascii="Calibri"/>
              <w:b w:val="0"/>
            </w:rPr>
          </w:pPr>
          <w:hyperlink w:anchor="_bookmark34" w:history="1">
            <w:r>
              <w:t>Maintenance</w:t>
            </w:r>
            <w:r>
              <w:rPr>
                <w:spacing w:val="-4"/>
              </w:rPr>
              <w:t xml:space="preserve"> </w:t>
            </w:r>
            <w:r>
              <w:t>of</w:t>
            </w:r>
            <w:r>
              <w:rPr>
                <w:spacing w:val="-4"/>
              </w:rPr>
              <w:t xml:space="preserve"> </w:t>
            </w:r>
            <w:r>
              <w:rPr>
                <w:spacing w:val="-2"/>
              </w:rPr>
              <w:t>Services</w:t>
            </w:r>
          </w:hyperlink>
          <w:r>
            <w:tab/>
          </w:r>
          <w:hyperlink w:anchor="_bookmark34" w:history="1">
            <w:r>
              <w:rPr>
                <w:rFonts w:ascii="Calibri"/>
                <w:b w:val="0"/>
                <w:spacing w:val="-5"/>
              </w:rPr>
              <w:t>20</w:t>
            </w:r>
          </w:hyperlink>
        </w:p>
        <w:p w14:paraId="53486935" w14:textId="77777777" w:rsidR="00BC6CA4" w:rsidRDefault="00BC6CA4">
          <w:pPr>
            <w:pStyle w:val="TOC3"/>
            <w:numPr>
              <w:ilvl w:val="1"/>
              <w:numId w:val="42"/>
            </w:numPr>
            <w:tabs>
              <w:tab w:val="left" w:pos="883"/>
              <w:tab w:val="right" w:leader="dot" w:pos="9575"/>
            </w:tabs>
            <w:rPr>
              <w:rFonts w:ascii="Calibri"/>
              <w:b w:val="0"/>
            </w:rPr>
          </w:pPr>
          <w:hyperlink w:anchor="_bookmark35" w:history="1">
            <w:r>
              <w:t>Abandonment</w:t>
            </w:r>
            <w:r>
              <w:rPr>
                <w:spacing w:val="-4"/>
              </w:rPr>
              <w:t xml:space="preserve"> </w:t>
            </w:r>
            <w:r>
              <w:t>of</w:t>
            </w:r>
            <w:r>
              <w:rPr>
                <w:spacing w:val="-4"/>
              </w:rPr>
              <w:t xml:space="preserve"> </w:t>
            </w:r>
            <w:r>
              <w:t>Services</w:t>
            </w:r>
            <w:r>
              <w:rPr>
                <w:spacing w:val="-6"/>
              </w:rPr>
              <w:t xml:space="preserve"> </w:t>
            </w:r>
            <w:r>
              <w:t>-</w:t>
            </w:r>
            <w:r>
              <w:rPr>
                <w:spacing w:val="-1"/>
              </w:rPr>
              <w:t xml:space="preserve"> </w:t>
            </w:r>
            <w:r>
              <w:rPr>
                <w:spacing w:val="-2"/>
              </w:rPr>
              <w:t>General</w:t>
            </w:r>
          </w:hyperlink>
          <w:r>
            <w:tab/>
          </w:r>
          <w:hyperlink w:anchor="_bookmark35" w:history="1">
            <w:r>
              <w:rPr>
                <w:rFonts w:ascii="Calibri"/>
                <w:b w:val="0"/>
                <w:spacing w:val="-5"/>
              </w:rPr>
              <w:t>20</w:t>
            </w:r>
          </w:hyperlink>
        </w:p>
        <w:p w14:paraId="1BF90526" w14:textId="4FBD524B" w:rsidR="00BC6CA4" w:rsidRDefault="00BC6CA4">
          <w:pPr>
            <w:pStyle w:val="TOC3"/>
            <w:numPr>
              <w:ilvl w:val="1"/>
              <w:numId w:val="42"/>
            </w:numPr>
            <w:tabs>
              <w:tab w:val="left" w:pos="883"/>
              <w:tab w:val="right" w:leader="dot" w:pos="9574"/>
            </w:tabs>
            <w:spacing w:before="137"/>
            <w:rPr>
              <w:rFonts w:ascii="Calibri"/>
              <w:b w:val="0"/>
            </w:rPr>
          </w:pPr>
          <w:hyperlink w:anchor="_bookmark36" w:history="1">
            <w:r>
              <w:t>Abandonment</w:t>
            </w:r>
            <w:r>
              <w:rPr>
                <w:spacing w:val="-4"/>
              </w:rPr>
              <w:t xml:space="preserve"> </w:t>
            </w:r>
            <w:r>
              <w:t>of</w:t>
            </w:r>
            <w:r>
              <w:rPr>
                <w:spacing w:val="-4"/>
              </w:rPr>
              <w:t xml:space="preserve"> </w:t>
            </w:r>
            <w:r>
              <w:t>Services</w:t>
            </w:r>
            <w:r>
              <w:rPr>
                <w:spacing w:val="-7"/>
              </w:rPr>
              <w:t xml:space="preserve"> </w:t>
            </w:r>
            <w:r>
              <w:t>for</w:t>
            </w:r>
            <w:r>
              <w:rPr>
                <w:spacing w:val="-4"/>
              </w:rPr>
              <w:t xml:space="preserve"> </w:t>
            </w:r>
            <w:r>
              <w:t>Building</w:t>
            </w:r>
            <w:r>
              <w:rPr>
                <w:spacing w:val="-9"/>
              </w:rPr>
              <w:t xml:space="preserve"> </w:t>
            </w:r>
            <w:r>
              <w:rPr>
                <w:spacing w:val="-2"/>
              </w:rPr>
              <w:t>Demolition</w:t>
            </w:r>
            <w:r>
              <w:tab/>
            </w:r>
            <w:r>
              <w:rPr>
                <w:rFonts w:ascii="Calibri"/>
                <w:b w:val="0"/>
                <w:spacing w:val="-5"/>
              </w:rPr>
              <w:t>2</w:t>
            </w:r>
          </w:hyperlink>
          <w:hyperlink w:anchor="_bookmark36" w:history="1">
            <w:r w:rsidR="00F018A9">
              <w:rPr>
                <w:rFonts w:ascii="Calibri"/>
                <w:b w:val="0"/>
                <w:spacing w:val="-5"/>
              </w:rPr>
              <w:t>0</w:t>
            </w:r>
          </w:hyperlink>
        </w:p>
        <w:p w14:paraId="3B47560D" w14:textId="77777777" w:rsidR="00BC6CA4" w:rsidRDefault="00BC6CA4">
          <w:pPr>
            <w:pStyle w:val="TOC3"/>
            <w:numPr>
              <w:ilvl w:val="1"/>
              <w:numId w:val="42"/>
            </w:numPr>
            <w:tabs>
              <w:tab w:val="left" w:pos="883"/>
              <w:tab w:val="right" w:leader="dot" w:pos="9575"/>
            </w:tabs>
            <w:rPr>
              <w:rFonts w:ascii="Calibri"/>
              <w:b w:val="0"/>
            </w:rPr>
          </w:pPr>
          <w:hyperlink w:anchor="_bookmark37" w:history="1">
            <w:r>
              <w:t>Abandonment</w:t>
            </w:r>
            <w:r>
              <w:rPr>
                <w:spacing w:val="-4"/>
              </w:rPr>
              <w:t xml:space="preserve"> </w:t>
            </w:r>
            <w:r>
              <w:t>of</w:t>
            </w:r>
            <w:r>
              <w:rPr>
                <w:spacing w:val="-4"/>
              </w:rPr>
              <w:t xml:space="preserve"> </w:t>
            </w:r>
            <w:r>
              <w:t>Services</w:t>
            </w:r>
            <w:r>
              <w:rPr>
                <w:spacing w:val="-7"/>
              </w:rPr>
              <w:t xml:space="preserve"> </w:t>
            </w:r>
            <w:r>
              <w:t>for</w:t>
            </w:r>
            <w:r>
              <w:rPr>
                <w:spacing w:val="-4"/>
              </w:rPr>
              <w:t xml:space="preserve"> </w:t>
            </w:r>
            <w:r>
              <w:t>Building</w:t>
            </w:r>
            <w:r>
              <w:rPr>
                <w:spacing w:val="-9"/>
              </w:rPr>
              <w:t xml:space="preserve"> </w:t>
            </w:r>
            <w:r>
              <w:rPr>
                <w:spacing w:val="-2"/>
              </w:rPr>
              <w:t>Alterations</w:t>
            </w:r>
          </w:hyperlink>
          <w:r>
            <w:tab/>
          </w:r>
          <w:hyperlink w:anchor="_bookmark37" w:history="1">
            <w:r>
              <w:rPr>
                <w:rFonts w:ascii="Calibri"/>
                <w:b w:val="0"/>
                <w:spacing w:val="-5"/>
              </w:rPr>
              <w:t>21</w:t>
            </w:r>
          </w:hyperlink>
        </w:p>
        <w:p w14:paraId="3ABD02FF" w14:textId="77777777" w:rsidR="00BC6CA4" w:rsidRDefault="00BC6CA4">
          <w:pPr>
            <w:pStyle w:val="TOC3"/>
            <w:numPr>
              <w:ilvl w:val="1"/>
              <w:numId w:val="42"/>
            </w:numPr>
            <w:tabs>
              <w:tab w:val="left" w:pos="883"/>
              <w:tab w:val="right" w:leader="dot" w:pos="9575"/>
            </w:tabs>
            <w:spacing w:before="139"/>
            <w:rPr>
              <w:rFonts w:ascii="Calibri"/>
              <w:b w:val="0"/>
            </w:rPr>
          </w:pPr>
          <w:hyperlink w:anchor="_bookmark38" w:history="1">
            <w:r>
              <w:t>Reconnection</w:t>
            </w:r>
            <w:r>
              <w:rPr>
                <w:spacing w:val="-6"/>
              </w:rPr>
              <w:t xml:space="preserve"> </w:t>
            </w:r>
            <w:r>
              <w:t>of</w:t>
            </w:r>
            <w:r>
              <w:rPr>
                <w:spacing w:val="-3"/>
              </w:rPr>
              <w:t xml:space="preserve"> </w:t>
            </w:r>
            <w:r>
              <w:rPr>
                <w:spacing w:val="-2"/>
              </w:rPr>
              <w:t>Services</w:t>
            </w:r>
          </w:hyperlink>
          <w:r>
            <w:tab/>
          </w:r>
          <w:hyperlink w:anchor="_bookmark38" w:history="1">
            <w:r>
              <w:rPr>
                <w:rFonts w:ascii="Calibri"/>
                <w:b w:val="0"/>
                <w:spacing w:val="-5"/>
              </w:rPr>
              <w:t>21</w:t>
            </w:r>
          </w:hyperlink>
        </w:p>
        <w:p w14:paraId="0028B50D" w14:textId="77777777" w:rsidR="00BC6CA4" w:rsidRDefault="00BC6CA4">
          <w:pPr>
            <w:pStyle w:val="TOC3"/>
            <w:numPr>
              <w:ilvl w:val="1"/>
              <w:numId w:val="42"/>
            </w:numPr>
            <w:tabs>
              <w:tab w:val="left" w:pos="883"/>
              <w:tab w:val="right" w:leader="dot" w:pos="9575"/>
            </w:tabs>
            <w:rPr>
              <w:rFonts w:ascii="Calibri"/>
              <w:b w:val="0"/>
            </w:rPr>
          </w:pPr>
          <w:hyperlink w:anchor="_bookmark39" w:history="1">
            <w:r>
              <w:t>Reuse</w:t>
            </w:r>
            <w:r>
              <w:rPr>
                <w:spacing w:val="-4"/>
              </w:rPr>
              <w:t xml:space="preserve"> </w:t>
            </w:r>
            <w:r>
              <w:t>of</w:t>
            </w:r>
            <w:r>
              <w:rPr>
                <w:spacing w:val="-5"/>
              </w:rPr>
              <w:t xml:space="preserve"> </w:t>
            </w:r>
            <w:r>
              <w:t>an</w:t>
            </w:r>
            <w:r>
              <w:rPr>
                <w:spacing w:val="-4"/>
              </w:rPr>
              <w:t xml:space="preserve"> </w:t>
            </w:r>
            <w:r>
              <w:t>Existing</w:t>
            </w:r>
            <w:r>
              <w:rPr>
                <w:spacing w:val="-3"/>
              </w:rPr>
              <w:t xml:space="preserve"> </w:t>
            </w:r>
            <w:r>
              <w:t>Water</w:t>
            </w:r>
            <w:r>
              <w:rPr>
                <w:spacing w:val="-3"/>
              </w:rPr>
              <w:t xml:space="preserve"> </w:t>
            </w:r>
            <w:r>
              <w:t>Service</w:t>
            </w:r>
            <w:r>
              <w:rPr>
                <w:spacing w:val="-6"/>
              </w:rPr>
              <w:t xml:space="preserve"> </w:t>
            </w:r>
            <w:r>
              <w:rPr>
                <w:spacing w:val="-4"/>
              </w:rPr>
              <w:t>Line</w:t>
            </w:r>
          </w:hyperlink>
          <w:r>
            <w:tab/>
          </w:r>
          <w:hyperlink w:anchor="_bookmark39" w:history="1">
            <w:r>
              <w:rPr>
                <w:rFonts w:ascii="Calibri"/>
                <w:b w:val="0"/>
                <w:spacing w:val="-5"/>
              </w:rPr>
              <w:t>21</w:t>
            </w:r>
          </w:hyperlink>
        </w:p>
        <w:p w14:paraId="34B660FB" w14:textId="77777777" w:rsidR="00BC6CA4" w:rsidRDefault="00BC6CA4">
          <w:pPr>
            <w:pStyle w:val="TOC3"/>
            <w:numPr>
              <w:ilvl w:val="1"/>
              <w:numId w:val="42"/>
            </w:numPr>
            <w:tabs>
              <w:tab w:val="left" w:pos="883"/>
              <w:tab w:val="right" w:leader="dot" w:pos="9575"/>
            </w:tabs>
            <w:rPr>
              <w:rFonts w:ascii="Calibri"/>
              <w:b w:val="0"/>
            </w:rPr>
          </w:pPr>
          <w:hyperlink w:anchor="_bookmark40" w:history="1">
            <w:r>
              <w:t>Service</w:t>
            </w:r>
            <w:r>
              <w:rPr>
                <w:spacing w:val="-4"/>
              </w:rPr>
              <w:t xml:space="preserve"> </w:t>
            </w:r>
            <w:r>
              <w:t>Lines</w:t>
            </w:r>
            <w:r>
              <w:rPr>
                <w:spacing w:val="-5"/>
              </w:rPr>
              <w:t xml:space="preserve"> </w:t>
            </w:r>
            <w:r>
              <w:t>in</w:t>
            </w:r>
            <w:r>
              <w:rPr>
                <w:spacing w:val="-4"/>
              </w:rPr>
              <w:t xml:space="preserve"> </w:t>
            </w:r>
            <w:r>
              <w:t>Suburban</w:t>
            </w:r>
            <w:r>
              <w:rPr>
                <w:spacing w:val="-5"/>
              </w:rPr>
              <w:t xml:space="preserve"> </w:t>
            </w:r>
            <w:r>
              <w:rPr>
                <w:spacing w:val="-2"/>
              </w:rPr>
              <w:t>Areas</w:t>
            </w:r>
          </w:hyperlink>
          <w:r>
            <w:tab/>
          </w:r>
          <w:hyperlink w:anchor="_bookmark40" w:history="1">
            <w:r>
              <w:rPr>
                <w:rFonts w:ascii="Calibri"/>
                <w:b w:val="0"/>
                <w:spacing w:val="-5"/>
              </w:rPr>
              <w:t>21</w:t>
            </w:r>
          </w:hyperlink>
        </w:p>
        <w:p w14:paraId="53B34BEF" w14:textId="77777777" w:rsidR="00BC6CA4" w:rsidRDefault="00BC6CA4">
          <w:pPr>
            <w:pStyle w:val="TOC3"/>
            <w:numPr>
              <w:ilvl w:val="1"/>
              <w:numId w:val="42"/>
            </w:numPr>
            <w:tabs>
              <w:tab w:val="left" w:pos="883"/>
              <w:tab w:val="right" w:leader="dot" w:pos="9574"/>
            </w:tabs>
            <w:spacing w:before="137"/>
            <w:rPr>
              <w:rFonts w:ascii="Calibri"/>
              <w:b w:val="0"/>
            </w:rPr>
          </w:pPr>
          <w:hyperlink w:anchor="_bookmark41" w:history="1">
            <w:r>
              <w:t>Relocation</w:t>
            </w:r>
            <w:r>
              <w:rPr>
                <w:spacing w:val="-6"/>
              </w:rPr>
              <w:t xml:space="preserve"> </w:t>
            </w:r>
            <w:r>
              <w:t>of</w:t>
            </w:r>
            <w:r>
              <w:rPr>
                <w:spacing w:val="-4"/>
              </w:rPr>
              <w:t xml:space="preserve"> </w:t>
            </w:r>
            <w:r>
              <w:t>Water</w:t>
            </w:r>
            <w:r>
              <w:rPr>
                <w:spacing w:val="-3"/>
              </w:rPr>
              <w:t xml:space="preserve"> </w:t>
            </w:r>
            <w:r>
              <w:t>Service</w:t>
            </w:r>
            <w:r>
              <w:rPr>
                <w:spacing w:val="-7"/>
              </w:rPr>
              <w:t xml:space="preserve"> </w:t>
            </w:r>
            <w:r>
              <w:rPr>
                <w:spacing w:val="-4"/>
              </w:rPr>
              <w:t>Lines</w:t>
            </w:r>
            <w:r>
              <w:tab/>
            </w:r>
            <w:r>
              <w:rPr>
                <w:rFonts w:ascii="Calibri"/>
                <w:b w:val="0"/>
                <w:spacing w:val="-5"/>
              </w:rPr>
              <w:t>2</w:t>
            </w:r>
          </w:hyperlink>
          <w:hyperlink w:anchor="_bookmark41" w:history="1">
            <w:r>
              <w:rPr>
                <w:rFonts w:ascii="Calibri"/>
                <w:b w:val="0"/>
                <w:spacing w:val="-5"/>
              </w:rPr>
              <w:t>2</w:t>
            </w:r>
          </w:hyperlink>
        </w:p>
        <w:p w14:paraId="2074F461" w14:textId="77777777" w:rsidR="00BC6CA4" w:rsidRDefault="00BC6CA4">
          <w:pPr>
            <w:pStyle w:val="TOC3"/>
            <w:numPr>
              <w:ilvl w:val="1"/>
              <w:numId w:val="42"/>
            </w:numPr>
            <w:tabs>
              <w:tab w:val="left" w:pos="883"/>
              <w:tab w:val="right" w:leader="dot" w:pos="9574"/>
            </w:tabs>
            <w:rPr>
              <w:rFonts w:ascii="Calibri"/>
              <w:b w:val="0"/>
            </w:rPr>
          </w:pPr>
          <w:hyperlink w:anchor="_bookmark42" w:history="1">
            <w:r>
              <w:t>Water</w:t>
            </w:r>
            <w:r>
              <w:rPr>
                <w:spacing w:val="-3"/>
              </w:rPr>
              <w:t xml:space="preserve"> </w:t>
            </w:r>
            <w:r>
              <w:t>Service</w:t>
            </w:r>
            <w:r>
              <w:rPr>
                <w:spacing w:val="-2"/>
              </w:rPr>
              <w:t xml:space="preserve"> </w:t>
            </w:r>
            <w:r>
              <w:t>Lines</w:t>
            </w:r>
            <w:r>
              <w:rPr>
                <w:spacing w:val="-3"/>
              </w:rPr>
              <w:t xml:space="preserve"> </w:t>
            </w:r>
            <w:r>
              <w:t>crossing</w:t>
            </w:r>
            <w:r>
              <w:rPr>
                <w:spacing w:val="-2"/>
              </w:rPr>
              <w:t xml:space="preserve"> </w:t>
            </w:r>
            <w:r>
              <w:t>or</w:t>
            </w:r>
            <w:r>
              <w:rPr>
                <w:spacing w:val="-3"/>
              </w:rPr>
              <w:t xml:space="preserve"> </w:t>
            </w:r>
            <w:r>
              <w:t>near</w:t>
            </w:r>
            <w:r>
              <w:rPr>
                <w:spacing w:val="-4"/>
              </w:rPr>
              <w:t xml:space="preserve"> </w:t>
            </w:r>
            <w:r>
              <w:t>KC</w:t>
            </w:r>
            <w:r>
              <w:rPr>
                <w:spacing w:val="-9"/>
              </w:rPr>
              <w:t xml:space="preserve"> </w:t>
            </w:r>
            <w:r>
              <w:rPr>
                <w:spacing w:val="-2"/>
              </w:rPr>
              <w:t>Streetcar</w:t>
            </w:r>
            <w:r>
              <w:tab/>
            </w:r>
            <w:r>
              <w:rPr>
                <w:rFonts w:ascii="Calibri"/>
                <w:b w:val="0"/>
                <w:spacing w:val="-5"/>
              </w:rPr>
              <w:t>2</w:t>
            </w:r>
          </w:hyperlink>
          <w:hyperlink w:anchor="_bookmark42" w:history="1">
            <w:r>
              <w:rPr>
                <w:rFonts w:ascii="Calibri"/>
                <w:b w:val="0"/>
                <w:spacing w:val="-5"/>
              </w:rPr>
              <w:t>2</w:t>
            </w:r>
          </w:hyperlink>
        </w:p>
        <w:p w14:paraId="41CFFDF0" w14:textId="77777777" w:rsidR="00BC6CA4" w:rsidRDefault="00BC6CA4">
          <w:pPr>
            <w:pStyle w:val="TOC2"/>
            <w:tabs>
              <w:tab w:val="right" w:leader="dot" w:pos="9573"/>
            </w:tabs>
            <w:spacing w:before="135"/>
            <w:rPr>
              <w:rFonts w:ascii="Calibri" w:hAnsi="Calibri"/>
            </w:rPr>
          </w:pPr>
          <w:hyperlink w:anchor="_bookmark43" w:history="1">
            <w:r>
              <w:t>SECTION</w:t>
            </w:r>
            <w:r>
              <w:rPr>
                <w:spacing w:val="-5"/>
              </w:rPr>
              <w:t xml:space="preserve"> </w:t>
            </w:r>
            <w:r>
              <w:t>4.00</w:t>
            </w:r>
            <w:r>
              <w:rPr>
                <w:spacing w:val="-4"/>
              </w:rPr>
              <w:t xml:space="preserve"> </w:t>
            </w:r>
            <w:r>
              <w:t>–</w:t>
            </w:r>
            <w:r>
              <w:rPr>
                <w:spacing w:val="-4"/>
              </w:rPr>
              <w:t xml:space="preserve"> </w:t>
            </w:r>
            <w:r>
              <w:t>TAPPING</w:t>
            </w:r>
            <w:r>
              <w:rPr>
                <w:spacing w:val="-4"/>
              </w:rPr>
              <w:t xml:space="preserve"> </w:t>
            </w:r>
            <w:r>
              <w:t>AND</w:t>
            </w:r>
            <w:r>
              <w:rPr>
                <w:spacing w:val="-9"/>
              </w:rPr>
              <w:t xml:space="preserve"> </w:t>
            </w:r>
            <w:r>
              <w:rPr>
                <w:spacing w:val="-2"/>
              </w:rPr>
              <w:t>CONNECTING</w:t>
            </w:r>
          </w:hyperlink>
          <w:r>
            <w:tab/>
          </w:r>
          <w:hyperlink w:anchor="_bookmark43" w:history="1">
            <w:r>
              <w:rPr>
                <w:rFonts w:ascii="Calibri" w:hAnsi="Calibri"/>
                <w:spacing w:val="-5"/>
              </w:rPr>
              <w:t>23</w:t>
            </w:r>
          </w:hyperlink>
        </w:p>
        <w:p w14:paraId="634DABB7" w14:textId="77777777" w:rsidR="00BC6CA4" w:rsidRDefault="00BC6CA4">
          <w:pPr>
            <w:pStyle w:val="TOC3"/>
            <w:numPr>
              <w:ilvl w:val="1"/>
              <w:numId w:val="41"/>
            </w:numPr>
            <w:tabs>
              <w:tab w:val="left" w:pos="883"/>
              <w:tab w:val="right" w:leader="dot" w:pos="9574"/>
            </w:tabs>
            <w:rPr>
              <w:rFonts w:ascii="Calibri"/>
              <w:b w:val="0"/>
            </w:rPr>
          </w:pPr>
          <w:hyperlink w:anchor="_bookmark44" w:history="1">
            <w:r>
              <w:t>Classification</w:t>
            </w:r>
            <w:r>
              <w:rPr>
                <w:spacing w:val="-5"/>
              </w:rPr>
              <w:t xml:space="preserve"> </w:t>
            </w:r>
            <w:r>
              <w:t>of</w:t>
            </w:r>
            <w:r>
              <w:rPr>
                <w:spacing w:val="-2"/>
              </w:rPr>
              <w:t xml:space="preserve"> </w:t>
            </w:r>
            <w:r>
              <w:t>Taps</w:t>
            </w:r>
            <w:r>
              <w:rPr>
                <w:spacing w:val="-4"/>
              </w:rPr>
              <w:t xml:space="preserve"> </w:t>
            </w:r>
            <w:r>
              <w:t>and</w:t>
            </w:r>
            <w:r>
              <w:rPr>
                <w:spacing w:val="-4"/>
              </w:rPr>
              <w:t xml:space="preserve"> </w:t>
            </w:r>
            <w:r>
              <w:rPr>
                <w:spacing w:val="-2"/>
              </w:rPr>
              <w:t>Connections</w:t>
            </w:r>
            <w:r>
              <w:tab/>
            </w:r>
            <w:r>
              <w:rPr>
                <w:rFonts w:ascii="Calibri"/>
                <w:b w:val="0"/>
                <w:spacing w:val="-5"/>
              </w:rPr>
              <w:t>2</w:t>
            </w:r>
          </w:hyperlink>
          <w:hyperlink w:anchor="_bookmark44" w:history="1">
            <w:r>
              <w:rPr>
                <w:rFonts w:ascii="Calibri"/>
                <w:b w:val="0"/>
                <w:spacing w:val="-5"/>
              </w:rPr>
              <w:t>3</w:t>
            </w:r>
          </w:hyperlink>
        </w:p>
        <w:p w14:paraId="35C168EB" w14:textId="77777777" w:rsidR="00BC6CA4" w:rsidRDefault="00BC6CA4">
          <w:pPr>
            <w:pStyle w:val="TOC3"/>
            <w:numPr>
              <w:ilvl w:val="1"/>
              <w:numId w:val="41"/>
            </w:numPr>
            <w:tabs>
              <w:tab w:val="left" w:pos="883"/>
              <w:tab w:val="right" w:leader="dot" w:pos="9574"/>
            </w:tabs>
            <w:rPr>
              <w:rFonts w:ascii="Calibri"/>
              <w:b w:val="0"/>
            </w:rPr>
          </w:pPr>
          <w:hyperlink w:anchor="_bookmark45" w:history="1">
            <w:r>
              <w:t>General</w:t>
            </w:r>
            <w:r>
              <w:rPr>
                <w:spacing w:val="-5"/>
              </w:rPr>
              <w:t xml:space="preserve"> </w:t>
            </w:r>
            <w:r>
              <w:t>Requirements</w:t>
            </w:r>
            <w:r>
              <w:rPr>
                <w:spacing w:val="-7"/>
              </w:rPr>
              <w:t xml:space="preserve"> </w:t>
            </w:r>
            <w:r>
              <w:t>for</w:t>
            </w:r>
            <w:r>
              <w:rPr>
                <w:spacing w:val="-8"/>
              </w:rPr>
              <w:t xml:space="preserve"> </w:t>
            </w:r>
            <w:r>
              <w:rPr>
                <w:spacing w:val="-4"/>
              </w:rPr>
              <w:t>Taps</w:t>
            </w:r>
            <w:r>
              <w:tab/>
            </w:r>
            <w:r>
              <w:rPr>
                <w:rFonts w:ascii="Calibri"/>
                <w:b w:val="0"/>
                <w:spacing w:val="-5"/>
              </w:rPr>
              <w:t>2</w:t>
            </w:r>
          </w:hyperlink>
          <w:hyperlink w:anchor="_bookmark45" w:history="1">
            <w:r>
              <w:rPr>
                <w:rFonts w:ascii="Calibri"/>
                <w:b w:val="0"/>
                <w:spacing w:val="-5"/>
              </w:rPr>
              <w:t>3</w:t>
            </w:r>
          </w:hyperlink>
        </w:p>
        <w:p w14:paraId="57E2C641" w14:textId="77777777" w:rsidR="00BC6CA4" w:rsidRDefault="00BC6CA4">
          <w:pPr>
            <w:pStyle w:val="TOC3"/>
            <w:numPr>
              <w:ilvl w:val="1"/>
              <w:numId w:val="41"/>
            </w:numPr>
            <w:tabs>
              <w:tab w:val="left" w:pos="884"/>
              <w:tab w:val="right" w:leader="dot" w:pos="9574"/>
            </w:tabs>
            <w:spacing w:before="137"/>
            <w:ind w:left="883" w:hanging="443"/>
            <w:rPr>
              <w:rFonts w:ascii="Calibri"/>
              <w:b w:val="0"/>
            </w:rPr>
          </w:pPr>
          <w:hyperlink w:anchor="_bookmark46" w:history="1">
            <w:r>
              <w:t>Requirements</w:t>
            </w:r>
            <w:r>
              <w:rPr>
                <w:spacing w:val="-7"/>
              </w:rPr>
              <w:t xml:space="preserve"> </w:t>
            </w:r>
            <w:r>
              <w:t>for</w:t>
            </w:r>
            <w:r>
              <w:rPr>
                <w:spacing w:val="-5"/>
              </w:rPr>
              <w:t xml:space="preserve"> </w:t>
            </w:r>
            <w:r>
              <w:t>Corporation</w:t>
            </w:r>
            <w:r>
              <w:rPr>
                <w:spacing w:val="-10"/>
              </w:rPr>
              <w:t xml:space="preserve"> </w:t>
            </w:r>
            <w:r>
              <w:rPr>
                <w:spacing w:val="-4"/>
              </w:rPr>
              <w:t>Taps</w:t>
            </w:r>
            <w:r>
              <w:tab/>
            </w:r>
            <w:r>
              <w:rPr>
                <w:rFonts w:ascii="Calibri"/>
                <w:b w:val="0"/>
                <w:spacing w:val="-5"/>
              </w:rPr>
              <w:t>2</w:t>
            </w:r>
          </w:hyperlink>
          <w:hyperlink w:anchor="_bookmark46" w:history="1">
            <w:r>
              <w:rPr>
                <w:rFonts w:ascii="Calibri"/>
                <w:b w:val="0"/>
                <w:spacing w:val="-5"/>
              </w:rPr>
              <w:t>3</w:t>
            </w:r>
          </w:hyperlink>
        </w:p>
        <w:p w14:paraId="31DC7F02" w14:textId="77777777" w:rsidR="00BC6CA4" w:rsidRDefault="00BC6CA4">
          <w:pPr>
            <w:pStyle w:val="TOC3"/>
            <w:numPr>
              <w:ilvl w:val="1"/>
              <w:numId w:val="41"/>
            </w:numPr>
            <w:tabs>
              <w:tab w:val="left" w:pos="884"/>
              <w:tab w:val="right" w:leader="dot" w:pos="9574"/>
            </w:tabs>
            <w:ind w:left="883" w:hanging="443"/>
            <w:rPr>
              <w:rFonts w:ascii="Calibri"/>
              <w:b w:val="0"/>
            </w:rPr>
          </w:pPr>
          <w:hyperlink w:anchor="_bookmark47" w:history="1">
            <w:r>
              <w:t>Requirements</w:t>
            </w:r>
            <w:r>
              <w:rPr>
                <w:spacing w:val="-6"/>
              </w:rPr>
              <w:t xml:space="preserve"> </w:t>
            </w:r>
            <w:r>
              <w:t>for</w:t>
            </w:r>
            <w:r>
              <w:rPr>
                <w:spacing w:val="-4"/>
              </w:rPr>
              <w:t xml:space="preserve"> </w:t>
            </w:r>
            <w:r>
              <w:t>Branch</w:t>
            </w:r>
            <w:r>
              <w:rPr>
                <w:spacing w:val="-7"/>
              </w:rPr>
              <w:t xml:space="preserve"> </w:t>
            </w:r>
            <w:r>
              <w:t>Service</w:t>
            </w:r>
            <w:r>
              <w:rPr>
                <w:spacing w:val="-9"/>
              </w:rPr>
              <w:t xml:space="preserve"> </w:t>
            </w:r>
            <w:r>
              <w:rPr>
                <w:spacing w:val="-2"/>
              </w:rPr>
              <w:t>Connections</w:t>
            </w:r>
            <w:r>
              <w:tab/>
            </w:r>
            <w:r>
              <w:rPr>
                <w:rFonts w:ascii="Calibri"/>
                <w:b w:val="0"/>
                <w:spacing w:val="-5"/>
              </w:rPr>
              <w:t>2</w:t>
            </w:r>
          </w:hyperlink>
          <w:hyperlink w:anchor="_bookmark47" w:history="1">
            <w:r>
              <w:rPr>
                <w:rFonts w:ascii="Calibri"/>
                <w:b w:val="0"/>
                <w:spacing w:val="-5"/>
              </w:rPr>
              <w:t>4</w:t>
            </w:r>
          </w:hyperlink>
        </w:p>
        <w:p w14:paraId="73014FEF" w14:textId="77777777" w:rsidR="00BC6CA4" w:rsidRDefault="00BC6CA4">
          <w:pPr>
            <w:pStyle w:val="TOC3"/>
            <w:numPr>
              <w:ilvl w:val="1"/>
              <w:numId w:val="41"/>
            </w:numPr>
            <w:tabs>
              <w:tab w:val="left" w:pos="884"/>
              <w:tab w:val="right" w:leader="dot" w:pos="9574"/>
            </w:tabs>
            <w:spacing w:before="139"/>
            <w:ind w:left="883" w:hanging="443"/>
            <w:rPr>
              <w:rFonts w:ascii="Calibri"/>
              <w:b w:val="0"/>
            </w:rPr>
          </w:pPr>
          <w:hyperlink w:anchor="_bookmark48" w:history="1">
            <w:r>
              <w:t>Requirements</w:t>
            </w:r>
            <w:r>
              <w:rPr>
                <w:spacing w:val="-6"/>
              </w:rPr>
              <w:t xml:space="preserve"> </w:t>
            </w:r>
            <w:r>
              <w:t>for</w:t>
            </w:r>
            <w:r>
              <w:rPr>
                <w:spacing w:val="-4"/>
              </w:rPr>
              <w:t xml:space="preserve"> </w:t>
            </w:r>
            <w:r>
              <w:t>Branch</w:t>
            </w:r>
            <w:r>
              <w:rPr>
                <w:spacing w:val="-7"/>
              </w:rPr>
              <w:t xml:space="preserve"> </w:t>
            </w:r>
            <w:r>
              <w:t>Service</w:t>
            </w:r>
            <w:r>
              <w:rPr>
                <w:spacing w:val="-9"/>
              </w:rPr>
              <w:t xml:space="preserve"> </w:t>
            </w:r>
            <w:r>
              <w:rPr>
                <w:spacing w:val="-4"/>
              </w:rPr>
              <w:t>Taps</w:t>
            </w:r>
            <w:r>
              <w:tab/>
            </w:r>
            <w:r>
              <w:rPr>
                <w:rFonts w:ascii="Calibri"/>
                <w:b w:val="0"/>
                <w:spacing w:val="-5"/>
              </w:rPr>
              <w:t>2</w:t>
            </w:r>
          </w:hyperlink>
          <w:hyperlink w:anchor="_bookmark48" w:history="1">
            <w:r>
              <w:rPr>
                <w:rFonts w:ascii="Calibri"/>
                <w:b w:val="0"/>
                <w:spacing w:val="-5"/>
              </w:rPr>
              <w:t>4</w:t>
            </w:r>
          </w:hyperlink>
        </w:p>
        <w:p w14:paraId="1464665C" w14:textId="77777777" w:rsidR="00BC6CA4" w:rsidRDefault="00BC6CA4">
          <w:pPr>
            <w:pStyle w:val="TOC3"/>
            <w:numPr>
              <w:ilvl w:val="1"/>
              <w:numId w:val="41"/>
            </w:numPr>
            <w:tabs>
              <w:tab w:val="left" w:pos="883"/>
              <w:tab w:val="right" w:leader="dot" w:pos="9574"/>
            </w:tabs>
            <w:spacing w:before="141"/>
            <w:ind w:hanging="443"/>
            <w:rPr>
              <w:rFonts w:ascii="Calibri"/>
              <w:b w:val="0"/>
            </w:rPr>
          </w:pPr>
          <w:hyperlink w:anchor="_bookmark49" w:history="1">
            <w:r>
              <w:t>Requests</w:t>
            </w:r>
            <w:r>
              <w:rPr>
                <w:spacing w:val="-7"/>
              </w:rPr>
              <w:t xml:space="preserve"> </w:t>
            </w:r>
            <w:r>
              <w:t>for</w:t>
            </w:r>
            <w:r>
              <w:rPr>
                <w:spacing w:val="-6"/>
              </w:rPr>
              <w:t xml:space="preserve"> </w:t>
            </w:r>
            <w:r>
              <w:rPr>
                <w:spacing w:val="-4"/>
              </w:rPr>
              <w:t>Taps</w:t>
            </w:r>
            <w:r>
              <w:tab/>
            </w:r>
            <w:r>
              <w:rPr>
                <w:rFonts w:ascii="Calibri"/>
                <w:b w:val="0"/>
                <w:spacing w:val="-5"/>
              </w:rPr>
              <w:t>2</w:t>
            </w:r>
          </w:hyperlink>
          <w:hyperlink w:anchor="_bookmark49" w:history="1">
            <w:r>
              <w:rPr>
                <w:rFonts w:ascii="Calibri"/>
                <w:b w:val="0"/>
                <w:spacing w:val="-5"/>
              </w:rPr>
              <w:t>5</w:t>
            </w:r>
          </w:hyperlink>
        </w:p>
        <w:p w14:paraId="6AB78580" w14:textId="77777777" w:rsidR="00BC6CA4" w:rsidRDefault="00BC6CA4">
          <w:pPr>
            <w:pStyle w:val="TOC3"/>
            <w:numPr>
              <w:ilvl w:val="1"/>
              <w:numId w:val="41"/>
            </w:numPr>
            <w:tabs>
              <w:tab w:val="left" w:pos="883"/>
              <w:tab w:val="right" w:leader="dot" w:pos="9574"/>
            </w:tabs>
            <w:spacing w:before="140"/>
            <w:ind w:hanging="443"/>
            <w:rPr>
              <w:rFonts w:ascii="Calibri"/>
              <w:b w:val="0"/>
            </w:rPr>
          </w:pPr>
          <w:hyperlink w:anchor="_bookmark50" w:history="1">
            <w:r>
              <w:t>Request</w:t>
            </w:r>
            <w:r>
              <w:rPr>
                <w:spacing w:val="-4"/>
              </w:rPr>
              <w:t xml:space="preserve"> </w:t>
            </w:r>
            <w:r>
              <w:t>for</w:t>
            </w:r>
            <w:r>
              <w:rPr>
                <w:spacing w:val="-4"/>
              </w:rPr>
              <w:t xml:space="preserve"> </w:t>
            </w:r>
            <w:r>
              <w:t>Water</w:t>
            </w:r>
            <w:r>
              <w:rPr>
                <w:spacing w:val="-2"/>
              </w:rPr>
              <w:t xml:space="preserve"> </w:t>
            </w:r>
            <w:r>
              <w:t>Main</w:t>
            </w:r>
            <w:r>
              <w:rPr>
                <w:spacing w:val="-9"/>
              </w:rPr>
              <w:t xml:space="preserve"> </w:t>
            </w:r>
            <w:r>
              <w:rPr>
                <w:spacing w:val="-2"/>
              </w:rPr>
              <w:t>Shuts</w:t>
            </w:r>
            <w:r>
              <w:tab/>
            </w:r>
            <w:r>
              <w:rPr>
                <w:rFonts w:ascii="Calibri"/>
                <w:b w:val="0"/>
                <w:spacing w:val="-5"/>
              </w:rPr>
              <w:t>2</w:t>
            </w:r>
          </w:hyperlink>
          <w:hyperlink w:anchor="_bookmark50" w:history="1">
            <w:r>
              <w:rPr>
                <w:rFonts w:ascii="Calibri"/>
                <w:b w:val="0"/>
                <w:spacing w:val="-5"/>
              </w:rPr>
              <w:t>5</w:t>
            </w:r>
          </w:hyperlink>
        </w:p>
        <w:p w14:paraId="1D89748A" w14:textId="77777777" w:rsidR="00BC6CA4" w:rsidRDefault="00BC6CA4">
          <w:pPr>
            <w:pStyle w:val="TOC3"/>
            <w:numPr>
              <w:ilvl w:val="1"/>
              <w:numId w:val="41"/>
            </w:numPr>
            <w:tabs>
              <w:tab w:val="left" w:pos="883"/>
              <w:tab w:val="right" w:leader="dot" w:pos="9574"/>
            </w:tabs>
            <w:spacing w:before="139"/>
            <w:ind w:hanging="443"/>
            <w:rPr>
              <w:rFonts w:ascii="Calibri"/>
              <w:b w:val="0"/>
            </w:rPr>
          </w:pPr>
          <w:hyperlink w:anchor="_bookmark51" w:history="1">
            <w:r>
              <w:t>Tapping</w:t>
            </w:r>
            <w:r>
              <w:rPr>
                <w:spacing w:val="-6"/>
              </w:rPr>
              <w:t xml:space="preserve"> </w:t>
            </w:r>
            <w:r>
              <w:t>Charges</w:t>
            </w:r>
            <w:r>
              <w:rPr>
                <w:spacing w:val="-5"/>
              </w:rPr>
              <w:t xml:space="preserve"> </w:t>
            </w:r>
            <w:r>
              <w:t>and</w:t>
            </w:r>
            <w:r>
              <w:rPr>
                <w:spacing w:val="-6"/>
              </w:rPr>
              <w:t xml:space="preserve"> </w:t>
            </w:r>
            <w:r>
              <w:t>Connection</w:t>
            </w:r>
            <w:r>
              <w:rPr>
                <w:spacing w:val="-9"/>
              </w:rPr>
              <w:t xml:space="preserve"> </w:t>
            </w:r>
            <w:r>
              <w:rPr>
                <w:spacing w:val="-4"/>
              </w:rPr>
              <w:t>Fees</w:t>
            </w:r>
            <w:r>
              <w:tab/>
            </w:r>
            <w:r>
              <w:rPr>
                <w:rFonts w:ascii="Calibri"/>
                <w:b w:val="0"/>
                <w:spacing w:val="-5"/>
              </w:rPr>
              <w:t>2</w:t>
            </w:r>
          </w:hyperlink>
          <w:hyperlink w:anchor="_bookmark51" w:history="1">
            <w:r>
              <w:rPr>
                <w:rFonts w:ascii="Calibri"/>
                <w:b w:val="0"/>
                <w:spacing w:val="-5"/>
              </w:rPr>
              <w:t>5</w:t>
            </w:r>
          </w:hyperlink>
        </w:p>
        <w:p w14:paraId="3D48A155" w14:textId="77777777" w:rsidR="00BC6CA4" w:rsidRDefault="00BC6CA4">
          <w:pPr>
            <w:pStyle w:val="TOC2"/>
            <w:tabs>
              <w:tab w:val="right" w:leader="dot" w:pos="9572"/>
            </w:tabs>
            <w:spacing w:before="135"/>
            <w:rPr>
              <w:rFonts w:ascii="Calibri"/>
            </w:rPr>
          </w:pPr>
          <w:hyperlink w:anchor="_bookmark52" w:history="1">
            <w:r>
              <w:t>SECTION</w:t>
            </w:r>
            <w:r>
              <w:rPr>
                <w:spacing w:val="-4"/>
              </w:rPr>
              <w:t xml:space="preserve"> </w:t>
            </w:r>
            <w:r>
              <w:t>5.00</w:t>
            </w:r>
            <w:r>
              <w:rPr>
                <w:spacing w:val="-3"/>
              </w:rPr>
              <w:t xml:space="preserve"> </w:t>
            </w:r>
            <w:r>
              <w:t>-</w:t>
            </w:r>
            <w:r>
              <w:rPr>
                <w:spacing w:val="-5"/>
              </w:rPr>
              <w:t xml:space="preserve"> </w:t>
            </w:r>
            <w:r>
              <w:t>METER</w:t>
            </w:r>
            <w:r>
              <w:rPr>
                <w:spacing w:val="-11"/>
              </w:rPr>
              <w:t xml:space="preserve"> </w:t>
            </w:r>
            <w:r>
              <w:rPr>
                <w:spacing w:val="-4"/>
              </w:rPr>
              <w:t>SETS</w:t>
            </w:r>
          </w:hyperlink>
          <w:r>
            <w:tab/>
          </w:r>
          <w:hyperlink w:anchor="_bookmark52" w:history="1">
            <w:r>
              <w:rPr>
                <w:rFonts w:ascii="Calibri"/>
                <w:spacing w:val="-5"/>
              </w:rPr>
              <w:t>26</w:t>
            </w:r>
          </w:hyperlink>
        </w:p>
        <w:p w14:paraId="2662137F" w14:textId="77777777" w:rsidR="00BC6CA4" w:rsidRDefault="00BC6CA4">
          <w:pPr>
            <w:pStyle w:val="TOC3"/>
            <w:numPr>
              <w:ilvl w:val="1"/>
              <w:numId w:val="40"/>
            </w:numPr>
            <w:tabs>
              <w:tab w:val="left" w:pos="883"/>
              <w:tab w:val="right" w:leader="dot" w:pos="9575"/>
            </w:tabs>
            <w:ind w:hanging="443"/>
            <w:rPr>
              <w:rFonts w:ascii="Calibri"/>
              <w:b w:val="0"/>
            </w:rPr>
          </w:pPr>
          <w:hyperlink w:anchor="_bookmark53" w:history="1">
            <w:r>
              <w:rPr>
                <w:spacing w:val="-2"/>
              </w:rPr>
              <w:t>Definition</w:t>
            </w:r>
          </w:hyperlink>
          <w:r>
            <w:tab/>
          </w:r>
          <w:hyperlink w:anchor="_bookmark53" w:history="1">
            <w:r>
              <w:rPr>
                <w:rFonts w:ascii="Calibri"/>
                <w:b w:val="0"/>
                <w:spacing w:val="-5"/>
              </w:rPr>
              <w:t>26</w:t>
            </w:r>
          </w:hyperlink>
        </w:p>
        <w:p w14:paraId="1B92ABE8" w14:textId="77777777" w:rsidR="00BC6CA4" w:rsidRDefault="00BC6CA4">
          <w:pPr>
            <w:pStyle w:val="TOC3"/>
            <w:numPr>
              <w:ilvl w:val="1"/>
              <w:numId w:val="40"/>
            </w:numPr>
            <w:tabs>
              <w:tab w:val="left" w:pos="883"/>
              <w:tab w:val="right" w:leader="dot" w:pos="9575"/>
            </w:tabs>
            <w:ind w:hanging="443"/>
            <w:rPr>
              <w:rFonts w:ascii="Calibri"/>
              <w:b w:val="0"/>
            </w:rPr>
          </w:pPr>
          <w:hyperlink w:anchor="_bookmark54" w:history="1">
            <w:r>
              <w:t>Location</w:t>
            </w:r>
            <w:r>
              <w:rPr>
                <w:spacing w:val="-5"/>
              </w:rPr>
              <w:t xml:space="preserve"> </w:t>
            </w:r>
            <w:r>
              <w:t>of</w:t>
            </w:r>
            <w:r>
              <w:rPr>
                <w:spacing w:val="-4"/>
              </w:rPr>
              <w:t xml:space="preserve"> </w:t>
            </w:r>
            <w:r>
              <w:t>Meter</w:t>
            </w:r>
            <w:r>
              <w:rPr>
                <w:spacing w:val="-6"/>
              </w:rPr>
              <w:t xml:space="preserve"> </w:t>
            </w:r>
            <w:r>
              <w:rPr>
                <w:spacing w:val="-4"/>
              </w:rPr>
              <w:t>Sets</w:t>
            </w:r>
          </w:hyperlink>
          <w:r>
            <w:tab/>
          </w:r>
          <w:hyperlink w:anchor="_bookmark54" w:history="1">
            <w:r>
              <w:rPr>
                <w:rFonts w:ascii="Calibri"/>
                <w:b w:val="0"/>
                <w:spacing w:val="-5"/>
              </w:rPr>
              <w:t>26</w:t>
            </w:r>
          </w:hyperlink>
        </w:p>
        <w:p w14:paraId="64D9A2AB" w14:textId="77777777" w:rsidR="00BC6CA4" w:rsidRDefault="00BC6CA4">
          <w:pPr>
            <w:pStyle w:val="TOC3"/>
            <w:numPr>
              <w:ilvl w:val="1"/>
              <w:numId w:val="40"/>
            </w:numPr>
            <w:tabs>
              <w:tab w:val="left" w:pos="883"/>
              <w:tab w:val="right" w:leader="dot" w:pos="9575"/>
            </w:tabs>
            <w:spacing w:before="139"/>
            <w:ind w:hanging="443"/>
            <w:rPr>
              <w:rFonts w:ascii="Calibri"/>
              <w:b w:val="0"/>
            </w:rPr>
          </w:pPr>
          <w:hyperlink w:anchor="_bookmark55" w:history="1">
            <w:r>
              <w:t>General</w:t>
            </w:r>
            <w:r>
              <w:rPr>
                <w:spacing w:val="-4"/>
              </w:rPr>
              <w:t xml:space="preserve"> </w:t>
            </w:r>
            <w:r>
              <w:t>Requirements</w:t>
            </w:r>
            <w:r>
              <w:rPr>
                <w:spacing w:val="-7"/>
              </w:rPr>
              <w:t xml:space="preserve"> </w:t>
            </w:r>
            <w:r>
              <w:t>for</w:t>
            </w:r>
            <w:r>
              <w:rPr>
                <w:spacing w:val="-4"/>
              </w:rPr>
              <w:t xml:space="preserve"> </w:t>
            </w:r>
            <w:r>
              <w:t>Meter</w:t>
            </w:r>
            <w:r>
              <w:rPr>
                <w:spacing w:val="-7"/>
              </w:rPr>
              <w:t xml:space="preserve"> </w:t>
            </w:r>
            <w:r>
              <w:rPr>
                <w:spacing w:val="-4"/>
              </w:rPr>
              <w:t>Sets</w:t>
            </w:r>
          </w:hyperlink>
          <w:r>
            <w:tab/>
          </w:r>
          <w:hyperlink w:anchor="_bookmark55" w:history="1">
            <w:r>
              <w:rPr>
                <w:rFonts w:ascii="Calibri"/>
                <w:b w:val="0"/>
                <w:spacing w:val="-5"/>
              </w:rPr>
              <w:t>26</w:t>
            </w:r>
          </w:hyperlink>
        </w:p>
        <w:p w14:paraId="0C426D97" w14:textId="77777777" w:rsidR="00BC6CA4" w:rsidRDefault="00BC6CA4">
          <w:pPr>
            <w:pStyle w:val="TOC3"/>
            <w:numPr>
              <w:ilvl w:val="1"/>
              <w:numId w:val="40"/>
            </w:numPr>
            <w:tabs>
              <w:tab w:val="left" w:pos="883"/>
              <w:tab w:val="right" w:leader="dot" w:pos="9574"/>
            </w:tabs>
            <w:rPr>
              <w:rFonts w:ascii="Calibri"/>
              <w:b w:val="0"/>
            </w:rPr>
          </w:pPr>
          <w:hyperlink w:anchor="_bookmark56" w:history="1">
            <w:r>
              <w:t>Meter</w:t>
            </w:r>
            <w:r>
              <w:rPr>
                <w:spacing w:val="-3"/>
              </w:rPr>
              <w:t xml:space="preserve"> </w:t>
            </w:r>
            <w:r>
              <w:t>Sets</w:t>
            </w:r>
            <w:r>
              <w:rPr>
                <w:spacing w:val="-6"/>
              </w:rPr>
              <w:t xml:space="preserve"> </w:t>
            </w:r>
            <w:r>
              <w:t>-</w:t>
            </w:r>
            <w:r>
              <w:rPr>
                <w:spacing w:val="-2"/>
              </w:rPr>
              <w:t xml:space="preserve"> </w:t>
            </w:r>
            <w:r>
              <w:t>Small</w:t>
            </w:r>
            <w:r>
              <w:rPr>
                <w:spacing w:val="-4"/>
              </w:rPr>
              <w:t xml:space="preserve"> </w:t>
            </w:r>
            <w:r>
              <w:rPr>
                <w:spacing w:val="-2"/>
              </w:rPr>
              <w:t>Meters</w:t>
            </w:r>
            <w:r>
              <w:tab/>
            </w:r>
            <w:r>
              <w:rPr>
                <w:rFonts w:ascii="Calibri"/>
                <w:b w:val="0"/>
                <w:spacing w:val="-5"/>
              </w:rPr>
              <w:t>2</w:t>
            </w:r>
          </w:hyperlink>
          <w:hyperlink w:anchor="_bookmark56" w:history="1">
            <w:r>
              <w:rPr>
                <w:rFonts w:ascii="Calibri"/>
                <w:b w:val="0"/>
                <w:spacing w:val="-5"/>
              </w:rPr>
              <w:t>7</w:t>
            </w:r>
          </w:hyperlink>
        </w:p>
        <w:p w14:paraId="6B72E9CF" w14:textId="77777777" w:rsidR="00BC6CA4" w:rsidRDefault="00BC6CA4">
          <w:pPr>
            <w:pStyle w:val="TOC3"/>
            <w:numPr>
              <w:ilvl w:val="1"/>
              <w:numId w:val="40"/>
            </w:numPr>
            <w:tabs>
              <w:tab w:val="left" w:pos="883"/>
              <w:tab w:val="right" w:leader="dot" w:pos="9574"/>
            </w:tabs>
            <w:spacing w:before="139"/>
            <w:rPr>
              <w:rFonts w:ascii="Calibri"/>
              <w:b w:val="0"/>
            </w:rPr>
          </w:pPr>
          <w:hyperlink w:anchor="_bookmark57" w:history="1">
            <w:r>
              <w:t>Meter</w:t>
            </w:r>
            <w:r>
              <w:rPr>
                <w:spacing w:val="-3"/>
              </w:rPr>
              <w:t xml:space="preserve"> </w:t>
            </w:r>
            <w:r>
              <w:t>Sets</w:t>
            </w:r>
            <w:r>
              <w:rPr>
                <w:spacing w:val="-5"/>
              </w:rPr>
              <w:t xml:space="preserve"> </w:t>
            </w:r>
            <w:r>
              <w:t>-</w:t>
            </w:r>
            <w:r>
              <w:rPr>
                <w:spacing w:val="-2"/>
              </w:rPr>
              <w:t xml:space="preserve"> </w:t>
            </w:r>
            <w:r>
              <w:t>Large</w:t>
            </w:r>
            <w:r>
              <w:rPr>
                <w:spacing w:val="-4"/>
              </w:rPr>
              <w:t xml:space="preserve"> </w:t>
            </w:r>
            <w:r>
              <w:rPr>
                <w:spacing w:val="-2"/>
              </w:rPr>
              <w:t>Meters</w:t>
            </w:r>
            <w:r>
              <w:tab/>
            </w:r>
            <w:r>
              <w:rPr>
                <w:rFonts w:ascii="Calibri"/>
                <w:b w:val="0"/>
                <w:spacing w:val="-5"/>
              </w:rPr>
              <w:t>2</w:t>
            </w:r>
          </w:hyperlink>
          <w:hyperlink w:anchor="_bookmark57" w:history="1">
            <w:r>
              <w:rPr>
                <w:rFonts w:ascii="Calibri"/>
                <w:b w:val="0"/>
                <w:spacing w:val="-5"/>
              </w:rPr>
              <w:t>8</w:t>
            </w:r>
          </w:hyperlink>
        </w:p>
        <w:p w14:paraId="32808DA1" w14:textId="77777777" w:rsidR="00BC6CA4" w:rsidRDefault="00BC6CA4">
          <w:pPr>
            <w:pStyle w:val="TOC3"/>
            <w:numPr>
              <w:ilvl w:val="1"/>
              <w:numId w:val="40"/>
            </w:numPr>
            <w:tabs>
              <w:tab w:val="left" w:pos="881"/>
              <w:tab w:val="right" w:leader="dot" w:pos="9574"/>
            </w:tabs>
            <w:spacing w:before="140"/>
            <w:ind w:left="880" w:hanging="441"/>
            <w:rPr>
              <w:rFonts w:ascii="Calibri"/>
              <w:b w:val="0"/>
            </w:rPr>
          </w:pPr>
          <w:hyperlink w:anchor="_bookmark58" w:history="1">
            <w:r>
              <w:t>Permission</w:t>
            </w:r>
            <w:r>
              <w:rPr>
                <w:spacing w:val="-5"/>
              </w:rPr>
              <w:t xml:space="preserve"> </w:t>
            </w:r>
            <w:r>
              <w:t>for</w:t>
            </w:r>
            <w:r>
              <w:rPr>
                <w:spacing w:val="-4"/>
              </w:rPr>
              <w:t xml:space="preserve"> </w:t>
            </w:r>
            <w:r>
              <w:t>Meter</w:t>
            </w:r>
            <w:r>
              <w:rPr>
                <w:spacing w:val="-6"/>
              </w:rPr>
              <w:t xml:space="preserve"> </w:t>
            </w:r>
            <w:r>
              <w:rPr>
                <w:spacing w:val="-4"/>
              </w:rPr>
              <w:t>Sets</w:t>
            </w:r>
            <w:r>
              <w:tab/>
            </w:r>
            <w:r>
              <w:rPr>
                <w:rFonts w:ascii="Calibri"/>
                <w:b w:val="0"/>
                <w:spacing w:val="-5"/>
              </w:rPr>
              <w:t>2</w:t>
            </w:r>
          </w:hyperlink>
          <w:hyperlink w:anchor="_bookmark58" w:history="1">
            <w:r>
              <w:rPr>
                <w:rFonts w:ascii="Calibri"/>
                <w:b w:val="0"/>
                <w:spacing w:val="-5"/>
              </w:rPr>
              <w:t>8</w:t>
            </w:r>
          </w:hyperlink>
        </w:p>
        <w:p w14:paraId="08C634D4" w14:textId="77777777" w:rsidR="00BC6CA4" w:rsidRDefault="00BC6CA4">
          <w:pPr>
            <w:pStyle w:val="TOC4"/>
            <w:numPr>
              <w:ilvl w:val="1"/>
              <w:numId w:val="40"/>
            </w:numPr>
            <w:tabs>
              <w:tab w:val="left" w:pos="883"/>
              <w:tab w:val="right" w:leader="dot" w:pos="9574"/>
            </w:tabs>
            <w:ind w:hanging="443"/>
            <w:rPr>
              <w:rFonts w:ascii="Calibri"/>
              <w:b w:val="0"/>
              <w:i w:val="0"/>
            </w:rPr>
          </w:pPr>
          <w:hyperlink w:anchor="_bookmark59" w:history="1">
            <w:r>
              <w:rPr>
                <w:i w:val="0"/>
                <w:spacing w:val="-2"/>
              </w:rPr>
              <w:t>Meters</w:t>
            </w:r>
            <w:r>
              <w:rPr>
                <w:i w:val="0"/>
              </w:rPr>
              <w:tab/>
            </w:r>
            <w:r>
              <w:rPr>
                <w:rFonts w:ascii="Calibri"/>
                <w:b w:val="0"/>
                <w:i w:val="0"/>
                <w:spacing w:val="-5"/>
              </w:rPr>
              <w:t>2</w:t>
            </w:r>
          </w:hyperlink>
          <w:hyperlink w:anchor="_bookmark59" w:history="1">
            <w:r>
              <w:rPr>
                <w:rFonts w:ascii="Calibri"/>
                <w:b w:val="0"/>
                <w:i w:val="0"/>
                <w:spacing w:val="-5"/>
              </w:rPr>
              <w:t>9</w:t>
            </w:r>
          </w:hyperlink>
        </w:p>
        <w:p w14:paraId="36E56C9A" w14:textId="77777777" w:rsidR="00BC6CA4" w:rsidRDefault="00BC6CA4">
          <w:pPr>
            <w:pStyle w:val="TOC3"/>
            <w:numPr>
              <w:ilvl w:val="1"/>
              <w:numId w:val="40"/>
            </w:numPr>
            <w:tabs>
              <w:tab w:val="left" w:pos="883"/>
              <w:tab w:val="right" w:leader="dot" w:pos="9574"/>
            </w:tabs>
            <w:spacing w:before="140" w:after="20"/>
            <w:ind w:hanging="443"/>
            <w:rPr>
              <w:rFonts w:ascii="Calibri"/>
              <w:b w:val="0"/>
            </w:rPr>
          </w:pPr>
          <w:hyperlink w:anchor="_bookmark60" w:history="1">
            <w:r>
              <w:t>Meter</w:t>
            </w:r>
            <w:r>
              <w:rPr>
                <w:spacing w:val="-4"/>
              </w:rPr>
              <w:t xml:space="preserve"> </w:t>
            </w:r>
            <w:r>
              <w:t>Sets</w:t>
            </w:r>
            <w:r>
              <w:rPr>
                <w:spacing w:val="-5"/>
              </w:rPr>
              <w:t xml:space="preserve"> </w:t>
            </w:r>
            <w:r>
              <w:t>for</w:t>
            </w:r>
            <w:r>
              <w:rPr>
                <w:spacing w:val="-4"/>
              </w:rPr>
              <w:t xml:space="preserve"> </w:t>
            </w:r>
            <w:r>
              <w:t>Serving</w:t>
            </w:r>
            <w:r>
              <w:rPr>
                <w:spacing w:val="-3"/>
              </w:rPr>
              <w:t xml:space="preserve"> </w:t>
            </w:r>
            <w:r>
              <w:t>Other</w:t>
            </w:r>
            <w:r>
              <w:rPr>
                <w:spacing w:val="-3"/>
              </w:rPr>
              <w:t xml:space="preserve"> </w:t>
            </w:r>
            <w:r>
              <w:t>Water</w:t>
            </w:r>
            <w:r>
              <w:rPr>
                <w:spacing w:val="-9"/>
              </w:rPr>
              <w:t xml:space="preserve"> </w:t>
            </w:r>
            <w:r>
              <w:rPr>
                <w:spacing w:val="-2"/>
              </w:rPr>
              <w:t>Utilities</w:t>
            </w:r>
            <w:r>
              <w:tab/>
            </w:r>
            <w:r>
              <w:rPr>
                <w:rFonts w:ascii="Calibri"/>
                <w:b w:val="0"/>
                <w:spacing w:val="-5"/>
              </w:rPr>
              <w:t>2</w:t>
            </w:r>
          </w:hyperlink>
          <w:hyperlink w:anchor="_bookmark60" w:history="1">
            <w:r>
              <w:rPr>
                <w:rFonts w:ascii="Calibri"/>
                <w:b w:val="0"/>
                <w:spacing w:val="-5"/>
              </w:rPr>
              <w:t>9</w:t>
            </w:r>
          </w:hyperlink>
        </w:p>
        <w:p w14:paraId="1A8423A5" w14:textId="77777777" w:rsidR="00BC6CA4" w:rsidRDefault="00BC6CA4">
          <w:pPr>
            <w:pStyle w:val="TOC3"/>
            <w:numPr>
              <w:ilvl w:val="1"/>
              <w:numId w:val="40"/>
            </w:numPr>
            <w:tabs>
              <w:tab w:val="left" w:pos="883"/>
              <w:tab w:val="left" w:leader="dot" w:pos="9349"/>
            </w:tabs>
            <w:spacing w:before="76"/>
            <w:ind w:hanging="443"/>
            <w:rPr>
              <w:rFonts w:ascii="Calibri"/>
              <w:b w:val="0"/>
            </w:rPr>
          </w:pPr>
          <w:hyperlink w:anchor="_bookmark61" w:history="1">
            <w:r>
              <w:t>Request</w:t>
            </w:r>
            <w:r>
              <w:rPr>
                <w:spacing w:val="-5"/>
              </w:rPr>
              <w:t xml:space="preserve"> </w:t>
            </w:r>
            <w:r>
              <w:t>for</w:t>
            </w:r>
            <w:r>
              <w:rPr>
                <w:spacing w:val="-4"/>
              </w:rPr>
              <w:t xml:space="preserve"> </w:t>
            </w:r>
            <w:r>
              <w:t>Meter</w:t>
            </w:r>
            <w:r>
              <w:rPr>
                <w:spacing w:val="-6"/>
              </w:rPr>
              <w:t xml:space="preserve"> </w:t>
            </w:r>
            <w:r>
              <w:rPr>
                <w:spacing w:val="-2"/>
              </w:rPr>
              <w:t>Bypasses</w:t>
            </w:r>
            <w:r>
              <w:tab/>
            </w:r>
            <w:r>
              <w:rPr>
                <w:rFonts w:ascii="Calibri"/>
                <w:b w:val="0"/>
                <w:spacing w:val="-5"/>
              </w:rPr>
              <w:t>2</w:t>
            </w:r>
          </w:hyperlink>
          <w:hyperlink w:anchor="_bookmark61" w:history="1">
            <w:r>
              <w:rPr>
                <w:rFonts w:ascii="Calibri"/>
                <w:b w:val="0"/>
                <w:spacing w:val="-5"/>
              </w:rPr>
              <w:t>9</w:t>
            </w:r>
          </w:hyperlink>
        </w:p>
        <w:p w14:paraId="5A58204B" w14:textId="77777777" w:rsidR="00BC6CA4" w:rsidRDefault="00BC6CA4">
          <w:pPr>
            <w:pStyle w:val="TOC3"/>
            <w:numPr>
              <w:ilvl w:val="1"/>
              <w:numId w:val="40"/>
            </w:numPr>
            <w:tabs>
              <w:tab w:val="left" w:pos="883"/>
              <w:tab w:val="left" w:leader="dot" w:pos="9349"/>
            </w:tabs>
            <w:spacing w:before="139"/>
            <w:ind w:hanging="443"/>
            <w:rPr>
              <w:rFonts w:ascii="Calibri"/>
              <w:b w:val="0"/>
            </w:rPr>
          </w:pPr>
          <w:hyperlink w:anchor="_bookmark62" w:history="1">
            <w:r>
              <w:t>Charges</w:t>
            </w:r>
            <w:r>
              <w:rPr>
                <w:spacing w:val="-5"/>
              </w:rPr>
              <w:t xml:space="preserve"> </w:t>
            </w:r>
            <w:r>
              <w:t>for</w:t>
            </w:r>
            <w:r>
              <w:rPr>
                <w:spacing w:val="-4"/>
              </w:rPr>
              <w:t xml:space="preserve"> </w:t>
            </w:r>
            <w:r>
              <w:t>Exchange</w:t>
            </w:r>
            <w:r>
              <w:rPr>
                <w:spacing w:val="-3"/>
              </w:rPr>
              <w:t xml:space="preserve"> </w:t>
            </w:r>
            <w:r>
              <w:t>of</w:t>
            </w:r>
            <w:r>
              <w:rPr>
                <w:spacing w:val="-7"/>
              </w:rPr>
              <w:t xml:space="preserve"> </w:t>
            </w:r>
            <w:r>
              <w:rPr>
                <w:spacing w:val="-2"/>
              </w:rPr>
              <w:t>Meters</w:t>
            </w:r>
            <w:r>
              <w:tab/>
            </w:r>
            <w:r>
              <w:rPr>
                <w:rFonts w:ascii="Calibri"/>
                <w:b w:val="0"/>
                <w:spacing w:val="-5"/>
              </w:rPr>
              <w:t>2</w:t>
            </w:r>
          </w:hyperlink>
          <w:hyperlink w:anchor="_bookmark62" w:history="1">
            <w:r>
              <w:rPr>
                <w:rFonts w:ascii="Calibri"/>
                <w:b w:val="0"/>
                <w:spacing w:val="-5"/>
              </w:rPr>
              <w:t>9</w:t>
            </w:r>
          </w:hyperlink>
        </w:p>
        <w:p w14:paraId="01DBD5A9" w14:textId="77777777" w:rsidR="00BC6CA4" w:rsidRDefault="00BC6CA4">
          <w:pPr>
            <w:pStyle w:val="TOC3"/>
            <w:numPr>
              <w:ilvl w:val="1"/>
              <w:numId w:val="40"/>
            </w:numPr>
            <w:tabs>
              <w:tab w:val="left" w:pos="883"/>
              <w:tab w:val="left" w:leader="dot" w:pos="9349"/>
            </w:tabs>
            <w:ind w:hanging="443"/>
            <w:rPr>
              <w:rFonts w:ascii="Calibri"/>
              <w:b w:val="0"/>
            </w:rPr>
          </w:pPr>
          <w:hyperlink w:anchor="_bookmark63" w:history="1">
            <w:r>
              <w:t>Relocation</w:t>
            </w:r>
            <w:r>
              <w:rPr>
                <w:spacing w:val="-5"/>
              </w:rPr>
              <w:t xml:space="preserve"> </w:t>
            </w:r>
            <w:r>
              <w:t>of</w:t>
            </w:r>
            <w:r>
              <w:rPr>
                <w:spacing w:val="-5"/>
              </w:rPr>
              <w:t xml:space="preserve"> </w:t>
            </w:r>
            <w:r>
              <w:t>Meter</w:t>
            </w:r>
            <w:r>
              <w:rPr>
                <w:spacing w:val="-2"/>
              </w:rPr>
              <w:t xml:space="preserve"> </w:t>
            </w:r>
            <w:r>
              <w:t>Tiles</w:t>
            </w:r>
            <w:r>
              <w:rPr>
                <w:spacing w:val="-4"/>
              </w:rPr>
              <w:t xml:space="preserve"> </w:t>
            </w:r>
            <w:r>
              <w:t>and</w:t>
            </w:r>
            <w:r>
              <w:rPr>
                <w:spacing w:val="-9"/>
              </w:rPr>
              <w:t xml:space="preserve"> </w:t>
            </w:r>
            <w:r>
              <w:rPr>
                <w:spacing w:val="-4"/>
              </w:rPr>
              <w:t>Pits</w:t>
            </w:r>
            <w:r>
              <w:tab/>
            </w:r>
            <w:r>
              <w:rPr>
                <w:rFonts w:ascii="Calibri"/>
                <w:b w:val="0"/>
                <w:spacing w:val="-5"/>
              </w:rPr>
              <w:t>2</w:t>
            </w:r>
          </w:hyperlink>
          <w:hyperlink w:anchor="_bookmark63" w:history="1">
            <w:r>
              <w:rPr>
                <w:rFonts w:ascii="Calibri"/>
                <w:b w:val="0"/>
                <w:spacing w:val="-5"/>
              </w:rPr>
              <w:t>9</w:t>
            </w:r>
          </w:hyperlink>
        </w:p>
        <w:p w14:paraId="69A063E6" w14:textId="77777777" w:rsidR="00BC6CA4" w:rsidRDefault="00BC6CA4">
          <w:pPr>
            <w:pStyle w:val="TOC3"/>
            <w:numPr>
              <w:ilvl w:val="1"/>
              <w:numId w:val="40"/>
            </w:numPr>
            <w:tabs>
              <w:tab w:val="left" w:pos="883"/>
              <w:tab w:val="left" w:leader="dot" w:pos="9349"/>
            </w:tabs>
            <w:spacing w:before="140"/>
            <w:rPr>
              <w:rFonts w:ascii="Calibri"/>
              <w:b w:val="0"/>
            </w:rPr>
          </w:pPr>
          <w:hyperlink w:anchor="_bookmark64" w:history="1">
            <w:r>
              <w:t>Inside</w:t>
            </w:r>
            <w:r>
              <w:rPr>
                <w:spacing w:val="-5"/>
              </w:rPr>
              <w:t xml:space="preserve"> </w:t>
            </w:r>
            <w:r>
              <w:t>Meter</w:t>
            </w:r>
            <w:r>
              <w:rPr>
                <w:spacing w:val="-7"/>
              </w:rPr>
              <w:t xml:space="preserve"> </w:t>
            </w:r>
            <w:r>
              <w:t>Set</w:t>
            </w:r>
            <w:r>
              <w:rPr>
                <w:spacing w:val="-3"/>
              </w:rPr>
              <w:t xml:space="preserve"> </w:t>
            </w:r>
            <w:r>
              <w:t>Relocation</w:t>
            </w:r>
            <w:r>
              <w:rPr>
                <w:spacing w:val="-8"/>
              </w:rPr>
              <w:t xml:space="preserve"> </w:t>
            </w:r>
            <w:r>
              <w:rPr>
                <w:spacing w:val="-2"/>
              </w:rPr>
              <w:t>Requirement</w:t>
            </w:r>
            <w:r>
              <w:tab/>
            </w:r>
            <w:r>
              <w:rPr>
                <w:rFonts w:ascii="Calibri"/>
                <w:b w:val="0"/>
                <w:spacing w:val="-5"/>
              </w:rPr>
              <w:t>2</w:t>
            </w:r>
          </w:hyperlink>
          <w:hyperlink w:anchor="_bookmark64" w:history="1">
            <w:r>
              <w:rPr>
                <w:rFonts w:ascii="Calibri"/>
                <w:b w:val="0"/>
                <w:spacing w:val="-5"/>
              </w:rPr>
              <w:t>9</w:t>
            </w:r>
          </w:hyperlink>
        </w:p>
        <w:p w14:paraId="49254E8A" w14:textId="77777777" w:rsidR="00BC6CA4" w:rsidRDefault="00BC6CA4">
          <w:pPr>
            <w:pStyle w:val="TOC3"/>
            <w:numPr>
              <w:ilvl w:val="1"/>
              <w:numId w:val="40"/>
            </w:numPr>
            <w:tabs>
              <w:tab w:val="left" w:pos="883"/>
              <w:tab w:val="left" w:leader="dot" w:pos="9349"/>
            </w:tabs>
            <w:spacing w:before="139"/>
            <w:rPr>
              <w:rFonts w:ascii="Calibri"/>
              <w:b w:val="0"/>
            </w:rPr>
          </w:pPr>
          <w:hyperlink w:anchor="_bookmark65" w:history="1">
            <w:r>
              <w:t>Meter</w:t>
            </w:r>
            <w:r>
              <w:rPr>
                <w:spacing w:val="-4"/>
              </w:rPr>
              <w:t xml:space="preserve"> </w:t>
            </w:r>
            <w:r>
              <w:t>Tile</w:t>
            </w:r>
            <w:r>
              <w:rPr>
                <w:spacing w:val="-3"/>
              </w:rPr>
              <w:t xml:space="preserve"> </w:t>
            </w:r>
            <w:r>
              <w:t>Location</w:t>
            </w:r>
            <w:r>
              <w:rPr>
                <w:spacing w:val="-8"/>
              </w:rPr>
              <w:t xml:space="preserve"> </w:t>
            </w:r>
            <w:r>
              <w:rPr>
                <w:spacing w:val="-2"/>
              </w:rPr>
              <w:t>example</w:t>
            </w:r>
            <w:r>
              <w:tab/>
            </w:r>
            <w:r>
              <w:rPr>
                <w:rFonts w:ascii="Calibri"/>
                <w:b w:val="0"/>
                <w:spacing w:val="-5"/>
              </w:rPr>
              <w:t>2</w:t>
            </w:r>
          </w:hyperlink>
          <w:hyperlink w:anchor="_bookmark65" w:history="1">
            <w:r>
              <w:rPr>
                <w:rFonts w:ascii="Calibri"/>
                <w:b w:val="0"/>
                <w:spacing w:val="-5"/>
              </w:rPr>
              <w:t>9</w:t>
            </w:r>
          </w:hyperlink>
        </w:p>
        <w:p w14:paraId="3742E8C3" w14:textId="77777777" w:rsidR="00BC6CA4" w:rsidRDefault="00BC6CA4">
          <w:pPr>
            <w:pStyle w:val="TOC3"/>
            <w:numPr>
              <w:ilvl w:val="1"/>
              <w:numId w:val="40"/>
            </w:numPr>
            <w:tabs>
              <w:tab w:val="left" w:pos="883"/>
              <w:tab w:val="left" w:leader="dot" w:pos="9350"/>
            </w:tabs>
            <w:rPr>
              <w:rFonts w:ascii="Calibri"/>
              <w:b w:val="0"/>
            </w:rPr>
          </w:pPr>
          <w:hyperlink w:anchor="_bookmark66" w:history="1">
            <w:r>
              <w:t>Double</w:t>
            </w:r>
            <w:r>
              <w:rPr>
                <w:spacing w:val="-6"/>
              </w:rPr>
              <w:t xml:space="preserve"> </w:t>
            </w:r>
            <w:r>
              <w:t>Check</w:t>
            </w:r>
            <w:r>
              <w:rPr>
                <w:spacing w:val="-6"/>
              </w:rPr>
              <w:t xml:space="preserve"> </w:t>
            </w:r>
            <w:r>
              <w:t>Detector</w:t>
            </w:r>
            <w:r>
              <w:rPr>
                <w:spacing w:val="-4"/>
              </w:rPr>
              <w:t xml:space="preserve"> </w:t>
            </w:r>
            <w:r>
              <w:t>and</w:t>
            </w:r>
            <w:r>
              <w:rPr>
                <w:spacing w:val="-6"/>
              </w:rPr>
              <w:t xml:space="preserve"> </w:t>
            </w:r>
            <w:r>
              <w:t>RPZ</w:t>
            </w:r>
            <w:r>
              <w:rPr>
                <w:spacing w:val="-5"/>
              </w:rPr>
              <w:t xml:space="preserve"> </w:t>
            </w:r>
            <w:r>
              <w:t>Detector</w:t>
            </w:r>
            <w:r>
              <w:rPr>
                <w:spacing w:val="-5"/>
              </w:rPr>
              <w:t xml:space="preserve"> </w:t>
            </w:r>
            <w:r>
              <w:t>Check</w:t>
            </w:r>
            <w:r>
              <w:rPr>
                <w:spacing w:val="-13"/>
              </w:rPr>
              <w:t xml:space="preserve"> </w:t>
            </w:r>
            <w:r>
              <w:rPr>
                <w:spacing w:val="-2"/>
              </w:rPr>
              <w:t>Meters</w:t>
            </w:r>
            <w:r>
              <w:tab/>
            </w:r>
            <w:r>
              <w:rPr>
                <w:rFonts w:ascii="Calibri"/>
                <w:b w:val="0"/>
                <w:spacing w:val="-5"/>
              </w:rPr>
              <w:t>2</w:t>
            </w:r>
          </w:hyperlink>
          <w:hyperlink w:anchor="_bookmark66" w:history="1">
            <w:r>
              <w:rPr>
                <w:rFonts w:ascii="Calibri"/>
                <w:b w:val="0"/>
                <w:spacing w:val="-5"/>
              </w:rPr>
              <w:t>9</w:t>
            </w:r>
          </w:hyperlink>
        </w:p>
        <w:p w14:paraId="1CE85882" w14:textId="77777777" w:rsidR="00BC6CA4" w:rsidRDefault="00BC6CA4">
          <w:pPr>
            <w:pStyle w:val="TOC2"/>
            <w:tabs>
              <w:tab w:val="left" w:leader="dot" w:pos="9347"/>
            </w:tabs>
            <w:spacing w:before="135"/>
            <w:rPr>
              <w:rFonts w:ascii="Calibri" w:hAnsi="Calibri"/>
            </w:rPr>
          </w:pPr>
          <w:hyperlink w:anchor="_bookmark67" w:history="1">
            <w:r>
              <w:t>SECTION</w:t>
            </w:r>
            <w:r>
              <w:rPr>
                <w:spacing w:val="-5"/>
              </w:rPr>
              <w:t xml:space="preserve"> </w:t>
            </w:r>
            <w:r>
              <w:t>6.00</w:t>
            </w:r>
            <w:r>
              <w:rPr>
                <w:spacing w:val="-4"/>
              </w:rPr>
              <w:t xml:space="preserve"> </w:t>
            </w:r>
            <w:r>
              <w:t>–</w:t>
            </w:r>
            <w:r>
              <w:rPr>
                <w:spacing w:val="-4"/>
              </w:rPr>
              <w:t xml:space="preserve"> </w:t>
            </w:r>
            <w:r>
              <w:t>BACKFLOW</w:t>
            </w:r>
            <w:r>
              <w:rPr>
                <w:spacing w:val="-5"/>
              </w:rPr>
              <w:t xml:space="preserve"> </w:t>
            </w:r>
            <w:r>
              <w:rPr>
                <w:spacing w:val="-2"/>
              </w:rPr>
              <w:t>REQUIREMENTS</w:t>
            </w:r>
          </w:hyperlink>
          <w:r>
            <w:tab/>
          </w:r>
          <w:hyperlink w:anchor="_bookmark67" w:history="1">
            <w:r>
              <w:rPr>
                <w:rFonts w:ascii="Calibri" w:hAnsi="Calibri"/>
                <w:spacing w:val="-5"/>
              </w:rPr>
              <w:t>31</w:t>
            </w:r>
          </w:hyperlink>
        </w:p>
        <w:p w14:paraId="18983AA3" w14:textId="77777777" w:rsidR="00BC6CA4" w:rsidRDefault="00BC6CA4">
          <w:pPr>
            <w:pStyle w:val="TOC3"/>
            <w:numPr>
              <w:ilvl w:val="1"/>
              <w:numId w:val="39"/>
            </w:numPr>
            <w:tabs>
              <w:tab w:val="left" w:pos="881"/>
              <w:tab w:val="left" w:leader="dot" w:pos="9350"/>
            </w:tabs>
            <w:rPr>
              <w:rFonts w:ascii="Calibri"/>
              <w:b w:val="0"/>
            </w:rPr>
          </w:pPr>
          <w:hyperlink w:anchor="_bookmark68" w:history="1">
            <w:r>
              <w:t>Backflow</w:t>
            </w:r>
            <w:r>
              <w:rPr>
                <w:spacing w:val="-5"/>
              </w:rPr>
              <w:t xml:space="preserve"> </w:t>
            </w:r>
            <w:r>
              <w:t>Preventer</w:t>
            </w:r>
            <w:r>
              <w:rPr>
                <w:spacing w:val="-5"/>
              </w:rPr>
              <w:t xml:space="preserve"> </w:t>
            </w:r>
            <w:r>
              <w:t>Test</w:t>
            </w:r>
            <w:r>
              <w:rPr>
                <w:spacing w:val="-11"/>
              </w:rPr>
              <w:t xml:space="preserve"> </w:t>
            </w:r>
            <w:r>
              <w:rPr>
                <w:spacing w:val="-2"/>
              </w:rPr>
              <w:t>Requirements</w:t>
            </w:r>
            <w:r>
              <w:tab/>
            </w:r>
            <w:r>
              <w:rPr>
                <w:rFonts w:ascii="Calibri"/>
                <w:b w:val="0"/>
                <w:spacing w:val="-5"/>
              </w:rPr>
              <w:t>3</w:t>
            </w:r>
          </w:hyperlink>
          <w:hyperlink w:anchor="_bookmark68" w:history="1">
            <w:r>
              <w:rPr>
                <w:rFonts w:ascii="Calibri"/>
                <w:b w:val="0"/>
                <w:spacing w:val="-5"/>
              </w:rPr>
              <w:t>1</w:t>
            </w:r>
          </w:hyperlink>
        </w:p>
        <w:p w14:paraId="230E36AA" w14:textId="77777777" w:rsidR="00BC6CA4" w:rsidRDefault="00BC6CA4">
          <w:pPr>
            <w:pStyle w:val="TOC3"/>
            <w:numPr>
              <w:ilvl w:val="1"/>
              <w:numId w:val="39"/>
            </w:numPr>
            <w:tabs>
              <w:tab w:val="left" w:pos="884"/>
              <w:tab w:val="left" w:leader="dot" w:pos="9350"/>
            </w:tabs>
            <w:spacing w:before="139"/>
            <w:ind w:left="883" w:hanging="443"/>
            <w:rPr>
              <w:rFonts w:ascii="Calibri"/>
              <w:b w:val="0"/>
            </w:rPr>
          </w:pPr>
          <w:hyperlink w:anchor="_bookmark69" w:history="1">
            <w:r>
              <w:t>Definition</w:t>
            </w:r>
            <w:r>
              <w:rPr>
                <w:spacing w:val="-9"/>
              </w:rPr>
              <w:t xml:space="preserve"> </w:t>
            </w:r>
            <w:r>
              <w:t>of</w:t>
            </w:r>
            <w:r>
              <w:rPr>
                <w:spacing w:val="-5"/>
              </w:rPr>
              <w:t xml:space="preserve"> </w:t>
            </w:r>
            <w:r>
              <w:t>Commercial</w:t>
            </w:r>
            <w:r>
              <w:rPr>
                <w:spacing w:val="-8"/>
              </w:rPr>
              <w:t xml:space="preserve"> </w:t>
            </w:r>
            <w:r>
              <w:t>Construction</w:t>
            </w:r>
            <w:r>
              <w:rPr>
                <w:spacing w:val="-7"/>
              </w:rPr>
              <w:t xml:space="preserve"> </w:t>
            </w:r>
            <w:r>
              <w:t>for</w:t>
            </w:r>
            <w:r>
              <w:rPr>
                <w:spacing w:val="-5"/>
              </w:rPr>
              <w:t xml:space="preserve"> </w:t>
            </w:r>
            <w:r>
              <w:t>Backflow</w:t>
            </w:r>
            <w:r>
              <w:rPr>
                <w:spacing w:val="-12"/>
              </w:rPr>
              <w:t xml:space="preserve"> </w:t>
            </w:r>
            <w:r>
              <w:rPr>
                <w:spacing w:val="-2"/>
              </w:rPr>
              <w:t>Prevention</w:t>
            </w:r>
            <w:r>
              <w:tab/>
            </w:r>
            <w:r>
              <w:rPr>
                <w:rFonts w:ascii="Calibri"/>
                <w:b w:val="0"/>
                <w:spacing w:val="-5"/>
              </w:rPr>
              <w:t>3</w:t>
            </w:r>
          </w:hyperlink>
          <w:hyperlink w:anchor="_bookmark69" w:history="1">
            <w:r>
              <w:rPr>
                <w:rFonts w:ascii="Calibri"/>
                <w:b w:val="0"/>
                <w:spacing w:val="-5"/>
              </w:rPr>
              <w:t>1</w:t>
            </w:r>
          </w:hyperlink>
        </w:p>
        <w:p w14:paraId="7353DB1E" w14:textId="77777777" w:rsidR="00BC6CA4" w:rsidRDefault="00BC6CA4">
          <w:pPr>
            <w:pStyle w:val="TOC3"/>
            <w:numPr>
              <w:ilvl w:val="1"/>
              <w:numId w:val="39"/>
            </w:numPr>
            <w:tabs>
              <w:tab w:val="left" w:pos="881"/>
              <w:tab w:val="left" w:leader="dot" w:pos="9350"/>
            </w:tabs>
            <w:rPr>
              <w:rFonts w:ascii="Calibri"/>
              <w:b w:val="0"/>
            </w:rPr>
          </w:pPr>
          <w:hyperlink w:anchor="_bookmark70" w:history="1">
            <w:r>
              <w:t>Placement</w:t>
            </w:r>
            <w:r>
              <w:rPr>
                <w:spacing w:val="-4"/>
              </w:rPr>
              <w:t xml:space="preserve"> </w:t>
            </w:r>
            <w:r>
              <w:t>of</w:t>
            </w:r>
            <w:r>
              <w:rPr>
                <w:spacing w:val="-6"/>
              </w:rPr>
              <w:t xml:space="preserve"> </w:t>
            </w:r>
            <w:r>
              <w:t>Backflow</w:t>
            </w:r>
            <w:r>
              <w:rPr>
                <w:spacing w:val="-4"/>
              </w:rPr>
              <w:t xml:space="preserve"> </w:t>
            </w:r>
            <w:r>
              <w:t>Prevention</w:t>
            </w:r>
            <w:r>
              <w:rPr>
                <w:spacing w:val="-8"/>
              </w:rPr>
              <w:t xml:space="preserve"> </w:t>
            </w:r>
            <w:r>
              <w:rPr>
                <w:spacing w:val="-2"/>
              </w:rPr>
              <w:t>Devices</w:t>
            </w:r>
            <w:r>
              <w:tab/>
            </w:r>
            <w:r>
              <w:rPr>
                <w:rFonts w:ascii="Calibri"/>
                <w:b w:val="0"/>
                <w:spacing w:val="-5"/>
              </w:rPr>
              <w:t>3</w:t>
            </w:r>
          </w:hyperlink>
          <w:hyperlink w:anchor="_bookmark70" w:history="1">
            <w:r>
              <w:rPr>
                <w:rFonts w:ascii="Calibri"/>
                <w:b w:val="0"/>
                <w:spacing w:val="-5"/>
              </w:rPr>
              <w:t>1</w:t>
            </w:r>
          </w:hyperlink>
        </w:p>
        <w:p w14:paraId="7309F30D" w14:textId="77777777" w:rsidR="00BC6CA4" w:rsidRDefault="00BC6CA4">
          <w:pPr>
            <w:pStyle w:val="TOC3"/>
            <w:numPr>
              <w:ilvl w:val="1"/>
              <w:numId w:val="39"/>
            </w:numPr>
            <w:tabs>
              <w:tab w:val="left" w:pos="881"/>
              <w:tab w:val="left" w:leader="dot" w:pos="9350"/>
            </w:tabs>
            <w:spacing w:before="140"/>
            <w:rPr>
              <w:rFonts w:ascii="Calibri"/>
              <w:b w:val="0"/>
            </w:rPr>
          </w:pPr>
          <w:hyperlink w:anchor="_bookmark71" w:history="1">
            <w:r>
              <w:t>Backflow</w:t>
            </w:r>
            <w:r>
              <w:rPr>
                <w:spacing w:val="-6"/>
              </w:rPr>
              <w:t xml:space="preserve"> </w:t>
            </w:r>
            <w:r>
              <w:t>Requirements</w:t>
            </w:r>
            <w:r>
              <w:rPr>
                <w:spacing w:val="-8"/>
              </w:rPr>
              <w:t xml:space="preserve"> </w:t>
            </w:r>
            <w:r>
              <w:t>for</w:t>
            </w:r>
            <w:r>
              <w:rPr>
                <w:spacing w:val="-6"/>
              </w:rPr>
              <w:t xml:space="preserve"> </w:t>
            </w:r>
            <w:r>
              <w:t>Commercial</w:t>
            </w:r>
            <w:r>
              <w:rPr>
                <w:spacing w:val="-5"/>
              </w:rPr>
              <w:t xml:space="preserve"> </w:t>
            </w:r>
            <w:r>
              <w:t>Domestic</w:t>
            </w:r>
            <w:r>
              <w:rPr>
                <w:spacing w:val="-8"/>
              </w:rPr>
              <w:t xml:space="preserve"> </w:t>
            </w:r>
            <w:r>
              <w:t>Water</w:t>
            </w:r>
            <w:r>
              <w:rPr>
                <w:spacing w:val="-6"/>
              </w:rPr>
              <w:t xml:space="preserve"> </w:t>
            </w:r>
            <w:r>
              <w:t>Service</w:t>
            </w:r>
            <w:r>
              <w:rPr>
                <w:spacing w:val="-11"/>
              </w:rPr>
              <w:t xml:space="preserve"> </w:t>
            </w:r>
            <w:r>
              <w:rPr>
                <w:spacing w:val="-2"/>
              </w:rPr>
              <w:t>Lines</w:t>
            </w:r>
            <w:r>
              <w:tab/>
            </w:r>
            <w:r>
              <w:rPr>
                <w:rFonts w:ascii="Calibri"/>
                <w:b w:val="0"/>
                <w:spacing w:val="-5"/>
              </w:rPr>
              <w:t>3</w:t>
            </w:r>
          </w:hyperlink>
          <w:hyperlink w:anchor="_bookmark71" w:history="1">
            <w:r>
              <w:rPr>
                <w:rFonts w:ascii="Calibri"/>
                <w:b w:val="0"/>
                <w:spacing w:val="-5"/>
              </w:rPr>
              <w:t>1</w:t>
            </w:r>
          </w:hyperlink>
        </w:p>
        <w:p w14:paraId="5FBE1BF4" w14:textId="77777777" w:rsidR="00BC6CA4" w:rsidRDefault="00BC6CA4">
          <w:pPr>
            <w:pStyle w:val="TOC3"/>
            <w:numPr>
              <w:ilvl w:val="1"/>
              <w:numId w:val="39"/>
            </w:numPr>
            <w:tabs>
              <w:tab w:val="left" w:pos="881"/>
              <w:tab w:val="left" w:leader="dot" w:pos="9350"/>
            </w:tabs>
            <w:spacing w:before="139"/>
            <w:rPr>
              <w:rFonts w:ascii="Calibri"/>
              <w:b w:val="0"/>
            </w:rPr>
          </w:pPr>
          <w:hyperlink w:anchor="_bookmark72" w:history="1">
            <w:r>
              <w:t>Placement</w:t>
            </w:r>
            <w:r>
              <w:rPr>
                <w:spacing w:val="-4"/>
              </w:rPr>
              <w:t xml:space="preserve"> </w:t>
            </w:r>
            <w:r>
              <w:t>of</w:t>
            </w:r>
            <w:r>
              <w:rPr>
                <w:spacing w:val="-6"/>
              </w:rPr>
              <w:t xml:space="preserve"> </w:t>
            </w:r>
            <w:r>
              <w:t>RPZ</w:t>
            </w:r>
            <w:r>
              <w:rPr>
                <w:spacing w:val="-5"/>
              </w:rPr>
              <w:t xml:space="preserve"> </w:t>
            </w:r>
            <w:r>
              <w:t>Backflow</w:t>
            </w:r>
            <w:r>
              <w:rPr>
                <w:spacing w:val="-3"/>
              </w:rPr>
              <w:t xml:space="preserve"> </w:t>
            </w:r>
            <w:r>
              <w:t>Prevention</w:t>
            </w:r>
            <w:r>
              <w:rPr>
                <w:spacing w:val="-11"/>
              </w:rPr>
              <w:t xml:space="preserve"> </w:t>
            </w:r>
            <w:r>
              <w:rPr>
                <w:spacing w:val="-2"/>
              </w:rPr>
              <w:t>Devices</w:t>
            </w:r>
            <w:r>
              <w:tab/>
            </w:r>
            <w:r>
              <w:rPr>
                <w:rFonts w:ascii="Calibri"/>
                <w:b w:val="0"/>
                <w:spacing w:val="-5"/>
              </w:rPr>
              <w:t>3</w:t>
            </w:r>
          </w:hyperlink>
          <w:hyperlink w:anchor="_bookmark72" w:history="1">
            <w:r>
              <w:rPr>
                <w:rFonts w:ascii="Calibri"/>
                <w:b w:val="0"/>
                <w:spacing w:val="-5"/>
              </w:rPr>
              <w:t>1</w:t>
            </w:r>
          </w:hyperlink>
        </w:p>
        <w:p w14:paraId="1B433E94" w14:textId="77777777" w:rsidR="00BC6CA4" w:rsidRDefault="00BC6CA4">
          <w:pPr>
            <w:pStyle w:val="TOC3"/>
            <w:numPr>
              <w:ilvl w:val="1"/>
              <w:numId w:val="39"/>
            </w:numPr>
            <w:tabs>
              <w:tab w:val="left" w:pos="884"/>
              <w:tab w:val="left" w:leader="dot" w:pos="9350"/>
            </w:tabs>
            <w:ind w:left="883" w:hanging="443"/>
            <w:rPr>
              <w:rFonts w:ascii="Calibri"/>
              <w:b w:val="0"/>
            </w:rPr>
          </w:pPr>
          <w:hyperlink w:anchor="_bookmark73" w:history="1">
            <w:r>
              <w:t>Enclosure</w:t>
            </w:r>
            <w:r>
              <w:rPr>
                <w:spacing w:val="-8"/>
              </w:rPr>
              <w:t xml:space="preserve"> </w:t>
            </w:r>
            <w:r>
              <w:t>Requirements</w:t>
            </w:r>
            <w:r>
              <w:rPr>
                <w:spacing w:val="-7"/>
              </w:rPr>
              <w:t xml:space="preserve"> </w:t>
            </w:r>
            <w:r>
              <w:t>for</w:t>
            </w:r>
            <w:r>
              <w:rPr>
                <w:spacing w:val="-6"/>
              </w:rPr>
              <w:t xml:space="preserve"> </w:t>
            </w:r>
            <w:r>
              <w:t>RPZ</w:t>
            </w:r>
            <w:r>
              <w:rPr>
                <w:spacing w:val="-6"/>
              </w:rPr>
              <w:t xml:space="preserve"> </w:t>
            </w:r>
            <w:r>
              <w:t>Backflow</w:t>
            </w:r>
            <w:r>
              <w:rPr>
                <w:spacing w:val="-13"/>
              </w:rPr>
              <w:t xml:space="preserve"> </w:t>
            </w:r>
            <w:r>
              <w:rPr>
                <w:spacing w:val="-2"/>
              </w:rPr>
              <w:t>Preventers</w:t>
            </w:r>
            <w:r>
              <w:tab/>
            </w:r>
            <w:r>
              <w:rPr>
                <w:rFonts w:ascii="Calibri"/>
                <w:b w:val="0"/>
                <w:spacing w:val="-5"/>
              </w:rPr>
              <w:t>3</w:t>
            </w:r>
          </w:hyperlink>
          <w:hyperlink w:anchor="_bookmark73" w:history="1">
            <w:r>
              <w:rPr>
                <w:rFonts w:ascii="Calibri"/>
                <w:b w:val="0"/>
                <w:spacing w:val="-5"/>
              </w:rPr>
              <w:t>1</w:t>
            </w:r>
          </w:hyperlink>
        </w:p>
        <w:p w14:paraId="7DC46C8F" w14:textId="77777777" w:rsidR="00BC6CA4" w:rsidRDefault="00BC6CA4">
          <w:pPr>
            <w:pStyle w:val="TOC3"/>
            <w:numPr>
              <w:ilvl w:val="1"/>
              <w:numId w:val="39"/>
            </w:numPr>
            <w:tabs>
              <w:tab w:val="left" w:pos="882"/>
              <w:tab w:val="left" w:leader="dot" w:pos="9350"/>
            </w:tabs>
            <w:spacing w:before="139"/>
            <w:ind w:left="881" w:hanging="441"/>
            <w:rPr>
              <w:rFonts w:ascii="Calibri"/>
              <w:b w:val="0"/>
            </w:rPr>
          </w:pPr>
          <w:hyperlink w:anchor="_bookmark74" w:history="1">
            <w:r>
              <w:t>Backflow</w:t>
            </w:r>
            <w:r>
              <w:rPr>
                <w:spacing w:val="-4"/>
              </w:rPr>
              <w:t xml:space="preserve"> </w:t>
            </w:r>
            <w:r>
              <w:t>Requirements</w:t>
            </w:r>
            <w:r>
              <w:rPr>
                <w:spacing w:val="-6"/>
              </w:rPr>
              <w:t xml:space="preserve"> </w:t>
            </w:r>
            <w:r>
              <w:t>for</w:t>
            </w:r>
            <w:r>
              <w:rPr>
                <w:spacing w:val="-5"/>
              </w:rPr>
              <w:t xml:space="preserve"> </w:t>
            </w:r>
            <w:r>
              <w:t>Full</w:t>
            </w:r>
            <w:r>
              <w:rPr>
                <w:spacing w:val="-3"/>
              </w:rPr>
              <w:t xml:space="preserve"> </w:t>
            </w:r>
            <w:r>
              <w:t>Flow</w:t>
            </w:r>
            <w:r>
              <w:rPr>
                <w:spacing w:val="-4"/>
              </w:rPr>
              <w:t xml:space="preserve"> </w:t>
            </w:r>
            <w:r>
              <w:t>Fire</w:t>
            </w:r>
            <w:r>
              <w:rPr>
                <w:spacing w:val="-12"/>
              </w:rPr>
              <w:t xml:space="preserve"> </w:t>
            </w:r>
            <w:r>
              <w:rPr>
                <w:spacing w:val="-2"/>
              </w:rPr>
              <w:t>Meters</w:t>
            </w:r>
            <w:r>
              <w:tab/>
            </w:r>
            <w:r>
              <w:rPr>
                <w:rFonts w:ascii="Calibri"/>
                <w:b w:val="0"/>
                <w:spacing w:val="-5"/>
              </w:rPr>
              <w:t>3</w:t>
            </w:r>
          </w:hyperlink>
          <w:hyperlink w:anchor="_bookmark74" w:history="1">
            <w:r>
              <w:rPr>
                <w:rFonts w:ascii="Calibri"/>
                <w:b w:val="0"/>
                <w:spacing w:val="-5"/>
              </w:rPr>
              <w:t>1</w:t>
            </w:r>
          </w:hyperlink>
        </w:p>
        <w:p w14:paraId="73859E03" w14:textId="77777777" w:rsidR="00BC6CA4" w:rsidRDefault="00BC6CA4">
          <w:pPr>
            <w:pStyle w:val="TOC3"/>
            <w:numPr>
              <w:ilvl w:val="1"/>
              <w:numId w:val="39"/>
            </w:numPr>
            <w:tabs>
              <w:tab w:val="left" w:pos="882"/>
              <w:tab w:val="left" w:leader="dot" w:pos="9350"/>
            </w:tabs>
            <w:spacing w:before="137"/>
            <w:ind w:left="881" w:hanging="441"/>
            <w:rPr>
              <w:rFonts w:ascii="Calibri"/>
              <w:b w:val="0"/>
            </w:rPr>
          </w:pPr>
          <w:hyperlink w:anchor="_bookmark75" w:history="1">
            <w:r>
              <w:t>Backflow</w:t>
            </w:r>
            <w:r>
              <w:rPr>
                <w:spacing w:val="-6"/>
              </w:rPr>
              <w:t xml:space="preserve"> </w:t>
            </w:r>
            <w:r>
              <w:t>Requirements</w:t>
            </w:r>
            <w:r>
              <w:rPr>
                <w:spacing w:val="-7"/>
              </w:rPr>
              <w:t xml:space="preserve"> </w:t>
            </w:r>
            <w:r>
              <w:t>for</w:t>
            </w:r>
            <w:r>
              <w:rPr>
                <w:spacing w:val="-6"/>
              </w:rPr>
              <w:t xml:space="preserve"> </w:t>
            </w:r>
            <w:r>
              <w:t>Fire</w:t>
            </w:r>
            <w:r>
              <w:rPr>
                <w:spacing w:val="-5"/>
              </w:rPr>
              <w:t xml:space="preserve"> </w:t>
            </w:r>
            <w:r>
              <w:t>Protection</w:t>
            </w:r>
            <w:r>
              <w:rPr>
                <w:spacing w:val="-7"/>
              </w:rPr>
              <w:t xml:space="preserve"> </w:t>
            </w:r>
            <w:r>
              <w:t>Service</w:t>
            </w:r>
            <w:r>
              <w:rPr>
                <w:spacing w:val="-13"/>
              </w:rPr>
              <w:t xml:space="preserve"> </w:t>
            </w:r>
            <w:r>
              <w:rPr>
                <w:spacing w:val="-2"/>
              </w:rPr>
              <w:t>Lines</w:t>
            </w:r>
            <w:r>
              <w:tab/>
            </w:r>
            <w:r>
              <w:rPr>
                <w:rFonts w:ascii="Calibri"/>
                <w:b w:val="0"/>
                <w:spacing w:val="-5"/>
              </w:rPr>
              <w:t>3</w:t>
            </w:r>
          </w:hyperlink>
          <w:hyperlink w:anchor="_bookmark75" w:history="1">
            <w:r>
              <w:rPr>
                <w:rFonts w:ascii="Calibri"/>
                <w:b w:val="0"/>
                <w:spacing w:val="-5"/>
              </w:rPr>
              <w:t>1</w:t>
            </w:r>
          </w:hyperlink>
        </w:p>
        <w:p w14:paraId="680BC0DD" w14:textId="77777777" w:rsidR="00BC6CA4" w:rsidRDefault="00BC6CA4">
          <w:pPr>
            <w:pStyle w:val="TOC3"/>
            <w:numPr>
              <w:ilvl w:val="1"/>
              <w:numId w:val="39"/>
            </w:numPr>
            <w:tabs>
              <w:tab w:val="left" w:pos="882"/>
              <w:tab w:val="left" w:leader="dot" w:pos="9350"/>
            </w:tabs>
            <w:ind w:left="881" w:hanging="441"/>
            <w:rPr>
              <w:rFonts w:ascii="Calibri"/>
              <w:b w:val="0"/>
            </w:rPr>
          </w:pPr>
          <w:hyperlink w:anchor="_bookmark76" w:history="1">
            <w:r>
              <w:t>Backflow</w:t>
            </w:r>
            <w:r>
              <w:rPr>
                <w:spacing w:val="-3"/>
              </w:rPr>
              <w:t xml:space="preserve"> </w:t>
            </w:r>
            <w:r>
              <w:t>Requirements</w:t>
            </w:r>
            <w:r>
              <w:rPr>
                <w:spacing w:val="-6"/>
              </w:rPr>
              <w:t xml:space="preserve"> </w:t>
            </w:r>
            <w:r>
              <w:t>for</w:t>
            </w:r>
            <w:r>
              <w:rPr>
                <w:spacing w:val="-4"/>
              </w:rPr>
              <w:t xml:space="preserve"> </w:t>
            </w:r>
            <w:r>
              <w:t>Lawn</w:t>
            </w:r>
            <w:r>
              <w:rPr>
                <w:spacing w:val="-7"/>
              </w:rPr>
              <w:t xml:space="preserve"> </w:t>
            </w:r>
            <w:r>
              <w:t>Irrigation</w:t>
            </w:r>
            <w:r>
              <w:rPr>
                <w:spacing w:val="-6"/>
              </w:rPr>
              <w:t xml:space="preserve"> </w:t>
            </w:r>
            <w:r>
              <w:rPr>
                <w:spacing w:val="-2"/>
              </w:rPr>
              <w:t>Systems</w:t>
            </w:r>
            <w:r>
              <w:tab/>
            </w:r>
            <w:r>
              <w:rPr>
                <w:rFonts w:ascii="Calibri"/>
                <w:b w:val="0"/>
                <w:spacing w:val="-5"/>
              </w:rPr>
              <w:t>3</w:t>
            </w:r>
          </w:hyperlink>
          <w:hyperlink w:anchor="_bookmark76" w:history="1">
            <w:r>
              <w:rPr>
                <w:rFonts w:ascii="Calibri"/>
                <w:b w:val="0"/>
                <w:spacing w:val="-5"/>
              </w:rPr>
              <w:t>2</w:t>
            </w:r>
          </w:hyperlink>
        </w:p>
        <w:p w14:paraId="25F2CE28" w14:textId="77777777" w:rsidR="00BC6CA4" w:rsidRDefault="00BC6CA4">
          <w:pPr>
            <w:pStyle w:val="TOC3"/>
            <w:numPr>
              <w:ilvl w:val="1"/>
              <w:numId w:val="39"/>
            </w:numPr>
            <w:tabs>
              <w:tab w:val="left" w:pos="882"/>
              <w:tab w:val="left" w:leader="dot" w:pos="9332"/>
            </w:tabs>
            <w:spacing w:before="144" w:line="271" w:lineRule="auto"/>
            <w:ind w:left="441" w:right="240" w:firstLine="0"/>
            <w:rPr>
              <w:rFonts w:ascii="Calibri"/>
              <w:b w:val="0"/>
            </w:rPr>
          </w:pPr>
          <w:hyperlink w:anchor="_bookmark77" w:history="1">
            <w:r>
              <w:t>Backflow Requirements for Existing Commercial Domestic and Fire Protection Service</w:t>
            </w:r>
          </w:hyperlink>
          <w:r>
            <w:t xml:space="preserve"> </w:t>
          </w:r>
          <w:hyperlink w:anchor="_bookmark77" w:history="1">
            <w:r>
              <w:rPr>
                <w:spacing w:val="-4"/>
              </w:rPr>
              <w:t>Lines</w:t>
            </w:r>
            <w:r>
              <w:tab/>
            </w:r>
            <w:r>
              <w:rPr>
                <w:rFonts w:ascii="Calibri"/>
                <w:b w:val="0"/>
                <w:spacing w:val="-5"/>
              </w:rPr>
              <w:t>3</w:t>
            </w:r>
          </w:hyperlink>
          <w:hyperlink w:anchor="_bookmark77" w:history="1">
            <w:r>
              <w:rPr>
                <w:rFonts w:ascii="Calibri"/>
                <w:b w:val="0"/>
                <w:spacing w:val="-5"/>
              </w:rPr>
              <w:t>2</w:t>
            </w:r>
          </w:hyperlink>
        </w:p>
        <w:p w14:paraId="6EDB8F46" w14:textId="77777777" w:rsidR="00BC6CA4" w:rsidRDefault="00BC6CA4">
          <w:pPr>
            <w:pStyle w:val="TOC3"/>
            <w:numPr>
              <w:ilvl w:val="1"/>
              <w:numId w:val="39"/>
            </w:numPr>
            <w:tabs>
              <w:tab w:val="left" w:pos="883"/>
              <w:tab w:val="left" w:leader="dot" w:pos="9349"/>
            </w:tabs>
            <w:spacing w:before="104"/>
            <w:ind w:left="882" w:hanging="443"/>
            <w:rPr>
              <w:rFonts w:ascii="Calibri"/>
              <w:b w:val="0"/>
            </w:rPr>
          </w:pPr>
          <w:hyperlink w:anchor="_bookmark78" w:history="1">
            <w:r>
              <w:t>Testing</w:t>
            </w:r>
            <w:r>
              <w:rPr>
                <w:spacing w:val="-6"/>
              </w:rPr>
              <w:t xml:space="preserve"> </w:t>
            </w:r>
            <w:r>
              <w:t>of</w:t>
            </w:r>
            <w:r>
              <w:rPr>
                <w:spacing w:val="-5"/>
              </w:rPr>
              <w:t xml:space="preserve"> </w:t>
            </w:r>
            <w:r>
              <w:t>Backflow</w:t>
            </w:r>
            <w:r>
              <w:rPr>
                <w:spacing w:val="-5"/>
              </w:rPr>
              <w:t xml:space="preserve"> </w:t>
            </w:r>
            <w:r>
              <w:t>Prevention</w:t>
            </w:r>
            <w:r>
              <w:rPr>
                <w:spacing w:val="-12"/>
              </w:rPr>
              <w:t xml:space="preserve"> </w:t>
            </w:r>
            <w:r>
              <w:rPr>
                <w:spacing w:val="-2"/>
              </w:rPr>
              <w:t>Devices</w:t>
            </w:r>
            <w:r>
              <w:tab/>
            </w:r>
            <w:r>
              <w:rPr>
                <w:rFonts w:ascii="Calibri"/>
                <w:b w:val="0"/>
                <w:spacing w:val="-5"/>
              </w:rPr>
              <w:t>3</w:t>
            </w:r>
          </w:hyperlink>
          <w:hyperlink w:anchor="_bookmark78" w:history="1">
            <w:r>
              <w:rPr>
                <w:rFonts w:ascii="Calibri"/>
                <w:b w:val="0"/>
                <w:spacing w:val="-5"/>
              </w:rPr>
              <w:t>2</w:t>
            </w:r>
          </w:hyperlink>
        </w:p>
        <w:p w14:paraId="781459DA" w14:textId="77777777" w:rsidR="00BC6CA4" w:rsidRDefault="00BC6CA4">
          <w:pPr>
            <w:pStyle w:val="TOC3"/>
            <w:numPr>
              <w:ilvl w:val="1"/>
              <w:numId w:val="39"/>
            </w:numPr>
            <w:tabs>
              <w:tab w:val="left" w:pos="883"/>
              <w:tab w:val="left" w:leader="dot" w:pos="9349"/>
            </w:tabs>
            <w:spacing w:before="140"/>
            <w:ind w:left="882" w:hanging="443"/>
            <w:rPr>
              <w:rFonts w:ascii="Calibri"/>
              <w:b w:val="0"/>
            </w:rPr>
          </w:pPr>
          <w:hyperlink w:anchor="_bookmark79" w:history="1">
            <w:r>
              <w:t>Approved</w:t>
            </w:r>
            <w:r>
              <w:rPr>
                <w:spacing w:val="-9"/>
              </w:rPr>
              <w:t xml:space="preserve"> </w:t>
            </w:r>
            <w:r>
              <w:t>Backflow</w:t>
            </w:r>
            <w:r>
              <w:rPr>
                <w:spacing w:val="-6"/>
              </w:rPr>
              <w:t xml:space="preserve"> </w:t>
            </w:r>
            <w:r>
              <w:t>Prevention</w:t>
            </w:r>
            <w:r>
              <w:rPr>
                <w:spacing w:val="-13"/>
              </w:rPr>
              <w:t xml:space="preserve"> </w:t>
            </w:r>
            <w:r>
              <w:rPr>
                <w:spacing w:val="-2"/>
              </w:rPr>
              <w:t>Devices</w:t>
            </w:r>
            <w:r>
              <w:tab/>
            </w:r>
            <w:r>
              <w:rPr>
                <w:rFonts w:ascii="Calibri"/>
                <w:b w:val="0"/>
                <w:spacing w:val="-5"/>
              </w:rPr>
              <w:t>3</w:t>
            </w:r>
          </w:hyperlink>
          <w:hyperlink w:anchor="_bookmark79" w:history="1">
            <w:r>
              <w:rPr>
                <w:rFonts w:ascii="Calibri"/>
                <w:b w:val="0"/>
                <w:spacing w:val="-5"/>
              </w:rPr>
              <w:t>2</w:t>
            </w:r>
          </w:hyperlink>
        </w:p>
        <w:p w14:paraId="3FC7EFEA" w14:textId="77777777" w:rsidR="00BC6CA4" w:rsidRDefault="00BC6CA4">
          <w:pPr>
            <w:pStyle w:val="TOC3"/>
            <w:numPr>
              <w:ilvl w:val="1"/>
              <w:numId w:val="39"/>
            </w:numPr>
            <w:tabs>
              <w:tab w:val="left" w:pos="883"/>
              <w:tab w:val="left" w:leader="dot" w:pos="9349"/>
            </w:tabs>
            <w:spacing w:before="139"/>
            <w:ind w:left="882" w:hanging="443"/>
            <w:rPr>
              <w:rFonts w:ascii="Calibri"/>
              <w:b w:val="0"/>
            </w:rPr>
          </w:pPr>
          <w:hyperlink w:anchor="_bookmark80" w:history="1">
            <w:r>
              <w:t>Removal</w:t>
            </w:r>
            <w:r>
              <w:rPr>
                <w:spacing w:val="-6"/>
              </w:rPr>
              <w:t xml:space="preserve"> </w:t>
            </w:r>
            <w:r>
              <w:t>and</w:t>
            </w:r>
            <w:r>
              <w:rPr>
                <w:spacing w:val="-4"/>
              </w:rPr>
              <w:t xml:space="preserve"> </w:t>
            </w:r>
            <w:r>
              <w:t>Break</w:t>
            </w:r>
            <w:r>
              <w:rPr>
                <w:spacing w:val="-5"/>
              </w:rPr>
              <w:t xml:space="preserve"> </w:t>
            </w:r>
            <w:r>
              <w:t>Down</w:t>
            </w:r>
            <w:r>
              <w:rPr>
                <w:spacing w:val="-5"/>
              </w:rPr>
              <w:t xml:space="preserve"> </w:t>
            </w:r>
            <w:r>
              <w:t>of</w:t>
            </w:r>
            <w:r>
              <w:rPr>
                <w:spacing w:val="-3"/>
              </w:rPr>
              <w:t xml:space="preserve"> </w:t>
            </w:r>
            <w:r>
              <w:t>Backflow</w:t>
            </w:r>
            <w:r>
              <w:rPr>
                <w:spacing w:val="-13"/>
              </w:rPr>
              <w:t xml:space="preserve"> </w:t>
            </w:r>
            <w:r>
              <w:rPr>
                <w:spacing w:val="-2"/>
              </w:rPr>
              <w:t>Vaults</w:t>
            </w:r>
            <w:r>
              <w:tab/>
            </w:r>
            <w:r>
              <w:rPr>
                <w:rFonts w:ascii="Calibri"/>
                <w:b w:val="0"/>
                <w:spacing w:val="-5"/>
              </w:rPr>
              <w:t>3</w:t>
            </w:r>
          </w:hyperlink>
          <w:hyperlink w:anchor="_bookmark80" w:history="1">
            <w:r>
              <w:rPr>
                <w:rFonts w:ascii="Calibri"/>
                <w:b w:val="0"/>
                <w:spacing w:val="-5"/>
              </w:rPr>
              <w:t>2</w:t>
            </w:r>
          </w:hyperlink>
        </w:p>
        <w:p w14:paraId="744BB740" w14:textId="77777777" w:rsidR="00BC6CA4" w:rsidRDefault="00BC6CA4">
          <w:pPr>
            <w:pStyle w:val="TOC2"/>
            <w:tabs>
              <w:tab w:val="left" w:leader="dot" w:pos="9347"/>
            </w:tabs>
            <w:spacing w:before="137"/>
            <w:rPr>
              <w:rFonts w:ascii="Calibri" w:hAnsi="Calibri"/>
            </w:rPr>
          </w:pPr>
          <w:hyperlink w:anchor="_bookmark81" w:history="1">
            <w:r>
              <w:t>SECTION</w:t>
            </w:r>
            <w:r>
              <w:rPr>
                <w:spacing w:val="-4"/>
              </w:rPr>
              <w:t xml:space="preserve"> </w:t>
            </w:r>
            <w:r>
              <w:t>7.00</w:t>
            </w:r>
            <w:r>
              <w:rPr>
                <w:spacing w:val="-3"/>
              </w:rPr>
              <w:t xml:space="preserve"> </w:t>
            </w:r>
            <w:r>
              <w:t>–</w:t>
            </w:r>
            <w:r>
              <w:rPr>
                <w:spacing w:val="-2"/>
              </w:rPr>
              <w:t xml:space="preserve"> INSPECTION</w:t>
            </w:r>
          </w:hyperlink>
          <w:r>
            <w:tab/>
          </w:r>
          <w:hyperlink w:anchor="_bookmark81" w:history="1">
            <w:r>
              <w:rPr>
                <w:rFonts w:ascii="Calibri" w:hAnsi="Calibri"/>
                <w:spacing w:val="-5"/>
              </w:rPr>
              <w:t>33</w:t>
            </w:r>
          </w:hyperlink>
        </w:p>
        <w:p w14:paraId="17C20AE3" w14:textId="77777777" w:rsidR="00BC6CA4" w:rsidRDefault="00BC6CA4">
          <w:pPr>
            <w:pStyle w:val="TOC3"/>
            <w:numPr>
              <w:ilvl w:val="1"/>
              <w:numId w:val="38"/>
            </w:numPr>
            <w:tabs>
              <w:tab w:val="left" w:pos="883"/>
              <w:tab w:val="left" w:leader="dot" w:pos="9349"/>
            </w:tabs>
            <w:ind w:hanging="443"/>
            <w:rPr>
              <w:rFonts w:ascii="Calibri"/>
              <w:b w:val="0"/>
            </w:rPr>
          </w:pPr>
          <w:hyperlink w:anchor="_bookmark82" w:history="1">
            <w:r>
              <w:t>Water</w:t>
            </w:r>
            <w:r>
              <w:rPr>
                <w:spacing w:val="-5"/>
              </w:rPr>
              <w:t xml:space="preserve"> </w:t>
            </w:r>
            <w:r>
              <w:t>Service</w:t>
            </w:r>
            <w:r>
              <w:rPr>
                <w:spacing w:val="-4"/>
              </w:rPr>
              <w:t xml:space="preserve"> </w:t>
            </w:r>
            <w:r>
              <w:t>Lines</w:t>
            </w:r>
            <w:r>
              <w:rPr>
                <w:spacing w:val="-4"/>
              </w:rPr>
              <w:t xml:space="preserve"> </w:t>
            </w:r>
            <w:r>
              <w:t>Inspection</w:t>
            </w:r>
            <w:r>
              <w:rPr>
                <w:spacing w:val="-11"/>
              </w:rPr>
              <w:t xml:space="preserve"> </w:t>
            </w:r>
            <w:r>
              <w:rPr>
                <w:spacing w:val="-2"/>
              </w:rPr>
              <w:t>Requirements</w:t>
            </w:r>
            <w:r>
              <w:tab/>
            </w:r>
            <w:r>
              <w:rPr>
                <w:rFonts w:ascii="Calibri"/>
                <w:b w:val="0"/>
                <w:spacing w:val="-5"/>
              </w:rPr>
              <w:t>3</w:t>
            </w:r>
          </w:hyperlink>
          <w:hyperlink w:anchor="_bookmark82" w:history="1">
            <w:r>
              <w:rPr>
                <w:rFonts w:ascii="Calibri"/>
                <w:b w:val="0"/>
                <w:spacing w:val="-5"/>
              </w:rPr>
              <w:t>3</w:t>
            </w:r>
          </w:hyperlink>
        </w:p>
        <w:p w14:paraId="0A286B07" w14:textId="77777777" w:rsidR="00BC6CA4" w:rsidRDefault="00BC6CA4">
          <w:pPr>
            <w:pStyle w:val="TOC3"/>
            <w:numPr>
              <w:ilvl w:val="1"/>
              <w:numId w:val="38"/>
            </w:numPr>
            <w:tabs>
              <w:tab w:val="left" w:pos="883"/>
              <w:tab w:val="left" w:leader="dot" w:pos="9349"/>
            </w:tabs>
            <w:spacing w:before="140"/>
            <w:ind w:hanging="443"/>
            <w:rPr>
              <w:rFonts w:ascii="Calibri"/>
              <w:b w:val="0"/>
            </w:rPr>
          </w:pPr>
          <w:hyperlink w:anchor="_bookmark83" w:history="1">
            <w:r>
              <w:t>Definition</w:t>
            </w:r>
            <w:r>
              <w:rPr>
                <w:spacing w:val="-5"/>
              </w:rPr>
              <w:t xml:space="preserve"> </w:t>
            </w:r>
            <w:r>
              <w:t>of</w:t>
            </w:r>
            <w:r>
              <w:rPr>
                <w:spacing w:val="-8"/>
              </w:rPr>
              <w:t xml:space="preserve"> </w:t>
            </w:r>
            <w:r>
              <w:rPr>
                <w:spacing w:val="-2"/>
              </w:rPr>
              <w:t>Inspection</w:t>
            </w:r>
            <w:r>
              <w:tab/>
            </w:r>
            <w:r>
              <w:rPr>
                <w:rFonts w:ascii="Calibri"/>
                <w:b w:val="0"/>
                <w:spacing w:val="-5"/>
              </w:rPr>
              <w:t>3</w:t>
            </w:r>
          </w:hyperlink>
          <w:hyperlink w:anchor="_bookmark83" w:history="1">
            <w:r>
              <w:rPr>
                <w:rFonts w:ascii="Calibri"/>
                <w:b w:val="0"/>
                <w:spacing w:val="-5"/>
              </w:rPr>
              <w:t>3</w:t>
            </w:r>
          </w:hyperlink>
        </w:p>
        <w:p w14:paraId="4B9EA6BC" w14:textId="77777777" w:rsidR="00BC6CA4" w:rsidRDefault="00BC6CA4">
          <w:pPr>
            <w:pStyle w:val="TOC3"/>
            <w:numPr>
              <w:ilvl w:val="1"/>
              <w:numId w:val="38"/>
            </w:numPr>
            <w:tabs>
              <w:tab w:val="left" w:pos="883"/>
              <w:tab w:val="left" w:leader="dot" w:pos="9349"/>
            </w:tabs>
            <w:spacing w:before="139"/>
            <w:ind w:hanging="443"/>
            <w:rPr>
              <w:rFonts w:ascii="Calibri"/>
              <w:b w:val="0"/>
            </w:rPr>
          </w:pPr>
          <w:hyperlink w:anchor="_bookmark84" w:history="1">
            <w:r>
              <w:t>When</w:t>
            </w:r>
            <w:r>
              <w:rPr>
                <w:spacing w:val="-2"/>
              </w:rPr>
              <w:t xml:space="preserve"> Required</w:t>
            </w:r>
            <w:r>
              <w:tab/>
            </w:r>
            <w:r>
              <w:rPr>
                <w:rFonts w:ascii="Calibri"/>
                <w:b w:val="0"/>
                <w:spacing w:val="-7"/>
              </w:rPr>
              <w:t>3</w:t>
            </w:r>
          </w:hyperlink>
          <w:hyperlink w:anchor="_bookmark84" w:history="1">
            <w:r>
              <w:rPr>
                <w:rFonts w:ascii="Calibri"/>
                <w:b w:val="0"/>
                <w:spacing w:val="-7"/>
              </w:rPr>
              <w:t>3</w:t>
            </w:r>
          </w:hyperlink>
        </w:p>
        <w:p w14:paraId="206F672C" w14:textId="77777777" w:rsidR="00BC6CA4" w:rsidRDefault="00BC6CA4">
          <w:pPr>
            <w:pStyle w:val="TOC3"/>
            <w:numPr>
              <w:ilvl w:val="1"/>
              <w:numId w:val="38"/>
            </w:numPr>
            <w:tabs>
              <w:tab w:val="left" w:pos="883"/>
              <w:tab w:val="left" w:leader="dot" w:pos="9349"/>
            </w:tabs>
            <w:rPr>
              <w:rFonts w:ascii="Calibri"/>
              <w:b w:val="0"/>
            </w:rPr>
          </w:pPr>
          <w:hyperlink w:anchor="_bookmark85" w:history="1">
            <w:r>
              <w:t>Scope</w:t>
            </w:r>
            <w:r>
              <w:rPr>
                <w:spacing w:val="-3"/>
              </w:rPr>
              <w:t xml:space="preserve"> </w:t>
            </w:r>
            <w:r>
              <w:t>of</w:t>
            </w:r>
            <w:r>
              <w:rPr>
                <w:spacing w:val="-4"/>
              </w:rPr>
              <w:t xml:space="preserve"> </w:t>
            </w:r>
            <w:r>
              <w:rPr>
                <w:spacing w:val="-2"/>
              </w:rPr>
              <w:t>Inspection</w:t>
            </w:r>
            <w:r>
              <w:tab/>
            </w:r>
            <w:r>
              <w:rPr>
                <w:rFonts w:ascii="Calibri"/>
                <w:b w:val="0"/>
                <w:spacing w:val="-7"/>
              </w:rPr>
              <w:t>3</w:t>
            </w:r>
          </w:hyperlink>
          <w:hyperlink w:anchor="_bookmark85" w:history="1">
            <w:r>
              <w:rPr>
                <w:rFonts w:ascii="Calibri"/>
                <w:b w:val="0"/>
                <w:spacing w:val="-7"/>
              </w:rPr>
              <w:t>3</w:t>
            </w:r>
          </w:hyperlink>
        </w:p>
        <w:p w14:paraId="6CD5B389" w14:textId="77777777" w:rsidR="00BC6CA4" w:rsidRDefault="00BC6CA4">
          <w:pPr>
            <w:pStyle w:val="TOC3"/>
            <w:numPr>
              <w:ilvl w:val="1"/>
              <w:numId w:val="38"/>
            </w:numPr>
            <w:tabs>
              <w:tab w:val="left" w:pos="883"/>
              <w:tab w:val="left" w:leader="dot" w:pos="9349"/>
            </w:tabs>
            <w:spacing w:before="139"/>
            <w:rPr>
              <w:rFonts w:ascii="Calibri"/>
              <w:b w:val="0"/>
            </w:rPr>
          </w:pPr>
          <w:hyperlink w:anchor="_bookmark86" w:history="1">
            <w:r>
              <w:t>Time</w:t>
            </w:r>
            <w:r>
              <w:rPr>
                <w:spacing w:val="-2"/>
              </w:rPr>
              <w:t xml:space="preserve"> </w:t>
            </w:r>
            <w:r>
              <w:t>of</w:t>
            </w:r>
            <w:r>
              <w:rPr>
                <w:spacing w:val="-2"/>
              </w:rPr>
              <w:t xml:space="preserve"> Inspections</w:t>
            </w:r>
            <w:r>
              <w:tab/>
            </w:r>
            <w:r>
              <w:rPr>
                <w:rFonts w:ascii="Calibri"/>
                <w:b w:val="0"/>
                <w:spacing w:val="-5"/>
              </w:rPr>
              <w:t>3</w:t>
            </w:r>
          </w:hyperlink>
          <w:hyperlink w:anchor="_bookmark86" w:history="1">
            <w:r>
              <w:rPr>
                <w:rFonts w:ascii="Calibri"/>
                <w:b w:val="0"/>
                <w:spacing w:val="-5"/>
              </w:rPr>
              <w:t>3</w:t>
            </w:r>
          </w:hyperlink>
        </w:p>
        <w:p w14:paraId="5D558395" w14:textId="77777777" w:rsidR="00BC6CA4" w:rsidRDefault="00BC6CA4">
          <w:pPr>
            <w:pStyle w:val="TOC3"/>
            <w:numPr>
              <w:ilvl w:val="1"/>
              <w:numId w:val="38"/>
            </w:numPr>
            <w:tabs>
              <w:tab w:val="left" w:pos="883"/>
              <w:tab w:val="left" w:leader="dot" w:pos="9350"/>
            </w:tabs>
            <w:spacing w:before="140"/>
            <w:rPr>
              <w:rFonts w:ascii="Calibri"/>
              <w:b w:val="0"/>
            </w:rPr>
          </w:pPr>
          <w:hyperlink w:anchor="_bookmark87" w:history="1">
            <w:r>
              <w:t>Request</w:t>
            </w:r>
            <w:r>
              <w:rPr>
                <w:spacing w:val="-5"/>
              </w:rPr>
              <w:t xml:space="preserve"> </w:t>
            </w:r>
            <w:r>
              <w:t>for</w:t>
            </w:r>
            <w:r>
              <w:rPr>
                <w:spacing w:val="-6"/>
              </w:rPr>
              <w:t xml:space="preserve"> </w:t>
            </w:r>
            <w:r>
              <w:rPr>
                <w:spacing w:val="-2"/>
              </w:rPr>
              <w:t>Inspection</w:t>
            </w:r>
            <w:r>
              <w:tab/>
            </w:r>
            <w:r>
              <w:rPr>
                <w:rFonts w:ascii="Calibri"/>
                <w:b w:val="0"/>
                <w:spacing w:val="-5"/>
              </w:rPr>
              <w:t>3</w:t>
            </w:r>
          </w:hyperlink>
          <w:hyperlink w:anchor="_bookmark87" w:history="1">
            <w:r>
              <w:rPr>
                <w:rFonts w:ascii="Calibri"/>
                <w:b w:val="0"/>
                <w:spacing w:val="-5"/>
              </w:rPr>
              <w:t>3</w:t>
            </w:r>
          </w:hyperlink>
        </w:p>
        <w:p w14:paraId="34A5CBDD" w14:textId="77777777" w:rsidR="00BC6CA4" w:rsidRDefault="00BC6CA4">
          <w:pPr>
            <w:pStyle w:val="TOC3"/>
            <w:numPr>
              <w:ilvl w:val="1"/>
              <w:numId w:val="38"/>
            </w:numPr>
            <w:tabs>
              <w:tab w:val="left" w:pos="883"/>
              <w:tab w:val="left" w:leader="dot" w:pos="9350"/>
            </w:tabs>
            <w:ind w:left="883"/>
            <w:rPr>
              <w:rFonts w:ascii="Calibri"/>
              <w:b w:val="0"/>
            </w:rPr>
          </w:pPr>
          <w:hyperlink w:anchor="_bookmark88" w:history="1">
            <w:r>
              <w:t>Conditions</w:t>
            </w:r>
            <w:r>
              <w:rPr>
                <w:spacing w:val="-6"/>
              </w:rPr>
              <w:t xml:space="preserve"> </w:t>
            </w:r>
            <w:r>
              <w:t>for</w:t>
            </w:r>
            <w:r>
              <w:rPr>
                <w:spacing w:val="-6"/>
              </w:rPr>
              <w:t xml:space="preserve"> </w:t>
            </w:r>
            <w:r>
              <w:rPr>
                <w:spacing w:val="-2"/>
              </w:rPr>
              <w:t>Inspection</w:t>
            </w:r>
            <w:r>
              <w:tab/>
            </w:r>
            <w:r>
              <w:rPr>
                <w:rFonts w:ascii="Calibri"/>
                <w:b w:val="0"/>
                <w:spacing w:val="-5"/>
              </w:rPr>
              <w:t>3</w:t>
            </w:r>
          </w:hyperlink>
          <w:hyperlink w:anchor="_bookmark88" w:history="1">
            <w:r>
              <w:rPr>
                <w:rFonts w:ascii="Calibri"/>
                <w:b w:val="0"/>
                <w:spacing w:val="-5"/>
              </w:rPr>
              <w:t>3</w:t>
            </w:r>
          </w:hyperlink>
        </w:p>
        <w:p w14:paraId="7CBD5988" w14:textId="7C7D9338" w:rsidR="00BC6CA4" w:rsidRDefault="00BC6CA4">
          <w:pPr>
            <w:pStyle w:val="TOC3"/>
            <w:numPr>
              <w:ilvl w:val="1"/>
              <w:numId w:val="38"/>
            </w:numPr>
            <w:tabs>
              <w:tab w:val="left" w:pos="883"/>
              <w:tab w:val="left" w:leader="dot" w:pos="9350"/>
            </w:tabs>
            <w:spacing w:before="139"/>
            <w:ind w:left="883"/>
            <w:rPr>
              <w:rFonts w:ascii="Calibri"/>
              <w:b w:val="0"/>
            </w:rPr>
          </w:pPr>
          <w:hyperlink w:anchor="_bookmark89" w:history="1">
            <w:r>
              <w:t>Inspection</w:t>
            </w:r>
            <w:r>
              <w:rPr>
                <w:spacing w:val="-6"/>
              </w:rPr>
              <w:t xml:space="preserve"> </w:t>
            </w:r>
            <w:r>
              <w:t>of</w:t>
            </w:r>
            <w:r>
              <w:rPr>
                <w:spacing w:val="-1"/>
              </w:rPr>
              <w:t xml:space="preserve"> </w:t>
            </w:r>
            <w:r>
              <w:t>Large</w:t>
            </w:r>
            <w:r>
              <w:rPr>
                <w:spacing w:val="-4"/>
              </w:rPr>
              <w:t xml:space="preserve"> </w:t>
            </w:r>
            <w:r>
              <w:rPr>
                <w:spacing w:val="-2"/>
              </w:rPr>
              <w:t>Services</w:t>
            </w:r>
            <w:r>
              <w:tab/>
            </w:r>
            <w:r>
              <w:rPr>
                <w:rFonts w:ascii="Calibri"/>
                <w:b w:val="0"/>
                <w:spacing w:val="-5"/>
              </w:rPr>
              <w:t>3</w:t>
            </w:r>
          </w:hyperlink>
          <w:hyperlink w:anchor="_bookmark89" w:history="1">
            <w:r>
              <w:rPr>
                <w:rFonts w:ascii="Calibri"/>
                <w:b w:val="0"/>
                <w:spacing w:val="-5"/>
              </w:rPr>
              <w:t>4</w:t>
            </w:r>
          </w:hyperlink>
        </w:p>
        <w:p w14:paraId="0720A71A" w14:textId="77777777" w:rsidR="00BC6CA4" w:rsidRDefault="00BC6CA4">
          <w:pPr>
            <w:pStyle w:val="TOC2"/>
            <w:tabs>
              <w:tab w:val="left" w:leader="dot" w:pos="9347"/>
            </w:tabs>
            <w:spacing w:after="63"/>
            <w:rPr>
              <w:rFonts w:ascii="Calibri" w:hAnsi="Calibri"/>
            </w:rPr>
          </w:pPr>
          <w:hyperlink w:anchor="_bookmark91" w:history="1">
            <w:r>
              <w:t>SECTION</w:t>
            </w:r>
            <w:r>
              <w:rPr>
                <w:spacing w:val="-4"/>
              </w:rPr>
              <w:t xml:space="preserve"> </w:t>
            </w:r>
            <w:r>
              <w:t>8.00</w:t>
            </w:r>
            <w:r>
              <w:rPr>
                <w:spacing w:val="-3"/>
              </w:rPr>
              <w:t xml:space="preserve"> </w:t>
            </w:r>
            <w:r>
              <w:t>–</w:t>
            </w:r>
            <w:r>
              <w:rPr>
                <w:spacing w:val="-5"/>
              </w:rPr>
              <w:t xml:space="preserve"> </w:t>
            </w:r>
            <w:r>
              <w:rPr>
                <w:spacing w:val="-2"/>
              </w:rPr>
              <w:t>MISCELLANEOUS</w:t>
            </w:r>
          </w:hyperlink>
          <w:r>
            <w:tab/>
          </w:r>
          <w:hyperlink w:anchor="_bookmark91" w:history="1">
            <w:r>
              <w:rPr>
                <w:rFonts w:ascii="Calibri" w:hAnsi="Calibri"/>
                <w:spacing w:val="-5"/>
              </w:rPr>
              <w:t>35</w:t>
            </w:r>
          </w:hyperlink>
        </w:p>
        <w:p w14:paraId="0AB74B1E" w14:textId="77777777" w:rsidR="00BC6CA4" w:rsidRDefault="00BC6CA4">
          <w:pPr>
            <w:pStyle w:val="TOC3"/>
            <w:numPr>
              <w:ilvl w:val="1"/>
              <w:numId w:val="37"/>
            </w:numPr>
            <w:tabs>
              <w:tab w:val="left" w:pos="883"/>
              <w:tab w:val="left" w:leader="dot" w:pos="9349"/>
            </w:tabs>
            <w:spacing w:before="76"/>
            <w:ind w:hanging="443"/>
            <w:rPr>
              <w:rFonts w:ascii="Calibri"/>
              <w:b w:val="0"/>
            </w:rPr>
          </w:pPr>
          <w:hyperlink w:anchor="_bookmark92" w:history="1">
            <w:r>
              <w:t>Interpretation</w:t>
            </w:r>
            <w:r>
              <w:rPr>
                <w:spacing w:val="-4"/>
              </w:rPr>
              <w:t xml:space="preserve"> </w:t>
            </w:r>
            <w:r>
              <w:t>of</w:t>
            </w:r>
            <w:r>
              <w:rPr>
                <w:spacing w:val="-2"/>
              </w:rPr>
              <w:t xml:space="preserve"> </w:t>
            </w:r>
            <w:r>
              <w:t>KC</w:t>
            </w:r>
            <w:r>
              <w:rPr>
                <w:spacing w:val="-7"/>
              </w:rPr>
              <w:t xml:space="preserve"> </w:t>
            </w:r>
            <w:r>
              <w:t>Water</w:t>
            </w:r>
            <w:r>
              <w:rPr>
                <w:spacing w:val="-7"/>
              </w:rPr>
              <w:t xml:space="preserve"> </w:t>
            </w:r>
            <w:r>
              <w:rPr>
                <w:spacing w:val="-2"/>
              </w:rPr>
              <w:t>Regulations</w:t>
            </w:r>
            <w:r>
              <w:tab/>
            </w:r>
            <w:r>
              <w:rPr>
                <w:rFonts w:ascii="Calibri"/>
                <w:b w:val="0"/>
                <w:spacing w:val="-5"/>
              </w:rPr>
              <w:t>3</w:t>
            </w:r>
          </w:hyperlink>
          <w:hyperlink w:anchor="_bookmark92" w:history="1">
            <w:r>
              <w:rPr>
                <w:rFonts w:ascii="Calibri"/>
                <w:b w:val="0"/>
                <w:spacing w:val="-5"/>
              </w:rPr>
              <w:t>5</w:t>
            </w:r>
          </w:hyperlink>
        </w:p>
        <w:p w14:paraId="34C979FE" w14:textId="77777777" w:rsidR="00BC6CA4" w:rsidRDefault="00BC6CA4">
          <w:pPr>
            <w:pStyle w:val="TOC3"/>
            <w:numPr>
              <w:ilvl w:val="1"/>
              <w:numId w:val="37"/>
            </w:numPr>
            <w:tabs>
              <w:tab w:val="left" w:pos="883"/>
              <w:tab w:val="left" w:leader="dot" w:pos="9349"/>
            </w:tabs>
            <w:spacing w:before="139"/>
            <w:rPr>
              <w:rFonts w:ascii="Calibri"/>
              <w:b w:val="0"/>
            </w:rPr>
          </w:pPr>
          <w:hyperlink w:anchor="_bookmark93" w:history="1">
            <w:r>
              <w:t>Request</w:t>
            </w:r>
            <w:r>
              <w:rPr>
                <w:spacing w:val="-5"/>
              </w:rPr>
              <w:t xml:space="preserve"> </w:t>
            </w:r>
            <w:r>
              <w:t>for</w:t>
            </w:r>
            <w:r>
              <w:rPr>
                <w:spacing w:val="-6"/>
              </w:rPr>
              <w:t xml:space="preserve"> </w:t>
            </w:r>
            <w:r>
              <w:rPr>
                <w:spacing w:val="-2"/>
              </w:rPr>
              <w:t>Information</w:t>
            </w:r>
            <w:r>
              <w:tab/>
            </w:r>
            <w:r>
              <w:rPr>
                <w:rFonts w:ascii="Calibri"/>
                <w:b w:val="0"/>
                <w:spacing w:val="-5"/>
              </w:rPr>
              <w:t>3</w:t>
            </w:r>
          </w:hyperlink>
          <w:hyperlink w:anchor="_bookmark93" w:history="1">
            <w:r>
              <w:rPr>
                <w:rFonts w:ascii="Calibri"/>
                <w:b w:val="0"/>
                <w:spacing w:val="-5"/>
              </w:rPr>
              <w:t>5</w:t>
            </w:r>
          </w:hyperlink>
        </w:p>
        <w:p w14:paraId="3059D2AD" w14:textId="77777777" w:rsidR="00BC6CA4" w:rsidRDefault="00BC6CA4">
          <w:pPr>
            <w:pStyle w:val="TOC3"/>
            <w:numPr>
              <w:ilvl w:val="1"/>
              <w:numId w:val="37"/>
            </w:numPr>
            <w:tabs>
              <w:tab w:val="left" w:pos="883"/>
              <w:tab w:val="left" w:leader="dot" w:pos="9349"/>
            </w:tabs>
            <w:rPr>
              <w:rFonts w:ascii="Calibri"/>
              <w:b w:val="0"/>
            </w:rPr>
          </w:pPr>
          <w:hyperlink w:anchor="_bookmark94" w:history="1">
            <w:r>
              <w:t>Damage</w:t>
            </w:r>
            <w:r>
              <w:rPr>
                <w:spacing w:val="-4"/>
              </w:rPr>
              <w:t xml:space="preserve"> </w:t>
            </w:r>
            <w:r>
              <w:t>to</w:t>
            </w:r>
            <w:r>
              <w:rPr>
                <w:spacing w:val="-3"/>
              </w:rPr>
              <w:t xml:space="preserve"> </w:t>
            </w:r>
            <w:r>
              <w:t>KC</w:t>
            </w:r>
            <w:r>
              <w:rPr>
                <w:spacing w:val="-3"/>
              </w:rPr>
              <w:t xml:space="preserve"> </w:t>
            </w:r>
            <w:r>
              <w:t>Water</w:t>
            </w:r>
            <w:r>
              <w:rPr>
                <w:spacing w:val="-5"/>
              </w:rPr>
              <w:t xml:space="preserve"> </w:t>
            </w:r>
            <w:r>
              <w:rPr>
                <w:spacing w:val="-2"/>
              </w:rPr>
              <w:t>Property</w:t>
            </w:r>
            <w:r>
              <w:tab/>
            </w:r>
            <w:r>
              <w:rPr>
                <w:rFonts w:ascii="Calibri"/>
                <w:b w:val="0"/>
                <w:spacing w:val="-5"/>
              </w:rPr>
              <w:t>3</w:t>
            </w:r>
          </w:hyperlink>
          <w:hyperlink w:anchor="_bookmark94" w:history="1">
            <w:r>
              <w:rPr>
                <w:rFonts w:ascii="Calibri"/>
                <w:b w:val="0"/>
                <w:spacing w:val="-5"/>
              </w:rPr>
              <w:t>5</w:t>
            </w:r>
          </w:hyperlink>
        </w:p>
        <w:p w14:paraId="00F402AE" w14:textId="77777777" w:rsidR="00BC6CA4" w:rsidRDefault="00BC6CA4">
          <w:pPr>
            <w:pStyle w:val="TOC3"/>
            <w:numPr>
              <w:ilvl w:val="1"/>
              <w:numId w:val="37"/>
            </w:numPr>
            <w:tabs>
              <w:tab w:val="left" w:pos="883"/>
              <w:tab w:val="left" w:leader="dot" w:pos="9349"/>
            </w:tabs>
            <w:spacing w:before="140"/>
            <w:rPr>
              <w:rFonts w:ascii="Calibri"/>
              <w:b w:val="0"/>
            </w:rPr>
          </w:pPr>
          <w:hyperlink w:anchor="_bookmark95" w:history="1">
            <w:r>
              <w:t>Repair</w:t>
            </w:r>
            <w:r>
              <w:rPr>
                <w:spacing w:val="-4"/>
              </w:rPr>
              <w:t xml:space="preserve"> </w:t>
            </w:r>
            <w:r>
              <w:t>or</w:t>
            </w:r>
            <w:r>
              <w:rPr>
                <w:spacing w:val="-3"/>
              </w:rPr>
              <w:t xml:space="preserve"> </w:t>
            </w:r>
            <w:r>
              <w:t>Relocation</w:t>
            </w:r>
            <w:r>
              <w:rPr>
                <w:spacing w:val="-4"/>
              </w:rPr>
              <w:t xml:space="preserve"> </w:t>
            </w:r>
            <w:r>
              <w:t>of</w:t>
            </w:r>
            <w:r>
              <w:rPr>
                <w:spacing w:val="-5"/>
              </w:rPr>
              <w:t xml:space="preserve"> </w:t>
            </w:r>
            <w:r>
              <w:t>Water</w:t>
            </w:r>
            <w:r>
              <w:rPr>
                <w:spacing w:val="-5"/>
              </w:rPr>
              <w:t xml:space="preserve"> </w:t>
            </w:r>
            <w:r>
              <w:rPr>
                <w:spacing w:val="-2"/>
              </w:rPr>
              <w:t>Facilities</w:t>
            </w:r>
            <w:r>
              <w:tab/>
            </w:r>
            <w:r>
              <w:rPr>
                <w:rFonts w:ascii="Calibri"/>
                <w:b w:val="0"/>
                <w:spacing w:val="-5"/>
              </w:rPr>
              <w:t>3</w:t>
            </w:r>
          </w:hyperlink>
          <w:hyperlink w:anchor="_bookmark95" w:history="1">
            <w:r>
              <w:rPr>
                <w:rFonts w:ascii="Calibri"/>
                <w:b w:val="0"/>
                <w:spacing w:val="-5"/>
              </w:rPr>
              <w:t>5</w:t>
            </w:r>
          </w:hyperlink>
        </w:p>
        <w:p w14:paraId="2C1779CB" w14:textId="77777777" w:rsidR="00BC6CA4" w:rsidRDefault="00BC6CA4">
          <w:pPr>
            <w:pStyle w:val="TOC3"/>
            <w:numPr>
              <w:ilvl w:val="1"/>
              <w:numId w:val="37"/>
            </w:numPr>
            <w:tabs>
              <w:tab w:val="left" w:pos="883"/>
              <w:tab w:val="left" w:leader="dot" w:pos="9349"/>
            </w:tabs>
            <w:spacing w:before="139"/>
            <w:rPr>
              <w:rFonts w:ascii="Calibri"/>
              <w:b w:val="0"/>
            </w:rPr>
          </w:pPr>
          <w:hyperlink w:anchor="_bookmark96" w:history="1">
            <w:r>
              <w:t>Discrepancies</w:t>
            </w:r>
            <w:r>
              <w:rPr>
                <w:spacing w:val="-9"/>
              </w:rPr>
              <w:t xml:space="preserve"> </w:t>
            </w:r>
            <w:r>
              <w:t>-</w:t>
            </w:r>
            <w:r>
              <w:rPr>
                <w:spacing w:val="-5"/>
              </w:rPr>
              <w:t xml:space="preserve"> </w:t>
            </w:r>
            <w:r>
              <w:t>Plumber's</w:t>
            </w:r>
            <w:r>
              <w:rPr>
                <w:spacing w:val="-13"/>
              </w:rPr>
              <w:t xml:space="preserve"> </w:t>
            </w:r>
            <w:r>
              <w:rPr>
                <w:spacing w:val="-2"/>
              </w:rPr>
              <w:t>Responsibility</w:t>
            </w:r>
            <w:r>
              <w:tab/>
            </w:r>
            <w:r>
              <w:rPr>
                <w:rFonts w:ascii="Calibri"/>
                <w:b w:val="0"/>
                <w:spacing w:val="-5"/>
              </w:rPr>
              <w:t>3</w:t>
            </w:r>
          </w:hyperlink>
          <w:hyperlink w:anchor="_bookmark96" w:history="1">
            <w:r>
              <w:rPr>
                <w:rFonts w:ascii="Calibri"/>
                <w:b w:val="0"/>
                <w:spacing w:val="-5"/>
              </w:rPr>
              <w:t>6</w:t>
            </w:r>
          </w:hyperlink>
        </w:p>
        <w:p w14:paraId="204C84A0" w14:textId="7BF8263F" w:rsidR="00BC6CA4" w:rsidRDefault="00BC6CA4" w:rsidP="003329D3">
          <w:pPr>
            <w:pStyle w:val="TOC3"/>
            <w:numPr>
              <w:ilvl w:val="1"/>
              <w:numId w:val="37"/>
            </w:numPr>
            <w:tabs>
              <w:tab w:val="left" w:pos="883"/>
              <w:tab w:val="left" w:leader="dot" w:pos="9349"/>
            </w:tabs>
            <w:spacing w:before="94"/>
            <w:rPr>
              <w:rFonts w:ascii="Calibri"/>
              <w:b w:val="0"/>
            </w:rPr>
          </w:pPr>
          <w:hyperlink w:anchor="_bookmark98" w:history="1">
            <w:r>
              <w:t>Request</w:t>
            </w:r>
            <w:r>
              <w:rPr>
                <w:spacing w:val="-5"/>
              </w:rPr>
              <w:t xml:space="preserve"> </w:t>
            </w:r>
            <w:r>
              <w:t>for</w:t>
            </w:r>
            <w:r>
              <w:rPr>
                <w:spacing w:val="-5"/>
              </w:rPr>
              <w:t xml:space="preserve"> </w:t>
            </w:r>
            <w:r>
              <w:t>a</w:t>
            </w:r>
            <w:r>
              <w:rPr>
                <w:spacing w:val="-3"/>
              </w:rPr>
              <w:t xml:space="preserve"> </w:t>
            </w:r>
            <w:r>
              <w:t>Water</w:t>
            </w:r>
            <w:r>
              <w:rPr>
                <w:spacing w:val="-4"/>
              </w:rPr>
              <w:t xml:space="preserve"> </w:t>
            </w:r>
            <w:r>
              <w:t>Main</w:t>
            </w:r>
            <w:r>
              <w:rPr>
                <w:spacing w:val="-4"/>
              </w:rPr>
              <w:t xml:space="preserve"> </w:t>
            </w:r>
            <w:r>
              <w:t>Shut,</w:t>
            </w:r>
            <w:r>
              <w:rPr>
                <w:spacing w:val="-3"/>
              </w:rPr>
              <w:t xml:space="preserve"> </w:t>
            </w:r>
            <w:r>
              <w:t>to</w:t>
            </w:r>
            <w:r>
              <w:rPr>
                <w:spacing w:val="-3"/>
              </w:rPr>
              <w:t xml:space="preserve"> </w:t>
            </w:r>
            <w:r>
              <w:t>Connect</w:t>
            </w:r>
            <w:r>
              <w:rPr>
                <w:spacing w:val="-1"/>
              </w:rPr>
              <w:t xml:space="preserve"> </w:t>
            </w:r>
            <w:r>
              <w:t>or</w:t>
            </w:r>
            <w:r>
              <w:rPr>
                <w:spacing w:val="-3"/>
              </w:rPr>
              <w:t xml:space="preserve"> </w:t>
            </w:r>
            <w:r>
              <w:t>Abandon</w:t>
            </w:r>
            <w:r>
              <w:rPr>
                <w:spacing w:val="-12"/>
              </w:rPr>
              <w:t xml:space="preserve"> </w:t>
            </w:r>
            <w:r>
              <w:rPr>
                <w:spacing w:val="-2"/>
              </w:rPr>
              <w:t>Services</w:t>
            </w:r>
            <w:r>
              <w:tab/>
            </w:r>
            <w:r>
              <w:rPr>
                <w:rFonts w:ascii="Calibri"/>
                <w:b w:val="0"/>
                <w:spacing w:val="-5"/>
              </w:rPr>
              <w:t>3</w:t>
            </w:r>
          </w:hyperlink>
          <w:hyperlink w:anchor="_bookmark98" w:history="1">
            <w:r>
              <w:rPr>
                <w:rFonts w:ascii="Calibri"/>
                <w:b w:val="0"/>
                <w:spacing w:val="-5"/>
              </w:rPr>
              <w:t>6</w:t>
            </w:r>
          </w:hyperlink>
        </w:p>
        <w:p w14:paraId="3288A888" w14:textId="149CBEAD" w:rsidR="00BC6CA4" w:rsidRDefault="00BC6CA4" w:rsidP="003329D3">
          <w:pPr>
            <w:pStyle w:val="TOC3"/>
            <w:numPr>
              <w:ilvl w:val="1"/>
              <w:numId w:val="37"/>
            </w:numPr>
            <w:tabs>
              <w:tab w:val="left" w:pos="883"/>
              <w:tab w:val="left" w:leader="dot" w:pos="9349"/>
            </w:tabs>
            <w:rPr>
              <w:rFonts w:ascii="Calibri"/>
              <w:b w:val="0"/>
            </w:rPr>
          </w:pPr>
          <w:hyperlink w:anchor="_bookmark99" w:history="1">
            <w:r>
              <w:t>Lead</w:t>
            </w:r>
            <w:r>
              <w:rPr>
                <w:spacing w:val="-4"/>
              </w:rPr>
              <w:t xml:space="preserve"> </w:t>
            </w:r>
            <w:r>
              <w:rPr>
                <w:spacing w:val="-5"/>
              </w:rPr>
              <w:t>Ban</w:t>
            </w:r>
            <w:r>
              <w:tab/>
            </w:r>
            <w:r>
              <w:rPr>
                <w:rFonts w:ascii="Calibri"/>
                <w:b w:val="0"/>
                <w:spacing w:val="-5"/>
              </w:rPr>
              <w:t>3</w:t>
            </w:r>
          </w:hyperlink>
          <w:hyperlink w:anchor="_bookmark99" w:history="1">
            <w:r>
              <w:rPr>
                <w:rFonts w:ascii="Calibri"/>
                <w:b w:val="0"/>
                <w:spacing w:val="-5"/>
              </w:rPr>
              <w:t>7</w:t>
            </w:r>
          </w:hyperlink>
        </w:p>
        <w:p w14:paraId="3FB646A8" w14:textId="558A86BE" w:rsidR="00BC6CA4" w:rsidRDefault="00BC6CA4" w:rsidP="003329D3">
          <w:pPr>
            <w:pStyle w:val="TOC3"/>
            <w:numPr>
              <w:ilvl w:val="1"/>
              <w:numId w:val="37"/>
            </w:numPr>
            <w:tabs>
              <w:tab w:val="left" w:pos="883"/>
              <w:tab w:val="left" w:leader="dot" w:pos="9349"/>
            </w:tabs>
            <w:spacing w:before="139"/>
            <w:rPr>
              <w:rFonts w:ascii="Calibri"/>
              <w:b w:val="0"/>
            </w:rPr>
          </w:pPr>
          <w:hyperlink w:anchor="_bookmark100" w:history="1">
            <w:r>
              <w:t>Meter</w:t>
            </w:r>
            <w:r>
              <w:rPr>
                <w:spacing w:val="-7"/>
              </w:rPr>
              <w:t xml:space="preserve"> </w:t>
            </w:r>
            <w:r>
              <w:rPr>
                <w:spacing w:val="-2"/>
              </w:rPr>
              <w:t>Prices</w:t>
            </w:r>
            <w:r>
              <w:tab/>
            </w:r>
            <w:r>
              <w:rPr>
                <w:rFonts w:ascii="Calibri"/>
                <w:b w:val="0"/>
                <w:spacing w:val="-5"/>
              </w:rPr>
              <w:t>3</w:t>
            </w:r>
          </w:hyperlink>
          <w:hyperlink w:anchor="_bookmark100" w:history="1">
            <w:r>
              <w:rPr>
                <w:rFonts w:ascii="Calibri"/>
                <w:b w:val="0"/>
                <w:spacing w:val="-5"/>
              </w:rPr>
              <w:t>9</w:t>
            </w:r>
          </w:hyperlink>
        </w:p>
        <w:p w14:paraId="4EC163AC" w14:textId="2BB4E38E" w:rsidR="00BC6CA4" w:rsidRDefault="003329D3" w:rsidP="003329D3">
          <w:pPr>
            <w:pStyle w:val="TOC3"/>
            <w:tabs>
              <w:tab w:val="left" w:pos="883"/>
              <w:tab w:val="left" w:leader="dot" w:pos="9350"/>
            </w:tabs>
            <w:spacing w:before="140"/>
            <w:ind w:left="440" w:firstLine="0"/>
            <w:rPr>
              <w:rFonts w:ascii="Calibri"/>
              <w:b w:val="0"/>
            </w:rPr>
          </w:pPr>
          <w:r>
            <w:t xml:space="preserve">8.9  </w:t>
          </w:r>
          <w:hyperlink w:anchor="_bookmark101" w:history="1">
            <w:r w:rsidR="00BC6CA4">
              <w:t>Water</w:t>
            </w:r>
            <w:r w:rsidR="00BC6CA4">
              <w:rPr>
                <w:spacing w:val="-5"/>
              </w:rPr>
              <w:t xml:space="preserve"> </w:t>
            </w:r>
            <w:r w:rsidR="00BC6CA4">
              <w:t>Connection</w:t>
            </w:r>
            <w:r w:rsidR="00BC6CA4">
              <w:rPr>
                <w:spacing w:val="-6"/>
              </w:rPr>
              <w:t xml:space="preserve"> </w:t>
            </w:r>
            <w:r w:rsidR="00BC6CA4">
              <w:rPr>
                <w:spacing w:val="-2"/>
              </w:rPr>
              <w:t>Charges</w:t>
            </w:r>
          </w:hyperlink>
          <w:r w:rsidR="00BC6CA4">
            <w:tab/>
          </w:r>
          <w:hyperlink w:anchor="_bookmark101" w:history="1">
            <w:r w:rsidR="00BC6CA4">
              <w:rPr>
                <w:rFonts w:ascii="Calibri"/>
                <w:b w:val="0"/>
                <w:spacing w:val="-5"/>
              </w:rPr>
              <w:t>40</w:t>
            </w:r>
          </w:hyperlink>
        </w:p>
        <w:p w14:paraId="6C19AE53" w14:textId="77777777" w:rsidR="00BC6CA4" w:rsidRDefault="00BC6CA4">
          <w:pPr>
            <w:pStyle w:val="TOC2"/>
            <w:tabs>
              <w:tab w:val="left" w:leader="dot" w:pos="9350"/>
            </w:tabs>
            <w:spacing w:before="136"/>
          </w:pPr>
          <w:hyperlink w:anchor="_bookmark102" w:history="1">
            <w:r>
              <w:rPr>
                <w:spacing w:val="-2"/>
              </w:rPr>
              <w:t>APPENDIX</w:t>
            </w:r>
            <w:r>
              <w:tab/>
            </w:r>
            <w:r>
              <w:rPr>
                <w:spacing w:val="-5"/>
              </w:rPr>
              <w:t>41</w:t>
            </w:r>
          </w:hyperlink>
        </w:p>
        <w:p w14:paraId="3041951F" w14:textId="77777777" w:rsidR="00BC6CA4" w:rsidRDefault="00BC6CA4">
          <w:pPr>
            <w:pStyle w:val="TOC3"/>
            <w:tabs>
              <w:tab w:val="left" w:leader="dot" w:pos="9350"/>
            </w:tabs>
            <w:spacing w:before="141"/>
            <w:ind w:left="441" w:firstLine="0"/>
            <w:rPr>
              <w:rFonts w:ascii="Calibri"/>
              <w:b w:val="0"/>
            </w:rPr>
          </w:pPr>
          <w:hyperlink w:anchor="_bookmark103" w:history="1">
            <w:r>
              <w:t>6202</w:t>
            </w:r>
            <w:r>
              <w:rPr>
                <w:spacing w:val="-2"/>
              </w:rPr>
              <w:t xml:space="preserve"> </w:t>
            </w:r>
            <w:r>
              <w:t>Outside</w:t>
            </w:r>
            <w:r>
              <w:rPr>
                <w:spacing w:val="-4"/>
              </w:rPr>
              <w:t xml:space="preserve"> </w:t>
            </w:r>
            <w:r>
              <w:t>Installation</w:t>
            </w:r>
            <w:r>
              <w:rPr>
                <w:spacing w:val="-5"/>
              </w:rPr>
              <w:t xml:space="preserve"> </w:t>
            </w:r>
            <w:r>
              <w:t>for</w:t>
            </w:r>
            <w:r>
              <w:rPr>
                <w:spacing w:val="-2"/>
              </w:rPr>
              <w:t xml:space="preserve"> </w:t>
            </w:r>
            <w:r>
              <w:t>3/4"</w:t>
            </w:r>
            <w:r>
              <w:rPr>
                <w:spacing w:val="-2"/>
              </w:rPr>
              <w:t xml:space="preserve"> </w:t>
            </w:r>
            <w:r>
              <w:t>and</w:t>
            </w:r>
            <w:r>
              <w:rPr>
                <w:spacing w:val="-5"/>
              </w:rPr>
              <w:t xml:space="preserve"> </w:t>
            </w:r>
            <w:r>
              <w:t>1"</w:t>
            </w:r>
            <w:r>
              <w:rPr>
                <w:spacing w:val="-13"/>
              </w:rPr>
              <w:t xml:space="preserve"> </w:t>
            </w:r>
            <w:r>
              <w:rPr>
                <w:spacing w:val="-2"/>
              </w:rPr>
              <w:t>Services</w:t>
            </w:r>
            <w:r>
              <w:tab/>
            </w:r>
            <w:r>
              <w:rPr>
                <w:rFonts w:ascii="Calibri"/>
                <w:b w:val="0"/>
                <w:spacing w:val="-5"/>
              </w:rPr>
              <w:t>4</w:t>
            </w:r>
          </w:hyperlink>
          <w:hyperlink w:anchor="_bookmark103" w:history="1">
            <w:r>
              <w:rPr>
                <w:rFonts w:ascii="Calibri"/>
                <w:b w:val="0"/>
                <w:spacing w:val="-5"/>
              </w:rPr>
              <w:t>2</w:t>
            </w:r>
          </w:hyperlink>
        </w:p>
        <w:p w14:paraId="5F02A08C" w14:textId="77777777" w:rsidR="00BC6CA4" w:rsidRDefault="00BC6CA4">
          <w:pPr>
            <w:pStyle w:val="TOC3"/>
            <w:tabs>
              <w:tab w:val="left" w:leader="dot" w:pos="9350"/>
            </w:tabs>
            <w:spacing w:before="140"/>
            <w:ind w:left="441" w:firstLine="0"/>
            <w:rPr>
              <w:rFonts w:ascii="Calibri"/>
              <w:b w:val="0"/>
            </w:rPr>
          </w:pPr>
          <w:hyperlink w:anchor="_bookmark104" w:history="1">
            <w:r>
              <w:t>6203</w:t>
            </w:r>
            <w:r>
              <w:rPr>
                <w:spacing w:val="-2"/>
              </w:rPr>
              <w:t xml:space="preserve"> </w:t>
            </w:r>
            <w:r>
              <w:t>Detail</w:t>
            </w:r>
            <w:r>
              <w:rPr>
                <w:spacing w:val="-1"/>
              </w:rPr>
              <w:t xml:space="preserve"> </w:t>
            </w:r>
            <w:r>
              <w:t>of</w:t>
            </w:r>
            <w:r>
              <w:rPr>
                <w:spacing w:val="-1"/>
              </w:rPr>
              <w:t xml:space="preserve"> </w:t>
            </w:r>
            <w:r>
              <w:t>5/8",</w:t>
            </w:r>
            <w:r>
              <w:rPr>
                <w:spacing w:val="-5"/>
              </w:rPr>
              <w:t xml:space="preserve"> </w:t>
            </w:r>
            <w:r>
              <w:t>3/4"</w:t>
            </w:r>
            <w:r>
              <w:rPr>
                <w:spacing w:val="-5"/>
              </w:rPr>
              <w:t xml:space="preserve"> </w:t>
            </w:r>
            <w:r>
              <w:t>and</w:t>
            </w:r>
            <w:r>
              <w:rPr>
                <w:spacing w:val="-3"/>
              </w:rPr>
              <w:t xml:space="preserve"> </w:t>
            </w:r>
            <w:r>
              <w:t>1"</w:t>
            </w:r>
            <w:r>
              <w:rPr>
                <w:spacing w:val="-2"/>
              </w:rPr>
              <w:t xml:space="preserve"> </w:t>
            </w:r>
            <w:r>
              <w:t>Meter</w:t>
            </w:r>
            <w:r>
              <w:rPr>
                <w:spacing w:val="-6"/>
              </w:rPr>
              <w:t xml:space="preserve"> </w:t>
            </w:r>
            <w:r>
              <w:rPr>
                <w:spacing w:val="-2"/>
              </w:rPr>
              <w:t>Settings</w:t>
            </w:r>
            <w:r>
              <w:tab/>
            </w:r>
            <w:r>
              <w:rPr>
                <w:rFonts w:ascii="Calibri"/>
                <w:b w:val="0"/>
                <w:spacing w:val="-5"/>
              </w:rPr>
              <w:t>4</w:t>
            </w:r>
          </w:hyperlink>
          <w:hyperlink w:anchor="_bookmark104" w:history="1">
            <w:r>
              <w:rPr>
                <w:rFonts w:ascii="Calibri"/>
                <w:b w:val="0"/>
                <w:spacing w:val="-5"/>
              </w:rPr>
              <w:t>3</w:t>
            </w:r>
          </w:hyperlink>
        </w:p>
        <w:p w14:paraId="02D61658" w14:textId="77777777" w:rsidR="00BC6CA4" w:rsidRDefault="00BC6CA4">
          <w:pPr>
            <w:pStyle w:val="TOC3"/>
            <w:tabs>
              <w:tab w:val="left" w:leader="dot" w:pos="9350"/>
            </w:tabs>
            <w:spacing w:before="139"/>
            <w:ind w:left="441" w:firstLine="0"/>
            <w:rPr>
              <w:rFonts w:ascii="Calibri"/>
              <w:b w:val="0"/>
            </w:rPr>
          </w:pPr>
          <w:hyperlink w:anchor="_bookmark105" w:history="1">
            <w:r>
              <w:t>6204</w:t>
            </w:r>
            <w:r>
              <w:rPr>
                <w:spacing w:val="-4"/>
              </w:rPr>
              <w:t xml:space="preserve"> </w:t>
            </w:r>
            <w:r>
              <w:t>Detail</w:t>
            </w:r>
            <w:r>
              <w:rPr>
                <w:spacing w:val="-2"/>
              </w:rPr>
              <w:t xml:space="preserve"> </w:t>
            </w:r>
            <w:r>
              <w:t>of</w:t>
            </w:r>
            <w:r>
              <w:rPr>
                <w:spacing w:val="-2"/>
              </w:rPr>
              <w:t xml:space="preserve"> </w:t>
            </w:r>
            <w:r>
              <w:t>Service</w:t>
            </w:r>
            <w:r>
              <w:rPr>
                <w:spacing w:val="-4"/>
              </w:rPr>
              <w:t xml:space="preserve"> </w:t>
            </w:r>
            <w:r>
              <w:t>Box</w:t>
            </w:r>
            <w:r>
              <w:rPr>
                <w:spacing w:val="-6"/>
              </w:rPr>
              <w:t xml:space="preserve"> </w:t>
            </w:r>
            <w:r>
              <w:t>(Curb</w:t>
            </w:r>
            <w:r>
              <w:rPr>
                <w:spacing w:val="-11"/>
              </w:rPr>
              <w:t xml:space="preserve"> </w:t>
            </w:r>
            <w:r>
              <w:rPr>
                <w:spacing w:val="-4"/>
              </w:rPr>
              <w:t>Box)</w:t>
            </w:r>
            <w:r>
              <w:tab/>
            </w:r>
            <w:r>
              <w:rPr>
                <w:rFonts w:ascii="Calibri"/>
                <w:b w:val="0"/>
                <w:spacing w:val="-7"/>
              </w:rPr>
              <w:t>4</w:t>
            </w:r>
          </w:hyperlink>
          <w:hyperlink w:anchor="_bookmark105" w:history="1">
            <w:r>
              <w:rPr>
                <w:rFonts w:ascii="Calibri"/>
                <w:b w:val="0"/>
                <w:spacing w:val="-7"/>
              </w:rPr>
              <w:t>4</w:t>
            </w:r>
          </w:hyperlink>
        </w:p>
        <w:p w14:paraId="6A23EEA1" w14:textId="7E803994" w:rsidR="00BC6CA4" w:rsidRDefault="00BC6CA4">
          <w:pPr>
            <w:pStyle w:val="TOC3"/>
            <w:tabs>
              <w:tab w:val="left" w:leader="dot" w:pos="9350"/>
            </w:tabs>
            <w:ind w:left="441" w:firstLine="0"/>
            <w:rPr>
              <w:rFonts w:ascii="Calibri"/>
              <w:b w:val="0"/>
            </w:rPr>
          </w:pPr>
          <w:hyperlink w:anchor="_bookmark106" w:history="1">
            <w:r>
              <w:t>6205</w:t>
            </w:r>
            <w:r>
              <w:rPr>
                <w:spacing w:val="-5"/>
              </w:rPr>
              <w:t xml:space="preserve"> </w:t>
            </w:r>
            <w:r>
              <w:t>Detail</w:t>
            </w:r>
            <w:r>
              <w:rPr>
                <w:spacing w:val="-2"/>
              </w:rPr>
              <w:t xml:space="preserve"> </w:t>
            </w:r>
            <w:r>
              <w:t>of</w:t>
            </w:r>
            <w:r>
              <w:rPr>
                <w:spacing w:val="-4"/>
              </w:rPr>
              <w:t xml:space="preserve"> </w:t>
            </w:r>
            <w:r>
              <w:t>Vault</w:t>
            </w:r>
            <w:r>
              <w:rPr>
                <w:spacing w:val="-5"/>
              </w:rPr>
              <w:t xml:space="preserve"> </w:t>
            </w:r>
            <w:r>
              <w:t>for</w:t>
            </w:r>
            <w:r>
              <w:rPr>
                <w:spacing w:val="-2"/>
              </w:rPr>
              <w:t xml:space="preserve"> </w:t>
            </w:r>
            <w:r>
              <w:t>Less</w:t>
            </w:r>
            <w:r>
              <w:rPr>
                <w:spacing w:val="-5"/>
              </w:rPr>
              <w:t xml:space="preserve"> </w:t>
            </w:r>
            <w:r>
              <w:t>than</w:t>
            </w:r>
            <w:r>
              <w:rPr>
                <w:spacing w:val="-3"/>
              </w:rPr>
              <w:t xml:space="preserve"> </w:t>
            </w:r>
            <w:r>
              <w:t>2"</w:t>
            </w:r>
            <w:r>
              <w:rPr>
                <w:spacing w:val="-3"/>
              </w:rPr>
              <w:t xml:space="preserve"> Backflow</w:t>
            </w:r>
            <w:r>
              <w:rPr>
                <w:spacing w:val="-8"/>
              </w:rPr>
              <w:t xml:space="preserve"> </w:t>
            </w:r>
            <w:r>
              <w:rPr>
                <w:spacing w:val="-2"/>
              </w:rPr>
              <w:t>Preventer</w:t>
            </w:r>
            <w:r>
              <w:tab/>
            </w:r>
            <w:r>
              <w:rPr>
                <w:rFonts w:ascii="Calibri"/>
                <w:b w:val="0"/>
                <w:spacing w:val="-5"/>
              </w:rPr>
              <w:t>4</w:t>
            </w:r>
          </w:hyperlink>
          <w:hyperlink w:anchor="_bookmark106" w:history="1">
            <w:r>
              <w:rPr>
                <w:rFonts w:ascii="Calibri"/>
                <w:b w:val="0"/>
                <w:spacing w:val="-5"/>
              </w:rPr>
              <w:t>5</w:t>
            </w:r>
          </w:hyperlink>
        </w:p>
        <w:p w14:paraId="7F868D53" w14:textId="77777777" w:rsidR="00BC6CA4" w:rsidRDefault="00BC6CA4">
          <w:pPr>
            <w:pStyle w:val="TOC3"/>
            <w:tabs>
              <w:tab w:val="left" w:leader="dot" w:pos="9350"/>
            </w:tabs>
            <w:spacing w:before="140"/>
            <w:ind w:left="441" w:firstLine="0"/>
            <w:rPr>
              <w:rFonts w:ascii="Calibri"/>
              <w:b w:val="0"/>
            </w:rPr>
          </w:pPr>
          <w:hyperlink w:anchor="_bookmark107" w:history="1">
            <w:r>
              <w:t>6206</w:t>
            </w:r>
            <w:r>
              <w:rPr>
                <w:spacing w:val="-4"/>
              </w:rPr>
              <w:t xml:space="preserve"> </w:t>
            </w:r>
            <w:r>
              <w:t>Detail</w:t>
            </w:r>
            <w:r>
              <w:rPr>
                <w:spacing w:val="-1"/>
              </w:rPr>
              <w:t xml:space="preserve"> </w:t>
            </w:r>
            <w:r>
              <w:t>of</w:t>
            </w:r>
            <w:r>
              <w:rPr>
                <w:spacing w:val="-1"/>
              </w:rPr>
              <w:t xml:space="preserve"> </w:t>
            </w:r>
            <w:r>
              <w:t>Tile</w:t>
            </w:r>
            <w:r>
              <w:rPr>
                <w:spacing w:val="-2"/>
              </w:rPr>
              <w:t xml:space="preserve"> </w:t>
            </w:r>
            <w:r>
              <w:t>Box</w:t>
            </w:r>
            <w:r>
              <w:rPr>
                <w:spacing w:val="-1"/>
              </w:rPr>
              <w:t xml:space="preserve"> </w:t>
            </w:r>
            <w:r>
              <w:t>for</w:t>
            </w:r>
            <w:r>
              <w:rPr>
                <w:spacing w:val="-2"/>
              </w:rPr>
              <w:t xml:space="preserve"> </w:t>
            </w:r>
            <w:r>
              <w:t>5/8",</w:t>
            </w:r>
            <w:r>
              <w:rPr>
                <w:spacing w:val="-5"/>
              </w:rPr>
              <w:t xml:space="preserve"> </w:t>
            </w:r>
            <w:r>
              <w:t>3/4"</w:t>
            </w:r>
            <w:r>
              <w:rPr>
                <w:spacing w:val="-5"/>
              </w:rPr>
              <w:t xml:space="preserve"> </w:t>
            </w:r>
            <w:r>
              <w:t>and</w:t>
            </w:r>
            <w:r>
              <w:rPr>
                <w:spacing w:val="-3"/>
              </w:rPr>
              <w:t xml:space="preserve"> </w:t>
            </w:r>
            <w:r>
              <w:t>1"</w:t>
            </w:r>
            <w:r>
              <w:rPr>
                <w:spacing w:val="-4"/>
              </w:rPr>
              <w:t xml:space="preserve"> </w:t>
            </w:r>
            <w:r>
              <w:t>Meter</w:t>
            </w:r>
            <w:r>
              <w:rPr>
                <w:spacing w:val="-14"/>
              </w:rPr>
              <w:t xml:space="preserve"> </w:t>
            </w:r>
            <w:r>
              <w:rPr>
                <w:spacing w:val="-2"/>
              </w:rPr>
              <w:t>Settings</w:t>
            </w:r>
            <w:r>
              <w:tab/>
            </w:r>
            <w:r>
              <w:rPr>
                <w:rFonts w:ascii="Calibri"/>
                <w:b w:val="0"/>
                <w:spacing w:val="-5"/>
              </w:rPr>
              <w:t>4</w:t>
            </w:r>
          </w:hyperlink>
          <w:hyperlink w:anchor="_bookmark107" w:history="1">
            <w:r>
              <w:rPr>
                <w:rFonts w:ascii="Calibri"/>
                <w:b w:val="0"/>
                <w:spacing w:val="-5"/>
              </w:rPr>
              <w:t>6</w:t>
            </w:r>
          </w:hyperlink>
        </w:p>
        <w:p w14:paraId="67E89D24" w14:textId="77777777" w:rsidR="00BC6CA4" w:rsidRDefault="00BC6CA4">
          <w:pPr>
            <w:pStyle w:val="TOC3"/>
            <w:tabs>
              <w:tab w:val="left" w:leader="dot" w:pos="9350"/>
            </w:tabs>
            <w:spacing w:before="139"/>
            <w:ind w:left="441" w:firstLine="0"/>
            <w:rPr>
              <w:rFonts w:ascii="Calibri"/>
              <w:b w:val="0"/>
            </w:rPr>
          </w:pPr>
          <w:hyperlink w:anchor="_bookmark108" w:history="1">
            <w:r>
              <w:t>6207</w:t>
            </w:r>
            <w:r>
              <w:rPr>
                <w:spacing w:val="-5"/>
              </w:rPr>
              <w:t xml:space="preserve"> </w:t>
            </w:r>
            <w:r>
              <w:t>Water</w:t>
            </w:r>
            <w:r>
              <w:rPr>
                <w:spacing w:val="-5"/>
              </w:rPr>
              <w:t xml:space="preserve"> </w:t>
            </w:r>
            <w:r>
              <w:t>Meter</w:t>
            </w:r>
            <w:r>
              <w:rPr>
                <w:spacing w:val="-3"/>
              </w:rPr>
              <w:t xml:space="preserve"> </w:t>
            </w:r>
            <w:r>
              <w:t>Settings</w:t>
            </w:r>
            <w:r>
              <w:rPr>
                <w:spacing w:val="-2"/>
              </w:rPr>
              <w:t xml:space="preserve"> </w:t>
            </w:r>
            <w:r>
              <w:t>for</w:t>
            </w:r>
            <w:r>
              <w:rPr>
                <w:spacing w:val="-3"/>
              </w:rPr>
              <w:t xml:space="preserve"> </w:t>
            </w:r>
            <w:r>
              <w:t>Single</w:t>
            </w:r>
            <w:r>
              <w:rPr>
                <w:spacing w:val="-3"/>
              </w:rPr>
              <w:t xml:space="preserve"> </w:t>
            </w:r>
            <w:r>
              <w:t>1-1/2"</w:t>
            </w:r>
            <w:r>
              <w:rPr>
                <w:spacing w:val="-3"/>
              </w:rPr>
              <w:t xml:space="preserve"> </w:t>
            </w:r>
            <w:r>
              <w:t>and</w:t>
            </w:r>
            <w:r>
              <w:rPr>
                <w:spacing w:val="-4"/>
              </w:rPr>
              <w:t xml:space="preserve"> </w:t>
            </w:r>
            <w:r>
              <w:t>2"</w:t>
            </w:r>
            <w:r>
              <w:rPr>
                <w:spacing w:val="-5"/>
              </w:rPr>
              <w:t xml:space="preserve"> </w:t>
            </w:r>
            <w:r>
              <w:t>Meters</w:t>
            </w:r>
            <w:r>
              <w:rPr>
                <w:spacing w:val="-11"/>
              </w:rPr>
              <w:t xml:space="preserve"> </w:t>
            </w:r>
            <w:r>
              <w:rPr>
                <w:spacing w:val="-2"/>
              </w:rPr>
              <w:t>Settings</w:t>
            </w:r>
            <w:r>
              <w:tab/>
            </w:r>
            <w:r>
              <w:rPr>
                <w:rFonts w:ascii="Calibri"/>
                <w:b w:val="0"/>
                <w:spacing w:val="-5"/>
              </w:rPr>
              <w:t>4</w:t>
            </w:r>
          </w:hyperlink>
          <w:hyperlink w:anchor="_bookmark108" w:history="1">
            <w:r>
              <w:rPr>
                <w:rFonts w:ascii="Calibri"/>
                <w:b w:val="0"/>
                <w:spacing w:val="-5"/>
              </w:rPr>
              <w:t>7</w:t>
            </w:r>
          </w:hyperlink>
        </w:p>
        <w:p w14:paraId="61E14ECF" w14:textId="1A955E03" w:rsidR="00BC6CA4" w:rsidRDefault="00BC6CA4">
          <w:pPr>
            <w:pStyle w:val="TOC3"/>
            <w:tabs>
              <w:tab w:val="left" w:leader="dot" w:pos="9350"/>
            </w:tabs>
            <w:ind w:left="441" w:firstLine="0"/>
            <w:rPr>
              <w:rFonts w:ascii="Calibri"/>
              <w:b w:val="0"/>
            </w:rPr>
          </w:pPr>
          <w:hyperlink w:anchor="_bookmark109" w:history="1">
            <w:r>
              <w:t>6208</w:t>
            </w:r>
            <w:r>
              <w:rPr>
                <w:spacing w:val="-8"/>
              </w:rPr>
              <w:t xml:space="preserve"> </w:t>
            </w:r>
            <w:r>
              <w:t>Cast-in-Place</w:t>
            </w:r>
            <w:r>
              <w:rPr>
                <w:spacing w:val="-5"/>
              </w:rPr>
              <w:t xml:space="preserve"> </w:t>
            </w:r>
            <w:r>
              <w:t>or</w:t>
            </w:r>
            <w:r>
              <w:rPr>
                <w:spacing w:val="-3"/>
              </w:rPr>
              <w:t xml:space="preserve"> </w:t>
            </w:r>
            <w:r>
              <w:t>Pre-cast</w:t>
            </w:r>
            <w:r>
              <w:rPr>
                <w:spacing w:val="-5"/>
              </w:rPr>
              <w:t xml:space="preserve"> </w:t>
            </w:r>
            <w:r>
              <w:t>Vault</w:t>
            </w:r>
            <w:r>
              <w:rPr>
                <w:spacing w:val="-3"/>
              </w:rPr>
              <w:t xml:space="preserve"> </w:t>
            </w:r>
            <w:r>
              <w:t>for</w:t>
            </w:r>
            <w:r>
              <w:rPr>
                <w:spacing w:val="-3"/>
              </w:rPr>
              <w:t xml:space="preserve"> </w:t>
            </w:r>
            <w:r>
              <w:t>2"</w:t>
            </w:r>
            <w:r>
              <w:rPr>
                <w:spacing w:val="-6"/>
              </w:rPr>
              <w:t xml:space="preserve"> </w:t>
            </w:r>
            <w:r>
              <w:t>&amp;</w:t>
            </w:r>
            <w:r>
              <w:rPr>
                <w:spacing w:val="-2"/>
              </w:rPr>
              <w:t xml:space="preserve"> </w:t>
            </w:r>
            <w:r>
              <w:t>Larger</w:t>
            </w:r>
            <w:r>
              <w:rPr>
                <w:spacing w:val="-3"/>
              </w:rPr>
              <w:t xml:space="preserve"> Backflow</w:t>
            </w:r>
            <w:r>
              <w:rPr>
                <w:spacing w:val="-18"/>
              </w:rPr>
              <w:t xml:space="preserve"> </w:t>
            </w:r>
            <w:r>
              <w:rPr>
                <w:spacing w:val="-2"/>
              </w:rPr>
              <w:t>Preventers</w:t>
            </w:r>
            <w:r>
              <w:tab/>
            </w:r>
            <w:r>
              <w:rPr>
                <w:rFonts w:ascii="Calibri"/>
                <w:b w:val="0"/>
                <w:spacing w:val="-5"/>
              </w:rPr>
              <w:t>4</w:t>
            </w:r>
          </w:hyperlink>
          <w:hyperlink w:anchor="_bookmark109" w:history="1">
            <w:r>
              <w:rPr>
                <w:rFonts w:ascii="Calibri"/>
                <w:b w:val="0"/>
                <w:spacing w:val="-5"/>
              </w:rPr>
              <w:t>8</w:t>
            </w:r>
          </w:hyperlink>
        </w:p>
        <w:p w14:paraId="1B994826" w14:textId="77777777" w:rsidR="00BC6CA4" w:rsidRDefault="00BC6CA4">
          <w:pPr>
            <w:pStyle w:val="TOC3"/>
            <w:spacing w:before="140"/>
            <w:ind w:left="442" w:firstLine="0"/>
            <w:rPr>
              <w:rFonts w:ascii="Calibri"/>
              <w:b w:val="0"/>
            </w:rPr>
          </w:pPr>
          <w:hyperlink w:anchor="_bookmark110" w:history="1">
            <w:r>
              <w:t>6209</w:t>
            </w:r>
            <w:r>
              <w:rPr>
                <w:spacing w:val="-3"/>
              </w:rPr>
              <w:t xml:space="preserve"> </w:t>
            </w:r>
            <w:r>
              <w:t>Cast-in-Place</w:t>
            </w:r>
            <w:r>
              <w:rPr>
                <w:spacing w:val="-5"/>
              </w:rPr>
              <w:t xml:space="preserve"> </w:t>
            </w:r>
            <w:r>
              <w:t>or</w:t>
            </w:r>
            <w:r>
              <w:rPr>
                <w:spacing w:val="-5"/>
              </w:rPr>
              <w:t xml:space="preserve"> </w:t>
            </w:r>
            <w:r>
              <w:t>Pre-cast</w:t>
            </w:r>
            <w:r>
              <w:rPr>
                <w:spacing w:val="-1"/>
              </w:rPr>
              <w:t xml:space="preserve"> </w:t>
            </w:r>
            <w:r>
              <w:t>Meter</w:t>
            </w:r>
            <w:r>
              <w:rPr>
                <w:spacing w:val="-5"/>
              </w:rPr>
              <w:t xml:space="preserve"> </w:t>
            </w:r>
            <w:r>
              <w:t>Pit</w:t>
            </w:r>
            <w:r>
              <w:rPr>
                <w:spacing w:val="-5"/>
              </w:rPr>
              <w:t xml:space="preserve"> </w:t>
            </w:r>
            <w:r>
              <w:t>&amp;</w:t>
            </w:r>
            <w:r>
              <w:rPr>
                <w:spacing w:val="-1"/>
              </w:rPr>
              <w:t xml:space="preserve"> </w:t>
            </w:r>
            <w:r>
              <w:t>Setting</w:t>
            </w:r>
            <w:r>
              <w:rPr>
                <w:spacing w:val="-11"/>
              </w:rPr>
              <w:t xml:space="preserve"> </w:t>
            </w:r>
            <w:r>
              <w:t>with</w:t>
            </w:r>
            <w:r>
              <w:rPr>
                <w:spacing w:val="-5"/>
              </w:rPr>
              <w:t xml:space="preserve"> </w:t>
            </w:r>
            <w:r>
              <w:t>Bypass</w:t>
            </w:r>
            <w:r>
              <w:rPr>
                <w:spacing w:val="-5"/>
              </w:rPr>
              <w:t xml:space="preserve"> </w:t>
            </w:r>
            <w:r>
              <w:t>for</w:t>
            </w:r>
            <w:r>
              <w:rPr>
                <w:spacing w:val="-3"/>
              </w:rPr>
              <w:t xml:space="preserve"> </w:t>
            </w:r>
            <w:r>
              <w:t>Single</w:t>
            </w:r>
            <w:r>
              <w:rPr>
                <w:spacing w:val="-7"/>
              </w:rPr>
              <w:t xml:space="preserve"> </w:t>
            </w:r>
            <w:r>
              <w:t>3"</w:t>
            </w:r>
            <w:r>
              <w:rPr>
                <w:spacing w:val="-8"/>
              </w:rPr>
              <w:t xml:space="preserve"> </w:t>
            </w:r>
            <w:r>
              <w:t>thru</w:t>
            </w:r>
            <w:r>
              <w:rPr>
                <w:spacing w:val="-3"/>
              </w:rPr>
              <w:t xml:space="preserve"> </w:t>
            </w:r>
            <w:r>
              <w:t>10"</w:t>
            </w:r>
            <w:r>
              <w:rPr>
                <w:spacing w:val="-8"/>
              </w:rPr>
              <w:t xml:space="preserve"> </w:t>
            </w:r>
            <w:r>
              <w:t>Meters</w:t>
            </w:r>
            <w:r>
              <w:rPr>
                <w:spacing w:val="71"/>
              </w:rPr>
              <w:t xml:space="preserve"> </w:t>
            </w:r>
            <w:r>
              <w:rPr>
                <w:rFonts w:ascii="Calibri"/>
                <w:b w:val="0"/>
                <w:spacing w:val="-5"/>
              </w:rPr>
              <w:t>4</w:t>
            </w:r>
          </w:hyperlink>
          <w:hyperlink w:anchor="_bookmark110" w:history="1">
            <w:r>
              <w:rPr>
                <w:rFonts w:ascii="Calibri"/>
                <w:b w:val="0"/>
                <w:spacing w:val="-5"/>
              </w:rPr>
              <w:t>9</w:t>
            </w:r>
          </w:hyperlink>
        </w:p>
        <w:p w14:paraId="62719153" w14:textId="77777777" w:rsidR="00BC6CA4" w:rsidRDefault="00BC6CA4">
          <w:pPr>
            <w:pStyle w:val="TOC3"/>
            <w:tabs>
              <w:tab w:val="left" w:leader="dot" w:pos="9349"/>
            </w:tabs>
            <w:spacing w:before="139"/>
            <w:ind w:left="440" w:firstLine="0"/>
            <w:rPr>
              <w:rFonts w:ascii="Calibri"/>
              <w:b w:val="0"/>
            </w:rPr>
          </w:pPr>
          <w:hyperlink w:anchor="_bookmark111" w:history="1">
            <w:r>
              <w:t>6210</w:t>
            </w:r>
            <w:r>
              <w:rPr>
                <w:spacing w:val="-5"/>
              </w:rPr>
              <w:t xml:space="preserve"> </w:t>
            </w:r>
            <w:r>
              <w:t>Cast-in-Place</w:t>
            </w:r>
            <w:r>
              <w:rPr>
                <w:spacing w:val="-5"/>
              </w:rPr>
              <w:t xml:space="preserve"> </w:t>
            </w:r>
            <w:r>
              <w:t>or</w:t>
            </w:r>
            <w:r>
              <w:rPr>
                <w:spacing w:val="-3"/>
              </w:rPr>
              <w:t xml:space="preserve"> </w:t>
            </w:r>
            <w:r>
              <w:t>Pre-cast</w:t>
            </w:r>
            <w:r>
              <w:rPr>
                <w:spacing w:val="-2"/>
              </w:rPr>
              <w:t xml:space="preserve"> </w:t>
            </w:r>
            <w:r>
              <w:t>Meter</w:t>
            </w:r>
            <w:r>
              <w:rPr>
                <w:spacing w:val="-2"/>
              </w:rPr>
              <w:t xml:space="preserve"> </w:t>
            </w:r>
            <w:r>
              <w:t>Pit</w:t>
            </w:r>
            <w:r>
              <w:rPr>
                <w:spacing w:val="-5"/>
              </w:rPr>
              <w:t xml:space="preserve"> </w:t>
            </w:r>
            <w:r>
              <w:t>&amp;</w:t>
            </w:r>
            <w:r>
              <w:rPr>
                <w:spacing w:val="-2"/>
              </w:rPr>
              <w:t xml:space="preserve"> </w:t>
            </w:r>
            <w:r>
              <w:t>Setting</w:t>
            </w:r>
            <w:r>
              <w:rPr>
                <w:spacing w:val="-5"/>
              </w:rPr>
              <w:t xml:space="preserve"> </w:t>
            </w:r>
            <w:r>
              <w:t>for</w:t>
            </w:r>
            <w:r>
              <w:rPr>
                <w:spacing w:val="-3"/>
              </w:rPr>
              <w:t xml:space="preserve"> </w:t>
            </w:r>
            <w:r>
              <w:t>Double</w:t>
            </w:r>
            <w:r>
              <w:rPr>
                <w:spacing w:val="-3"/>
              </w:rPr>
              <w:t xml:space="preserve"> </w:t>
            </w:r>
            <w:r>
              <w:t>4"</w:t>
            </w:r>
            <w:r>
              <w:rPr>
                <w:spacing w:val="-3"/>
              </w:rPr>
              <w:t xml:space="preserve"> </w:t>
            </w:r>
            <w:r>
              <w:t>and</w:t>
            </w:r>
            <w:r>
              <w:rPr>
                <w:spacing w:val="-5"/>
              </w:rPr>
              <w:t xml:space="preserve"> </w:t>
            </w:r>
            <w:r>
              <w:t>6"</w:t>
            </w:r>
            <w:r>
              <w:rPr>
                <w:spacing w:val="-17"/>
              </w:rPr>
              <w:t xml:space="preserve"> </w:t>
            </w:r>
            <w:r>
              <w:rPr>
                <w:spacing w:val="-2"/>
              </w:rPr>
              <w:t>Meters</w:t>
            </w:r>
          </w:hyperlink>
          <w:r>
            <w:tab/>
          </w:r>
          <w:hyperlink w:anchor="_bookmark111" w:history="1">
            <w:r>
              <w:rPr>
                <w:rFonts w:ascii="Calibri"/>
                <w:b w:val="0"/>
                <w:spacing w:val="-5"/>
              </w:rPr>
              <w:t>50</w:t>
            </w:r>
          </w:hyperlink>
        </w:p>
        <w:p w14:paraId="39E10DD8" w14:textId="77777777" w:rsidR="00BC6CA4" w:rsidRDefault="00BC6CA4">
          <w:pPr>
            <w:pStyle w:val="TOC3"/>
            <w:tabs>
              <w:tab w:val="left" w:leader="dot" w:pos="9349"/>
            </w:tabs>
            <w:ind w:left="440" w:firstLine="0"/>
            <w:rPr>
              <w:rFonts w:ascii="Calibri"/>
              <w:b w:val="0"/>
            </w:rPr>
          </w:pPr>
          <w:hyperlink w:anchor="_bookmark112" w:history="1">
            <w:r>
              <w:t>6213</w:t>
            </w:r>
            <w:r>
              <w:rPr>
                <w:spacing w:val="-9"/>
              </w:rPr>
              <w:t xml:space="preserve"> </w:t>
            </w:r>
            <w:r>
              <w:t>Flexible</w:t>
            </w:r>
            <w:r>
              <w:rPr>
                <w:spacing w:val="-4"/>
              </w:rPr>
              <w:t xml:space="preserve"> </w:t>
            </w:r>
            <w:r>
              <w:t>Coupling</w:t>
            </w:r>
            <w:r>
              <w:rPr>
                <w:spacing w:val="-7"/>
              </w:rPr>
              <w:t xml:space="preserve"> </w:t>
            </w:r>
            <w:r>
              <w:t>Adapter</w:t>
            </w:r>
            <w:r>
              <w:rPr>
                <w:spacing w:val="-6"/>
              </w:rPr>
              <w:t xml:space="preserve"> </w:t>
            </w:r>
            <w:r>
              <w:t>&amp;</w:t>
            </w:r>
            <w:r>
              <w:rPr>
                <w:spacing w:val="-5"/>
              </w:rPr>
              <w:t xml:space="preserve"> </w:t>
            </w:r>
            <w:r>
              <w:t>Mechanical</w:t>
            </w:r>
            <w:r>
              <w:rPr>
                <w:spacing w:val="-3"/>
              </w:rPr>
              <w:t xml:space="preserve"> </w:t>
            </w:r>
            <w:r>
              <w:t>Joint</w:t>
            </w:r>
            <w:r>
              <w:rPr>
                <w:spacing w:val="-3"/>
              </w:rPr>
              <w:t xml:space="preserve"> </w:t>
            </w:r>
            <w:r>
              <w:t>Retainer</w:t>
            </w:r>
            <w:r>
              <w:rPr>
                <w:spacing w:val="-15"/>
              </w:rPr>
              <w:t xml:space="preserve"> </w:t>
            </w:r>
            <w:r>
              <w:rPr>
                <w:spacing w:val="-2"/>
              </w:rPr>
              <w:t>Gland</w:t>
            </w:r>
            <w:r>
              <w:tab/>
            </w:r>
            <w:r>
              <w:rPr>
                <w:rFonts w:ascii="Calibri"/>
                <w:b w:val="0"/>
                <w:spacing w:val="-5"/>
              </w:rPr>
              <w:t>5</w:t>
            </w:r>
          </w:hyperlink>
          <w:hyperlink w:anchor="_bookmark112" w:history="1">
            <w:r>
              <w:rPr>
                <w:rFonts w:ascii="Calibri"/>
                <w:b w:val="0"/>
                <w:spacing w:val="-5"/>
              </w:rPr>
              <w:t>1</w:t>
            </w:r>
          </w:hyperlink>
        </w:p>
        <w:p w14:paraId="09DCF881" w14:textId="77777777" w:rsidR="00BC6CA4" w:rsidRDefault="00BC6CA4">
          <w:pPr>
            <w:pStyle w:val="TOC3"/>
            <w:tabs>
              <w:tab w:val="left" w:leader="dot" w:pos="9349"/>
            </w:tabs>
            <w:spacing w:before="139"/>
            <w:ind w:left="440" w:firstLine="0"/>
            <w:rPr>
              <w:rFonts w:ascii="Calibri"/>
              <w:b w:val="0"/>
            </w:rPr>
          </w:pPr>
          <w:hyperlink w:anchor="_bookmark113" w:history="1">
            <w:r>
              <w:t>6214</w:t>
            </w:r>
            <w:r>
              <w:rPr>
                <w:spacing w:val="-5"/>
              </w:rPr>
              <w:t xml:space="preserve"> </w:t>
            </w:r>
            <w:r>
              <w:t>Combination</w:t>
            </w:r>
            <w:r>
              <w:rPr>
                <w:spacing w:val="-6"/>
              </w:rPr>
              <w:t xml:space="preserve"> </w:t>
            </w:r>
            <w:r>
              <w:t>Service</w:t>
            </w:r>
            <w:r>
              <w:rPr>
                <w:spacing w:val="-4"/>
              </w:rPr>
              <w:t xml:space="preserve"> </w:t>
            </w:r>
            <w:r>
              <w:rPr>
                <w:spacing w:val="-2"/>
              </w:rPr>
              <w:t>Lines</w:t>
            </w:r>
          </w:hyperlink>
          <w:r>
            <w:tab/>
          </w:r>
          <w:hyperlink w:anchor="_bookmark113" w:history="1">
            <w:r>
              <w:rPr>
                <w:rFonts w:ascii="Calibri"/>
                <w:b w:val="0"/>
                <w:spacing w:val="-5"/>
              </w:rPr>
              <w:t>52</w:t>
            </w:r>
          </w:hyperlink>
        </w:p>
        <w:p w14:paraId="7D3628F4" w14:textId="77777777" w:rsidR="00BC6CA4" w:rsidRDefault="00BC6CA4">
          <w:pPr>
            <w:pStyle w:val="TOC3"/>
            <w:tabs>
              <w:tab w:val="left" w:leader="dot" w:pos="9349"/>
            </w:tabs>
            <w:spacing w:before="137"/>
            <w:ind w:left="440" w:firstLine="0"/>
            <w:rPr>
              <w:rFonts w:ascii="Calibri"/>
              <w:b w:val="0"/>
            </w:rPr>
          </w:pPr>
          <w:hyperlink w:anchor="_bookmark113" w:history="1">
            <w:r>
              <w:t>6215</w:t>
            </w:r>
            <w:r>
              <w:rPr>
                <w:spacing w:val="-2"/>
              </w:rPr>
              <w:t xml:space="preserve"> </w:t>
            </w:r>
            <w:r>
              <w:t>Cut</w:t>
            </w:r>
            <w:r>
              <w:rPr>
                <w:spacing w:val="-1"/>
              </w:rPr>
              <w:t xml:space="preserve"> </w:t>
            </w:r>
            <w:r>
              <w:t>In</w:t>
            </w:r>
            <w:r>
              <w:rPr>
                <w:spacing w:val="-5"/>
              </w:rPr>
              <w:t xml:space="preserve"> </w:t>
            </w:r>
            <w:r>
              <w:t>Tees</w:t>
            </w:r>
            <w:r>
              <w:rPr>
                <w:spacing w:val="-3"/>
              </w:rPr>
              <w:t xml:space="preserve"> </w:t>
            </w:r>
            <w:r>
              <w:t>on</w:t>
            </w:r>
            <w:r>
              <w:rPr>
                <w:spacing w:val="-3"/>
              </w:rPr>
              <w:t xml:space="preserve"> </w:t>
            </w:r>
            <w:r>
              <w:t>Service</w:t>
            </w:r>
            <w:r>
              <w:rPr>
                <w:spacing w:val="-9"/>
              </w:rPr>
              <w:t xml:space="preserve"> </w:t>
            </w:r>
            <w:r>
              <w:rPr>
                <w:spacing w:val="-4"/>
              </w:rPr>
              <w:t>Lines</w:t>
            </w:r>
            <w:r>
              <w:tab/>
            </w:r>
            <w:r>
              <w:rPr>
                <w:rFonts w:ascii="Calibri"/>
                <w:b w:val="0"/>
                <w:spacing w:val="-5"/>
              </w:rPr>
              <w:t>5</w:t>
            </w:r>
          </w:hyperlink>
          <w:hyperlink w:anchor="_bookmark113" w:history="1">
            <w:r>
              <w:rPr>
                <w:rFonts w:ascii="Calibri"/>
                <w:b w:val="0"/>
                <w:spacing w:val="-5"/>
              </w:rPr>
              <w:t>3</w:t>
            </w:r>
          </w:hyperlink>
        </w:p>
        <w:p w14:paraId="21CE0C68" w14:textId="4244ACB9" w:rsidR="00BC6CA4" w:rsidRDefault="00BC6CA4">
          <w:pPr>
            <w:pStyle w:val="TOC3"/>
            <w:tabs>
              <w:tab w:val="left" w:leader="dot" w:pos="9349"/>
            </w:tabs>
            <w:spacing w:before="140"/>
            <w:ind w:left="440" w:firstLine="0"/>
            <w:rPr>
              <w:rFonts w:ascii="Calibri"/>
              <w:b w:val="0"/>
            </w:rPr>
          </w:pPr>
          <w:hyperlink w:anchor="_bookmark114" w:history="1">
            <w:r>
              <w:t>6216</w:t>
            </w:r>
            <w:r>
              <w:rPr>
                <w:spacing w:val="-4"/>
              </w:rPr>
              <w:t xml:space="preserve"> </w:t>
            </w:r>
            <w:r>
              <w:t>Excavation</w:t>
            </w:r>
            <w:r>
              <w:rPr>
                <w:spacing w:val="-4"/>
              </w:rPr>
              <w:t xml:space="preserve"> </w:t>
            </w:r>
            <w:r>
              <w:t>Details</w:t>
            </w:r>
            <w:r>
              <w:rPr>
                <w:spacing w:val="-4"/>
              </w:rPr>
              <w:t xml:space="preserve"> </w:t>
            </w:r>
            <w:r>
              <w:t>for</w:t>
            </w:r>
            <w:r>
              <w:rPr>
                <w:spacing w:val="-4"/>
              </w:rPr>
              <w:t xml:space="preserve"> </w:t>
            </w:r>
            <w:r>
              <w:t>Corporation</w:t>
            </w:r>
            <w:r>
              <w:rPr>
                <w:spacing w:val="-8"/>
              </w:rPr>
              <w:t xml:space="preserve"> </w:t>
            </w:r>
            <w:r>
              <w:rPr>
                <w:spacing w:val="-4"/>
              </w:rPr>
              <w:t>Taps</w:t>
            </w:r>
            <w:r>
              <w:tab/>
            </w:r>
            <w:r>
              <w:rPr>
                <w:rFonts w:ascii="Calibri"/>
                <w:b w:val="0"/>
                <w:spacing w:val="-5"/>
              </w:rPr>
              <w:t>5</w:t>
            </w:r>
          </w:hyperlink>
          <w:hyperlink w:anchor="_bookmark114" w:history="1">
            <w:r>
              <w:rPr>
                <w:rFonts w:ascii="Calibri"/>
                <w:b w:val="0"/>
                <w:spacing w:val="-5"/>
              </w:rPr>
              <w:t>4</w:t>
            </w:r>
          </w:hyperlink>
        </w:p>
        <w:p w14:paraId="78BEBDAE" w14:textId="77777777" w:rsidR="00BC6CA4" w:rsidRDefault="00BC6CA4" w:rsidP="00D279F2">
          <w:pPr>
            <w:pStyle w:val="TOC3"/>
            <w:tabs>
              <w:tab w:val="left" w:leader="dot" w:pos="9332"/>
            </w:tabs>
            <w:spacing w:before="146" w:line="271" w:lineRule="auto"/>
            <w:ind w:right="240"/>
            <w:rPr>
              <w:rFonts w:ascii="Calibri"/>
              <w:b w:val="0"/>
            </w:rPr>
          </w:pPr>
          <w:hyperlink w:anchor="_bookmark115" w:history="1">
            <w:r>
              <w:t>6217 Cast-in-Place or Pre-cast Meter Pit &amp; Setting with Bypass for 6" Through 10" Fire</w:t>
            </w:r>
            <w:r>
              <w:rPr>
                <w:spacing w:val="-19"/>
              </w:rPr>
              <w:t xml:space="preserve"> </w:t>
            </w:r>
            <w:r>
              <w:t>Flow</w:t>
            </w:r>
          </w:hyperlink>
          <w:r>
            <w:t xml:space="preserve"> </w:t>
          </w:r>
          <w:hyperlink w:anchor="_bookmark115" w:history="1">
            <w:r>
              <w:rPr>
                <w:spacing w:val="-2"/>
              </w:rPr>
              <w:t>Meters</w:t>
            </w:r>
            <w:r>
              <w:tab/>
            </w:r>
            <w:r>
              <w:rPr>
                <w:rFonts w:ascii="Calibri"/>
                <w:b w:val="0"/>
                <w:spacing w:val="-5"/>
              </w:rPr>
              <w:t>5</w:t>
            </w:r>
          </w:hyperlink>
          <w:hyperlink w:anchor="_bookmark115" w:history="1">
            <w:r>
              <w:rPr>
                <w:rFonts w:ascii="Calibri"/>
                <w:b w:val="0"/>
                <w:spacing w:val="-5"/>
              </w:rPr>
              <w:t>5</w:t>
            </w:r>
          </w:hyperlink>
        </w:p>
        <w:p w14:paraId="487FBC7D" w14:textId="77777777" w:rsidR="00BC6CA4" w:rsidRDefault="00BC6CA4">
          <w:pPr>
            <w:pStyle w:val="TOC3"/>
            <w:tabs>
              <w:tab w:val="left" w:leader="dot" w:pos="9332"/>
            </w:tabs>
            <w:spacing w:before="145"/>
            <w:ind w:left="440" w:firstLine="0"/>
            <w:rPr>
              <w:rFonts w:ascii="Calibri"/>
              <w:b w:val="0"/>
            </w:rPr>
          </w:pPr>
          <w:hyperlink w:anchor="_bookmark115" w:history="1">
            <w:r>
              <w:t>6218</w:t>
            </w:r>
            <w:r>
              <w:rPr>
                <w:spacing w:val="-3"/>
              </w:rPr>
              <w:t xml:space="preserve"> </w:t>
            </w:r>
            <w:r>
              <w:t>RPZ</w:t>
            </w:r>
            <w:r>
              <w:rPr>
                <w:spacing w:val="-4"/>
              </w:rPr>
              <w:t xml:space="preserve"> </w:t>
            </w:r>
            <w:r>
              <w:t>Backflow</w:t>
            </w:r>
            <w:r>
              <w:rPr>
                <w:spacing w:val="-2"/>
              </w:rPr>
              <w:t xml:space="preserve"> Preventer</w:t>
            </w:r>
          </w:hyperlink>
          <w:hyperlink w:anchor="_bookmark115" w:history="1">
            <w:r>
              <w:tab/>
            </w:r>
            <w:r>
              <w:rPr>
                <w:rFonts w:ascii="Calibri"/>
                <w:b w:val="0"/>
                <w:spacing w:val="-5"/>
              </w:rPr>
              <w:t>56</w:t>
            </w:r>
          </w:hyperlink>
        </w:p>
      </w:sdtContent>
    </w:sdt>
    <w:p w14:paraId="676EE00C" w14:textId="77777777" w:rsidR="00BC6CA4" w:rsidRDefault="00BC6CA4">
      <w:pPr>
        <w:rPr>
          <w:rFonts w:ascii="Calibri"/>
        </w:rPr>
        <w:sectPr w:rsidR="00BC6CA4">
          <w:type w:val="continuous"/>
          <w:pgSz w:w="12240" w:h="15840"/>
          <w:pgMar w:top="1320" w:right="1220" w:bottom="1574" w:left="1220" w:header="0" w:footer="1129" w:gutter="0"/>
          <w:cols w:space="720"/>
        </w:sectPr>
      </w:pPr>
    </w:p>
    <w:p w14:paraId="239627FE" w14:textId="77777777" w:rsidR="00BC6CA4" w:rsidRDefault="00000000">
      <w:pPr>
        <w:pStyle w:val="Heading2"/>
        <w:spacing w:before="77"/>
      </w:pPr>
      <w:bookmarkStart w:id="0" w:name="SECTION_1.00_–_PERMITS"/>
      <w:bookmarkStart w:id="1" w:name="_bookmark0"/>
      <w:bookmarkEnd w:id="0"/>
      <w:bookmarkEnd w:id="1"/>
      <w:r>
        <w:rPr>
          <w:color w:val="365F91"/>
        </w:rPr>
        <w:lastRenderedPageBreak/>
        <w:t>SECTION</w:t>
      </w:r>
      <w:r>
        <w:rPr>
          <w:color w:val="365F91"/>
          <w:spacing w:val="-2"/>
        </w:rPr>
        <w:t xml:space="preserve"> </w:t>
      </w:r>
      <w:r>
        <w:rPr>
          <w:color w:val="365F91"/>
        </w:rPr>
        <w:t>1.00 –</w:t>
      </w:r>
      <w:r>
        <w:rPr>
          <w:color w:val="365F91"/>
          <w:spacing w:val="-5"/>
        </w:rPr>
        <w:t xml:space="preserve"> </w:t>
      </w:r>
      <w:r>
        <w:rPr>
          <w:color w:val="365F91"/>
          <w:spacing w:val="-2"/>
        </w:rPr>
        <w:t>PERMITS</w:t>
      </w:r>
    </w:p>
    <w:p w14:paraId="528909DF" w14:textId="77777777" w:rsidR="00BC6CA4" w:rsidRDefault="00BC6CA4">
      <w:pPr>
        <w:pStyle w:val="BodyText"/>
        <w:spacing w:before="11"/>
        <w:rPr>
          <w:b/>
          <w:sz w:val="26"/>
        </w:rPr>
      </w:pPr>
    </w:p>
    <w:p w14:paraId="6E4C9E9A" w14:textId="77777777" w:rsidR="00BC6CA4" w:rsidRDefault="00000000">
      <w:pPr>
        <w:pStyle w:val="ListParagraph"/>
        <w:numPr>
          <w:ilvl w:val="1"/>
          <w:numId w:val="36"/>
        </w:numPr>
        <w:tabs>
          <w:tab w:val="left" w:pos="700"/>
        </w:tabs>
        <w:ind w:right="789" w:hanging="10"/>
        <w:rPr>
          <w:sz w:val="24"/>
        </w:rPr>
      </w:pPr>
      <w:bookmarkStart w:id="2" w:name="1.0_Property_Owner_Accounts_No_permit_sh"/>
      <w:bookmarkStart w:id="3" w:name="_bookmark1"/>
      <w:bookmarkEnd w:id="2"/>
      <w:bookmarkEnd w:id="3"/>
      <w:r>
        <w:rPr>
          <w:b/>
          <w:color w:val="223D5F"/>
          <w:sz w:val="24"/>
        </w:rPr>
        <w:t>Property</w:t>
      </w:r>
      <w:r>
        <w:rPr>
          <w:b/>
          <w:color w:val="223D5F"/>
          <w:spacing w:val="-2"/>
          <w:sz w:val="24"/>
        </w:rPr>
        <w:t xml:space="preserve"> </w:t>
      </w:r>
      <w:r>
        <w:rPr>
          <w:b/>
          <w:color w:val="223D5F"/>
          <w:sz w:val="24"/>
        </w:rPr>
        <w:t>Owner</w:t>
      </w:r>
      <w:r>
        <w:rPr>
          <w:b/>
          <w:color w:val="223D5F"/>
          <w:spacing w:val="-2"/>
          <w:sz w:val="24"/>
        </w:rPr>
        <w:t xml:space="preserve"> </w:t>
      </w:r>
      <w:r>
        <w:rPr>
          <w:b/>
          <w:color w:val="223D5F"/>
          <w:sz w:val="24"/>
        </w:rPr>
        <w:t>Accounts</w:t>
      </w:r>
      <w:r>
        <w:rPr>
          <w:b/>
          <w:color w:val="223D5F"/>
          <w:spacing w:val="-3"/>
          <w:sz w:val="24"/>
        </w:rPr>
        <w:t xml:space="preserve"> </w:t>
      </w:r>
      <w:r>
        <w:rPr>
          <w:sz w:val="24"/>
        </w:rPr>
        <w:t>No</w:t>
      </w:r>
      <w:r>
        <w:rPr>
          <w:spacing w:val="-3"/>
          <w:sz w:val="24"/>
        </w:rPr>
        <w:t xml:space="preserve"> </w:t>
      </w:r>
      <w:r>
        <w:rPr>
          <w:sz w:val="24"/>
        </w:rPr>
        <w:t>permit</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issued</w:t>
      </w:r>
      <w:r>
        <w:rPr>
          <w:spacing w:val="-3"/>
          <w:sz w:val="24"/>
        </w:rPr>
        <w:t xml:space="preserve"> </w:t>
      </w:r>
      <w:r>
        <w:rPr>
          <w:sz w:val="24"/>
        </w:rPr>
        <w:t>to</w:t>
      </w:r>
      <w:r>
        <w:rPr>
          <w:spacing w:val="-3"/>
          <w:sz w:val="24"/>
        </w:rPr>
        <w:t xml:space="preserve"> </w:t>
      </w:r>
      <w:r>
        <w:rPr>
          <w:sz w:val="24"/>
        </w:rPr>
        <w:t>a</w:t>
      </w:r>
      <w:r>
        <w:rPr>
          <w:spacing w:val="-2"/>
          <w:sz w:val="24"/>
        </w:rPr>
        <w:t xml:space="preserve"> </w:t>
      </w:r>
      <w:r>
        <w:rPr>
          <w:sz w:val="24"/>
        </w:rPr>
        <w:t>licensed</w:t>
      </w:r>
      <w:r>
        <w:rPr>
          <w:spacing w:val="-1"/>
          <w:sz w:val="24"/>
        </w:rPr>
        <w:t xml:space="preserve"> </w:t>
      </w:r>
      <w:r>
        <w:rPr>
          <w:sz w:val="24"/>
        </w:rPr>
        <w:t>master</w:t>
      </w:r>
      <w:r>
        <w:rPr>
          <w:spacing w:val="-2"/>
          <w:sz w:val="24"/>
        </w:rPr>
        <w:t xml:space="preserve"> </w:t>
      </w:r>
      <w:r>
        <w:rPr>
          <w:sz w:val="24"/>
        </w:rPr>
        <w:t>plumber</w:t>
      </w:r>
      <w:r>
        <w:rPr>
          <w:spacing w:val="-15"/>
          <w:sz w:val="24"/>
        </w:rPr>
        <w:t xml:space="preserve"> </w:t>
      </w:r>
      <w:r>
        <w:rPr>
          <w:sz w:val="24"/>
        </w:rPr>
        <w:t>on behalf of an owner unless all accounts are current and paid in full.</w:t>
      </w:r>
    </w:p>
    <w:p w14:paraId="0C6D7E0C" w14:textId="77777777" w:rsidR="00BC6CA4" w:rsidRDefault="00BC6CA4">
      <w:pPr>
        <w:pStyle w:val="BodyText"/>
        <w:rPr>
          <w:sz w:val="24"/>
        </w:rPr>
      </w:pPr>
    </w:p>
    <w:p w14:paraId="5F894ED3" w14:textId="27203F25" w:rsidR="00BC6CA4" w:rsidRDefault="00000000">
      <w:pPr>
        <w:pStyle w:val="ListParagraph"/>
        <w:numPr>
          <w:ilvl w:val="1"/>
          <w:numId w:val="36"/>
        </w:numPr>
        <w:tabs>
          <w:tab w:val="left" w:pos="700"/>
        </w:tabs>
        <w:ind w:right="414" w:firstLine="0"/>
        <w:jc w:val="both"/>
        <w:rPr>
          <w:sz w:val="24"/>
        </w:rPr>
      </w:pPr>
      <w:bookmarkStart w:id="4" w:name="_bookmark2"/>
      <w:bookmarkEnd w:id="4"/>
      <w:r>
        <w:rPr>
          <w:b/>
          <w:color w:val="223D5F"/>
          <w:sz w:val="24"/>
        </w:rPr>
        <w:t xml:space="preserve">Definition of Permits </w:t>
      </w:r>
      <w:r>
        <w:rPr>
          <w:sz w:val="24"/>
        </w:rPr>
        <w:t>A Water Service Permit is a written document issued by KC</w:t>
      </w:r>
      <w:r>
        <w:rPr>
          <w:spacing w:val="-14"/>
          <w:sz w:val="24"/>
        </w:rPr>
        <w:t xml:space="preserve"> </w:t>
      </w:r>
      <w:r>
        <w:rPr>
          <w:sz w:val="24"/>
        </w:rPr>
        <w:t>Water authorizing</w:t>
      </w:r>
      <w:r>
        <w:rPr>
          <w:spacing w:val="-5"/>
          <w:sz w:val="24"/>
        </w:rPr>
        <w:t xml:space="preserve"> </w:t>
      </w:r>
      <w:r>
        <w:rPr>
          <w:sz w:val="24"/>
        </w:rPr>
        <w:t>work</w:t>
      </w:r>
      <w:r>
        <w:rPr>
          <w:spacing w:val="-1"/>
          <w:sz w:val="24"/>
        </w:rPr>
        <w:t xml:space="preserve"> </w:t>
      </w:r>
      <w:r>
        <w:rPr>
          <w:sz w:val="24"/>
        </w:rPr>
        <w:t>to</w:t>
      </w:r>
      <w:r>
        <w:rPr>
          <w:spacing w:val="-2"/>
          <w:sz w:val="24"/>
        </w:rPr>
        <w:t xml:space="preserve"> </w:t>
      </w:r>
      <w:r>
        <w:rPr>
          <w:sz w:val="24"/>
        </w:rPr>
        <w:t>be</w:t>
      </w:r>
      <w:r>
        <w:rPr>
          <w:spacing w:val="-2"/>
          <w:sz w:val="24"/>
        </w:rPr>
        <w:t xml:space="preserve"> </w:t>
      </w:r>
      <w:r>
        <w:rPr>
          <w:sz w:val="24"/>
        </w:rPr>
        <w:t>performed.</w:t>
      </w:r>
      <w:r>
        <w:rPr>
          <w:spacing w:val="-1"/>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these</w:t>
      </w:r>
      <w:r>
        <w:rPr>
          <w:spacing w:val="-3"/>
          <w:sz w:val="24"/>
        </w:rPr>
        <w:t xml:space="preserve"> </w:t>
      </w:r>
      <w:r>
        <w:rPr>
          <w:sz w:val="24"/>
        </w:rPr>
        <w:t>permits</w:t>
      </w:r>
      <w:r>
        <w:rPr>
          <w:spacing w:val="-2"/>
          <w:sz w:val="24"/>
        </w:rPr>
        <w:t xml:space="preserve"> </w:t>
      </w:r>
      <w:r>
        <w:rPr>
          <w:sz w:val="24"/>
        </w:rPr>
        <w:t>is</w:t>
      </w:r>
      <w:r>
        <w:rPr>
          <w:spacing w:val="-2"/>
          <w:sz w:val="24"/>
        </w:rPr>
        <w:t xml:space="preserve"> </w:t>
      </w:r>
      <w:r w:rsidRPr="00DB532C">
        <w:rPr>
          <w:sz w:val="24"/>
        </w:rPr>
        <w:t>to</w:t>
      </w:r>
      <w:r w:rsidRPr="00DB532C">
        <w:rPr>
          <w:spacing w:val="-2"/>
          <w:sz w:val="24"/>
        </w:rPr>
        <w:t xml:space="preserve"> </w:t>
      </w:r>
      <w:r w:rsidR="005F6096" w:rsidRPr="00DB532C">
        <w:rPr>
          <w:sz w:val="24"/>
        </w:rPr>
        <w:t>ensure</w:t>
      </w:r>
      <w:r>
        <w:rPr>
          <w:spacing w:val="-2"/>
          <w:sz w:val="24"/>
        </w:rPr>
        <w:t xml:space="preserve"> </w:t>
      </w:r>
      <w:r>
        <w:rPr>
          <w:sz w:val="24"/>
        </w:rPr>
        <w:t>order</w:t>
      </w:r>
      <w:r>
        <w:rPr>
          <w:spacing w:val="-2"/>
          <w:sz w:val="24"/>
        </w:rPr>
        <w:t xml:space="preserve"> </w:t>
      </w:r>
      <w:r>
        <w:rPr>
          <w:sz w:val="24"/>
        </w:rPr>
        <w:t>in</w:t>
      </w:r>
      <w:r>
        <w:rPr>
          <w:spacing w:val="-2"/>
          <w:sz w:val="24"/>
        </w:rPr>
        <w:t xml:space="preserve"> </w:t>
      </w:r>
      <w:r>
        <w:rPr>
          <w:sz w:val="24"/>
        </w:rPr>
        <w:t>the</w:t>
      </w:r>
      <w:r>
        <w:rPr>
          <w:spacing w:val="-15"/>
          <w:sz w:val="24"/>
        </w:rPr>
        <w:t xml:space="preserve"> </w:t>
      </w:r>
      <w:r>
        <w:rPr>
          <w:sz w:val="24"/>
        </w:rPr>
        <w:t>growth of the water system and that only qualified persons engage in this work. Permits are</w:t>
      </w:r>
      <w:r>
        <w:rPr>
          <w:spacing w:val="-4"/>
          <w:sz w:val="24"/>
        </w:rPr>
        <w:t xml:space="preserve"> </w:t>
      </w:r>
      <w:r>
        <w:rPr>
          <w:sz w:val="24"/>
        </w:rPr>
        <w:t>required under Section 78-28 of the Code of General Ordinances, Kansas City, Missouri.</w:t>
      </w:r>
    </w:p>
    <w:p w14:paraId="31A1E4E5" w14:textId="77777777" w:rsidR="00BC6CA4" w:rsidRDefault="00BC6CA4">
      <w:pPr>
        <w:pStyle w:val="BodyText"/>
        <w:rPr>
          <w:sz w:val="24"/>
        </w:rPr>
      </w:pPr>
    </w:p>
    <w:p w14:paraId="2AD702C7" w14:textId="40614FE9" w:rsidR="00BC6CA4" w:rsidRDefault="00000000">
      <w:pPr>
        <w:pStyle w:val="ListParagraph"/>
        <w:numPr>
          <w:ilvl w:val="1"/>
          <w:numId w:val="36"/>
        </w:numPr>
        <w:tabs>
          <w:tab w:val="left" w:pos="700"/>
        </w:tabs>
        <w:ind w:left="700" w:hanging="480"/>
        <w:jc w:val="both"/>
        <w:rPr>
          <w:sz w:val="24"/>
        </w:rPr>
      </w:pPr>
      <w:bookmarkStart w:id="5" w:name="_bookmark3"/>
      <w:bookmarkEnd w:id="5"/>
      <w:r>
        <w:rPr>
          <w:b/>
          <w:color w:val="223D5F"/>
          <w:sz w:val="24"/>
        </w:rPr>
        <w:t>Classification</w:t>
      </w:r>
      <w:r>
        <w:rPr>
          <w:b/>
          <w:color w:val="223D5F"/>
          <w:spacing w:val="-2"/>
          <w:sz w:val="24"/>
        </w:rPr>
        <w:t xml:space="preserve"> </w:t>
      </w:r>
      <w:r>
        <w:rPr>
          <w:b/>
          <w:color w:val="223D5F"/>
          <w:sz w:val="24"/>
        </w:rPr>
        <w:t>of</w:t>
      </w:r>
      <w:r>
        <w:rPr>
          <w:b/>
          <w:color w:val="223D5F"/>
          <w:spacing w:val="-3"/>
          <w:sz w:val="24"/>
        </w:rPr>
        <w:t xml:space="preserve"> </w:t>
      </w:r>
      <w:r>
        <w:rPr>
          <w:b/>
          <w:color w:val="223D5F"/>
          <w:sz w:val="24"/>
        </w:rPr>
        <w:t>Permits</w:t>
      </w:r>
      <w:r>
        <w:rPr>
          <w:b/>
          <w:color w:val="223D5F"/>
          <w:spacing w:val="-1"/>
          <w:sz w:val="24"/>
        </w:rPr>
        <w:t xml:space="preserve"> </w:t>
      </w:r>
      <w:proofErr w:type="spellStart"/>
      <w:r>
        <w:rPr>
          <w:sz w:val="24"/>
        </w:rPr>
        <w:t>Permits</w:t>
      </w:r>
      <w:proofErr w:type="spellEnd"/>
      <w:r>
        <w:rPr>
          <w:spacing w:val="-2"/>
          <w:sz w:val="24"/>
        </w:rPr>
        <w:t xml:space="preserve"> </w:t>
      </w:r>
      <w:r>
        <w:rPr>
          <w:sz w:val="24"/>
        </w:rPr>
        <w:t>are</w:t>
      </w:r>
      <w:r>
        <w:rPr>
          <w:spacing w:val="-2"/>
          <w:sz w:val="24"/>
        </w:rPr>
        <w:t xml:space="preserve"> </w:t>
      </w:r>
      <w:r w:rsidR="005F6096">
        <w:rPr>
          <w:sz w:val="24"/>
        </w:rPr>
        <w:t>of</w:t>
      </w:r>
      <w:r w:rsidR="005F6096">
        <w:rPr>
          <w:spacing w:val="-3"/>
          <w:sz w:val="24"/>
        </w:rPr>
        <w:t xml:space="preserve"> </w:t>
      </w:r>
      <w:r w:rsidR="00102206" w:rsidRPr="00102206">
        <w:rPr>
          <w:spacing w:val="-3"/>
          <w:sz w:val="24"/>
          <w:highlight w:val="yellow"/>
        </w:rPr>
        <w:t>seven</w:t>
      </w:r>
      <w:r w:rsidR="005F6096" w:rsidRPr="00102206">
        <w:rPr>
          <w:spacing w:val="-3"/>
          <w:sz w:val="24"/>
          <w:highlight w:val="yellow"/>
        </w:rPr>
        <w:t xml:space="preserve"> (</w:t>
      </w:r>
      <w:r w:rsidR="00102206" w:rsidRPr="00102206">
        <w:rPr>
          <w:spacing w:val="-3"/>
          <w:sz w:val="24"/>
          <w:highlight w:val="yellow"/>
        </w:rPr>
        <w:t>7</w:t>
      </w:r>
      <w:r w:rsidR="005F6096" w:rsidRPr="00102206">
        <w:rPr>
          <w:spacing w:val="-3"/>
          <w:sz w:val="24"/>
          <w:highlight w:val="yellow"/>
        </w:rPr>
        <w:t>)</w:t>
      </w:r>
      <w:r>
        <w:rPr>
          <w:spacing w:val="-1"/>
          <w:sz w:val="24"/>
        </w:rPr>
        <w:t xml:space="preserve"> </w:t>
      </w:r>
      <w:r>
        <w:rPr>
          <w:sz w:val="24"/>
        </w:rPr>
        <w:t>kinds,</w:t>
      </w:r>
      <w:r>
        <w:rPr>
          <w:spacing w:val="-1"/>
          <w:sz w:val="24"/>
        </w:rPr>
        <w:t xml:space="preserve"> </w:t>
      </w:r>
      <w:r>
        <w:rPr>
          <w:sz w:val="24"/>
        </w:rPr>
        <w:t>defined</w:t>
      </w:r>
      <w:r>
        <w:rPr>
          <w:spacing w:val="-2"/>
          <w:sz w:val="24"/>
        </w:rPr>
        <w:t xml:space="preserve"> </w:t>
      </w:r>
      <w:r>
        <w:rPr>
          <w:sz w:val="24"/>
        </w:rPr>
        <w:t>as</w:t>
      </w:r>
      <w:r>
        <w:rPr>
          <w:spacing w:val="-4"/>
          <w:sz w:val="24"/>
        </w:rPr>
        <w:t xml:space="preserve"> </w:t>
      </w:r>
      <w:r>
        <w:rPr>
          <w:spacing w:val="-2"/>
          <w:sz w:val="24"/>
        </w:rPr>
        <w:t>follows:</w:t>
      </w:r>
    </w:p>
    <w:p w14:paraId="1592611D" w14:textId="77777777" w:rsidR="00BC6CA4" w:rsidRDefault="00BC6CA4">
      <w:pPr>
        <w:pStyle w:val="BodyText"/>
        <w:rPr>
          <w:sz w:val="24"/>
        </w:rPr>
      </w:pPr>
    </w:p>
    <w:p w14:paraId="2BA460B1" w14:textId="57117400" w:rsidR="00BC6CA4" w:rsidRDefault="00000000">
      <w:pPr>
        <w:pStyle w:val="ListParagraph"/>
        <w:numPr>
          <w:ilvl w:val="0"/>
          <w:numId w:val="35"/>
        </w:numPr>
        <w:tabs>
          <w:tab w:val="left" w:pos="544"/>
        </w:tabs>
        <w:ind w:right="469" w:firstLine="0"/>
        <w:jc w:val="both"/>
        <w:rPr>
          <w:sz w:val="24"/>
        </w:rPr>
      </w:pPr>
      <w:bookmarkStart w:id="6" w:name="(a)_New_Service_Permits_are_required_whe"/>
      <w:bookmarkEnd w:id="6"/>
      <w:r>
        <w:rPr>
          <w:b/>
          <w:sz w:val="24"/>
          <w:u w:val="thick"/>
        </w:rPr>
        <w:t>New</w:t>
      </w:r>
      <w:r>
        <w:rPr>
          <w:b/>
          <w:spacing w:val="-5"/>
          <w:sz w:val="24"/>
          <w:u w:val="thick"/>
        </w:rPr>
        <w:t xml:space="preserve"> </w:t>
      </w:r>
      <w:r>
        <w:rPr>
          <w:b/>
          <w:sz w:val="24"/>
          <w:u w:val="thick"/>
        </w:rPr>
        <w:t>Service</w:t>
      </w:r>
      <w:r>
        <w:rPr>
          <w:b/>
          <w:spacing w:val="-1"/>
          <w:sz w:val="24"/>
          <w:u w:val="thick"/>
        </w:rPr>
        <w:t xml:space="preserve"> </w:t>
      </w:r>
      <w:r>
        <w:rPr>
          <w:b/>
          <w:sz w:val="24"/>
          <w:u w:val="thick"/>
        </w:rPr>
        <w:t>Permits</w:t>
      </w:r>
      <w:r>
        <w:rPr>
          <w:b/>
          <w:spacing w:val="-2"/>
          <w:sz w:val="24"/>
          <w:u w:val="thick"/>
        </w:rPr>
        <w:t xml:space="preserve"> </w:t>
      </w:r>
      <w:r>
        <w:rPr>
          <w:sz w:val="24"/>
        </w:rPr>
        <w:t>are</w:t>
      </w:r>
      <w:r>
        <w:rPr>
          <w:spacing w:val="-3"/>
          <w:sz w:val="24"/>
        </w:rPr>
        <w:t xml:space="preserve"> </w:t>
      </w:r>
      <w:r>
        <w:rPr>
          <w:sz w:val="24"/>
        </w:rPr>
        <w:t>required where</w:t>
      </w:r>
      <w:r>
        <w:rPr>
          <w:spacing w:val="-3"/>
          <w:sz w:val="24"/>
        </w:rPr>
        <w:t xml:space="preserve"> </w:t>
      </w:r>
      <w:r>
        <w:rPr>
          <w:sz w:val="24"/>
        </w:rPr>
        <w:t>taps or</w:t>
      </w:r>
      <w:r>
        <w:rPr>
          <w:spacing w:val="-1"/>
          <w:sz w:val="24"/>
        </w:rPr>
        <w:t xml:space="preserve"> </w:t>
      </w:r>
      <w:r>
        <w:rPr>
          <w:sz w:val="24"/>
        </w:rPr>
        <w:t>new</w:t>
      </w:r>
      <w:r>
        <w:rPr>
          <w:spacing w:val="-3"/>
          <w:sz w:val="24"/>
        </w:rPr>
        <w:t xml:space="preserve"> </w:t>
      </w:r>
      <w:r>
        <w:rPr>
          <w:sz w:val="24"/>
        </w:rPr>
        <w:t>connections</w:t>
      </w:r>
      <w:r>
        <w:rPr>
          <w:spacing w:val="-2"/>
          <w:sz w:val="24"/>
        </w:rPr>
        <w:t xml:space="preserve"> </w:t>
      </w:r>
      <w:r>
        <w:rPr>
          <w:sz w:val="24"/>
        </w:rPr>
        <w:t>to a</w:t>
      </w:r>
      <w:r>
        <w:rPr>
          <w:spacing w:val="-3"/>
          <w:sz w:val="24"/>
        </w:rPr>
        <w:t xml:space="preserve"> </w:t>
      </w:r>
      <w:r>
        <w:rPr>
          <w:sz w:val="24"/>
        </w:rPr>
        <w:t>water</w:t>
      </w:r>
      <w:r>
        <w:rPr>
          <w:spacing w:val="-3"/>
          <w:sz w:val="24"/>
        </w:rPr>
        <w:t xml:space="preserve"> </w:t>
      </w:r>
      <w:r>
        <w:rPr>
          <w:sz w:val="24"/>
        </w:rPr>
        <w:t>main are</w:t>
      </w:r>
      <w:r>
        <w:rPr>
          <w:spacing w:val="-3"/>
          <w:sz w:val="24"/>
        </w:rPr>
        <w:t xml:space="preserve"> </w:t>
      </w:r>
      <w:r>
        <w:rPr>
          <w:sz w:val="24"/>
        </w:rPr>
        <w:t>to</w:t>
      </w:r>
      <w:r>
        <w:rPr>
          <w:spacing w:val="-15"/>
          <w:sz w:val="24"/>
        </w:rPr>
        <w:t xml:space="preserve"> </w:t>
      </w:r>
      <w:r>
        <w:rPr>
          <w:sz w:val="24"/>
        </w:rPr>
        <w:t xml:space="preserve">be </w:t>
      </w:r>
      <w:r w:rsidR="00417039">
        <w:rPr>
          <w:sz w:val="24"/>
        </w:rPr>
        <w:t>made,</w:t>
      </w:r>
      <w:r>
        <w:rPr>
          <w:sz w:val="24"/>
        </w:rPr>
        <w:t xml:space="preserve"> and new services are to be installed.</w:t>
      </w:r>
    </w:p>
    <w:p w14:paraId="6170A5E4" w14:textId="77777777" w:rsidR="00417039" w:rsidRDefault="00417039" w:rsidP="00417039">
      <w:pPr>
        <w:pStyle w:val="ListParagraph"/>
        <w:tabs>
          <w:tab w:val="left" w:pos="544"/>
        </w:tabs>
        <w:ind w:right="469"/>
        <w:jc w:val="both"/>
        <w:rPr>
          <w:b/>
          <w:sz w:val="24"/>
          <w:u w:val="thick"/>
        </w:rPr>
      </w:pPr>
    </w:p>
    <w:p w14:paraId="3C6E8EC9" w14:textId="4E008C96" w:rsidR="00417039" w:rsidRDefault="00B55ADC" w:rsidP="00417039">
      <w:pPr>
        <w:pStyle w:val="ListParagraph"/>
        <w:tabs>
          <w:tab w:val="left" w:pos="544"/>
        </w:tabs>
        <w:ind w:right="469"/>
        <w:jc w:val="both"/>
        <w:rPr>
          <w:sz w:val="24"/>
        </w:rPr>
      </w:pPr>
      <w:r>
        <w:rPr>
          <w:noProof/>
        </w:rPr>
        <w:drawing>
          <wp:inline distT="0" distB="0" distL="0" distR="0" wp14:anchorId="061E2A1E" wp14:editId="098B0DB3">
            <wp:extent cx="5884752" cy="1361900"/>
            <wp:effectExtent l="0" t="0" r="1905" b="0"/>
            <wp:docPr id="1582744140"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44140" name="Picture 1" descr="A close-up of a message&#10;&#10;AI-generated content may be incorrect."/>
                    <pic:cNvPicPr/>
                  </pic:nvPicPr>
                  <pic:blipFill>
                    <a:blip r:embed="rId10"/>
                    <a:stretch>
                      <a:fillRect/>
                    </a:stretch>
                  </pic:blipFill>
                  <pic:spPr>
                    <a:xfrm>
                      <a:off x="0" y="0"/>
                      <a:ext cx="5902089" cy="1365912"/>
                    </a:xfrm>
                    <a:prstGeom prst="rect">
                      <a:avLst/>
                    </a:prstGeom>
                  </pic:spPr>
                </pic:pic>
              </a:graphicData>
            </a:graphic>
          </wp:inline>
        </w:drawing>
      </w:r>
    </w:p>
    <w:p w14:paraId="5C1E20E5" w14:textId="77777777" w:rsidR="00BC6CA4" w:rsidRDefault="00BC6CA4">
      <w:pPr>
        <w:pStyle w:val="BodyText"/>
        <w:rPr>
          <w:sz w:val="24"/>
        </w:rPr>
      </w:pPr>
    </w:p>
    <w:p w14:paraId="0AE0CCAF" w14:textId="226E107A" w:rsidR="00BC6CA4" w:rsidRDefault="00000000">
      <w:pPr>
        <w:pStyle w:val="ListParagraph"/>
        <w:numPr>
          <w:ilvl w:val="0"/>
          <w:numId w:val="35"/>
        </w:numPr>
        <w:tabs>
          <w:tab w:val="left" w:pos="559"/>
        </w:tabs>
        <w:ind w:left="219" w:right="363" w:hanging="10"/>
        <w:jc w:val="both"/>
        <w:rPr>
          <w:sz w:val="24"/>
        </w:rPr>
      </w:pPr>
      <w:r>
        <w:rPr>
          <w:b/>
          <w:sz w:val="24"/>
          <w:u w:val="thick"/>
        </w:rPr>
        <w:t>Repair</w:t>
      </w:r>
      <w:r>
        <w:rPr>
          <w:b/>
          <w:spacing w:val="-15"/>
          <w:sz w:val="24"/>
          <w:u w:val="thick"/>
        </w:rPr>
        <w:t xml:space="preserve"> </w:t>
      </w:r>
      <w:r>
        <w:rPr>
          <w:b/>
          <w:sz w:val="24"/>
          <w:u w:val="thick"/>
        </w:rPr>
        <w:t>Permits</w:t>
      </w:r>
      <w:r>
        <w:rPr>
          <w:b/>
          <w:spacing w:val="-15"/>
          <w:sz w:val="24"/>
        </w:rPr>
        <w:t xml:space="preserve"> </w:t>
      </w:r>
      <w:r>
        <w:rPr>
          <w:sz w:val="24"/>
        </w:rPr>
        <w:t>are</w:t>
      </w:r>
      <w:r>
        <w:rPr>
          <w:spacing w:val="-15"/>
          <w:sz w:val="24"/>
        </w:rPr>
        <w:t xml:space="preserve"> </w:t>
      </w:r>
      <w:r>
        <w:rPr>
          <w:sz w:val="24"/>
        </w:rPr>
        <w:t>required</w:t>
      </w:r>
      <w:r>
        <w:rPr>
          <w:spacing w:val="-15"/>
          <w:sz w:val="24"/>
        </w:rPr>
        <w:t xml:space="preserve"> </w:t>
      </w:r>
      <w:r>
        <w:rPr>
          <w:sz w:val="24"/>
        </w:rPr>
        <w:t>where</w:t>
      </w:r>
      <w:r>
        <w:rPr>
          <w:spacing w:val="-15"/>
          <w:sz w:val="24"/>
        </w:rPr>
        <w:t xml:space="preserve"> </w:t>
      </w:r>
      <w:r>
        <w:rPr>
          <w:sz w:val="24"/>
        </w:rPr>
        <w:t>an</w:t>
      </w:r>
      <w:r>
        <w:rPr>
          <w:spacing w:val="-15"/>
          <w:sz w:val="24"/>
        </w:rPr>
        <w:t xml:space="preserve"> </w:t>
      </w:r>
      <w:r>
        <w:rPr>
          <w:sz w:val="24"/>
        </w:rPr>
        <w:t>existing</w:t>
      </w:r>
      <w:r>
        <w:rPr>
          <w:spacing w:val="-15"/>
          <w:sz w:val="24"/>
        </w:rPr>
        <w:t xml:space="preserve"> </w:t>
      </w:r>
      <w:r>
        <w:rPr>
          <w:sz w:val="24"/>
        </w:rPr>
        <w:t>service,</w:t>
      </w:r>
      <w:r>
        <w:rPr>
          <w:spacing w:val="-15"/>
          <w:sz w:val="24"/>
        </w:rPr>
        <w:t xml:space="preserve"> </w:t>
      </w:r>
      <w:r>
        <w:rPr>
          <w:sz w:val="24"/>
        </w:rPr>
        <w:t>whether</w:t>
      </w:r>
      <w:r>
        <w:rPr>
          <w:spacing w:val="-15"/>
          <w:sz w:val="24"/>
        </w:rPr>
        <w:t xml:space="preserve"> </w:t>
      </w:r>
      <w:r>
        <w:rPr>
          <w:sz w:val="24"/>
        </w:rPr>
        <w:t>on</w:t>
      </w:r>
      <w:r>
        <w:rPr>
          <w:spacing w:val="-15"/>
          <w:sz w:val="24"/>
        </w:rPr>
        <w:t xml:space="preserve"> </w:t>
      </w:r>
      <w:r>
        <w:rPr>
          <w:sz w:val="24"/>
        </w:rPr>
        <w:t>public</w:t>
      </w:r>
      <w:r>
        <w:rPr>
          <w:spacing w:val="-15"/>
          <w:sz w:val="24"/>
        </w:rPr>
        <w:t xml:space="preserve"> </w:t>
      </w:r>
      <w:r>
        <w:rPr>
          <w:sz w:val="24"/>
        </w:rPr>
        <w:t>or</w:t>
      </w:r>
      <w:r>
        <w:rPr>
          <w:spacing w:val="-15"/>
          <w:sz w:val="24"/>
        </w:rPr>
        <w:t xml:space="preserve"> </w:t>
      </w:r>
      <w:r>
        <w:rPr>
          <w:sz w:val="24"/>
        </w:rPr>
        <w:t>private</w:t>
      </w:r>
      <w:r>
        <w:rPr>
          <w:spacing w:val="-15"/>
          <w:sz w:val="24"/>
        </w:rPr>
        <w:t xml:space="preserve"> </w:t>
      </w:r>
      <w:r>
        <w:rPr>
          <w:sz w:val="24"/>
        </w:rPr>
        <w:t xml:space="preserve">property, is to be altered, extended, </w:t>
      </w:r>
      <w:r w:rsidR="005F6096">
        <w:rPr>
          <w:sz w:val="24"/>
        </w:rPr>
        <w:t>repaired,</w:t>
      </w:r>
      <w:r>
        <w:rPr>
          <w:sz w:val="24"/>
        </w:rPr>
        <w:t xml:space="preserve"> or renewed from the first valve to the building,</w:t>
      </w:r>
      <w:r>
        <w:rPr>
          <w:spacing w:val="-11"/>
          <w:sz w:val="24"/>
        </w:rPr>
        <w:t xml:space="preserve"> </w:t>
      </w:r>
      <w:r>
        <w:rPr>
          <w:sz w:val="24"/>
        </w:rPr>
        <w:t>or fixtures or appurtenances</w:t>
      </w:r>
      <w:r>
        <w:rPr>
          <w:spacing w:val="-6"/>
          <w:sz w:val="24"/>
        </w:rPr>
        <w:t xml:space="preserve"> </w:t>
      </w:r>
      <w:r>
        <w:rPr>
          <w:sz w:val="24"/>
        </w:rPr>
        <w:t>added</w:t>
      </w:r>
      <w:r>
        <w:rPr>
          <w:spacing w:val="-8"/>
          <w:sz w:val="24"/>
        </w:rPr>
        <w:t xml:space="preserve"> </w:t>
      </w:r>
      <w:r>
        <w:rPr>
          <w:sz w:val="24"/>
        </w:rPr>
        <w:t>thereto</w:t>
      </w:r>
      <w:r>
        <w:rPr>
          <w:spacing w:val="-8"/>
          <w:sz w:val="24"/>
        </w:rPr>
        <w:t xml:space="preserve"> </w:t>
      </w:r>
      <w:r>
        <w:rPr>
          <w:sz w:val="24"/>
        </w:rPr>
        <w:t>or</w:t>
      </w:r>
      <w:r>
        <w:rPr>
          <w:spacing w:val="-8"/>
          <w:sz w:val="24"/>
        </w:rPr>
        <w:t xml:space="preserve"> </w:t>
      </w:r>
      <w:r>
        <w:rPr>
          <w:sz w:val="24"/>
        </w:rPr>
        <w:t>detached</w:t>
      </w:r>
      <w:r>
        <w:rPr>
          <w:spacing w:val="-6"/>
          <w:sz w:val="24"/>
        </w:rPr>
        <w:t xml:space="preserve"> </w:t>
      </w:r>
      <w:r>
        <w:rPr>
          <w:sz w:val="24"/>
        </w:rPr>
        <w:t>therefrom.</w:t>
      </w:r>
      <w:r>
        <w:rPr>
          <w:spacing w:val="-8"/>
          <w:sz w:val="24"/>
        </w:rPr>
        <w:t xml:space="preserve"> </w:t>
      </w:r>
      <w:r w:rsidRPr="00D05F8A">
        <w:rPr>
          <w:sz w:val="24"/>
          <w:szCs w:val="24"/>
        </w:rPr>
        <w:t>When</w:t>
      </w:r>
      <w:r w:rsidRPr="00D05F8A">
        <w:rPr>
          <w:spacing w:val="-7"/>
          <w:sz w:val="24"/>
          <w:szCs w:val="24"/>
        </w:rPr>
        <w:t xml:space="preserve"> </w:t>
      </w:r>
      <w:r w:rsidRPr="00D05F8A">
        <w:rPr>
          <w:sz w:val="24"/>
          <w:szCs w:val="24"/>
        </w:rPr>
        <w:t>an</w:t>
      </w:r>
      <w:r w:rsidRPr="00D05F8A">
        <w:rPr>
          <w:spacing w:val="-7"/>
          <w:sz w:val="24"/>
          <w:szCs w:val="24"/>
        </w:rPr>
        <w:t xml:space="preserve"> </w:t>
      </w:r>
      <w:r w:rsidRPr="00D05F8A">
        <w:rPr>
          <w:sz w:val="24"/>
          <w:szCs w:val="24"/>
        </w:rPr>
        <w:t>existing</w:t>
      </w:r>
      <w:r w:rsidRPr="00D05F8A">
        <w:rPr>
          <w:spacing w:val="-7"/>
          <w:sz w:val="24"/>
          <w:szCs w:val="24"/>
        </w:rPr>
        <w:t xml:space="preserve"> </w:t>
      </w:r>
      <w:r w:rsidRPr="00D05F8A">
        <w:rPr>
          <w:sz w:val="24"/>
          <w:szCs w:val="24"/>
        </w:rPr>
        <w:t>building</w:t>
      </w:r>
      <w:r w:rsidRPr="00D05F8A">
        <w:rPr>
          <w:spacing w:val="-7"/>
          <w:sz w:val="24"/>
          <w:szCs w:val="24"/>
        </w:rPr>
        <w:t xml:space="preserve"> </w:t>
      </w:r>
      <w:r w:rsidRPr="00D05F8A">
        <w:rPr>
          <w:sz w:val="24"/>
          <w:szCs w:val="24"/>
        </w:rPr>
        <w:t>is</w:t>
      </w:r>
      <w:r w:rsidRPr="00D05F8A">
        <w:rPr>
          <w:spacing w:val="-7"/>
          <w:sz w:val="24"/>
          <w:szCs w:val="24"/>
        </w:rPr>
        <w:t xml:space="preserve"> </w:t>
      </w:r>
      <w:r w:rsidRPr="00D05F8A">
        <w:rPr>
          <w:sz w:val="24"/>
          <w:szCs w:val="24"/>
        </w:rPr>
        <w:t>being</w:t>
      </w:r>
      <w:r w:rsidRPr="00D05F8A">
        <w:rPr>
          <w:spacing w:val="-7"/>
          <w:sz w:val="24"/>
          <w:szCs w:val="24"/>
        </w:rPr>
        <w:t xml:space="preserve"> </w:t>
      </w:r>
      <w:r w:rsidRPr="00D05F8A">
        <w:rPr>
          <w:sz w:val="24"/>
          <w:szCs w:val="24"/>
        </w:rPr>
        <w:t>renovated</w:t>
      </w:r>
      <w:r w:rsidRPr="00D05F8A">
        <w:rPr>
          <w:spacing w:val="-7"/>
          <w:sz w:val="24"/>
          <w:szCs w:val="24"/>
        </w:rPr>
        <w:t xml:space="preserve"> </w:t>
      </w:r>
      <w:r w:rsidRPr="00D05F8A">
        <w:rPr>
          <w:sz w:val="24"/>
          <w:szCs w:val="24"/>
        </w:rPr>
        <w:t>or is</w:t>
      </w:r>
      <w:r w:rsidRPr="00D05F8A">
        <w:rPr>
          <w:spacing w:val="-4"/>
          <w:sz w:val="24"/>
          <w:szCs w:val="24"/>
        </w:rPr>
        <w:t xml:space="preserve"> </w:t>
      </w:r>
      <w:r w:rsidRPr="00D05F8A">
        <w:rPr>
          <w:sz w:val="24"/>
          <w:szCs w:val="24"/>
        </w:rPr>
        <w:t>undergoing a building addition, and the existing water</w:t>
      </w:r>
      <w:r w:rsidRPr="00D05F8A">
        <w:rPr>
          <w:spacing w:val="-14"/>
          <w:sz w:val="24"/>
          <w:szCs w:val="24"/>
        </w:rPr>
        <w:t xml:space="preserve"> </w:t>
      </w:r>
      <w:r w:rsidRPr="00D05F8A">
        <w:rPr>
          <w:sz w:val="24"/>
          <w:szCs w:val="24"/>
        </w:rPr>
        <w:t>service line(s) will be reused, the water service line(s)</w:t>
      </w:r>
      <w:r w:rsidRPr="00D05F8A">
        <w:rPr>
          <w:spacing w:val="-14"/>
          <w:sz w:val="24"/>
          <w:szCs w:val="24"/>
        </w:rPr>
        <w:t xml:space="preserve"> </w:t>
      </w:r>
      <w:r w:rsidRPr="00D05F8A">
        <w:rPr>
          <w:sz w:val="24"/>
          <w:szCs w:val="24"/>
        </w:rPr>
        <w:t>and</w:t>
      </w:r>
      <w:r w:rsidRPr="00D05F8A">
        <w:rPr>
          <w:spacing w:val="-14"/>
          <w:sz w:val="24"/>
          <w:szCs w:val="24"/>
        </w:rPr>
        <w:t xml:space="preserve"> </w:t>
      </w:r>
      <w:r w:rsidRPr="00D05F8A">
        <w:rPr>
          <w:sz w:val="24"/>
          <w:szCs w:val="24"/>
        </w:rPr>
        <w:t>related</w:t>
      </w:r>
      <w:r w:rsidRPr="00D05F8A">
        <w:rPr>
          <w:spacing w:val="-12"/>
          <w:sz w:val="24"/>
          <w:szCs w:val="24"/>
        </w:rPr>
        <w:t xml:space="preserve"> </w:t>
      </w:r>
      <w:r w:rsidRPr="00D05F8A">
        <w:rPr>
          <w:sz w:val="24"/>
          <w:szCs w:val="24"/>
        </w:rPr>
        <w:t>appurtenances</w:t>
      </w:r>
      <w:r w:rsidRPr="00D05F8A">
        <w:rPr>
          <w:spacing w:val="-8"/>
          <w:sz w:val="24"/>
          <w:szCs w:val="24"/>
        </w:rPr>
        <w:t xml:space="preserve"> </w:t>
      </w:r>
      <w:r w:rsidRPr="00D05F8A">
        <w:rPr>
          <w:sz w:val="24"/>
          <w:szCs w:val="24"/>
        </w:rPr>
        <w:t>shall</w:t>
      </w:r>
      <w:r w:rsidRPr="00D05F8A">
        <w:rPr>
          <w:spacing w:val="-8"/>
          <w:sz w:val="24"/>
          <w:szCs w:val="24"/>
        </w:rPr>
        <w:t xml:space="preserve"> </w:t>
      </w:r>
      <w:r w:rsidRPr="00D05F8A">
        <w:rPr>
          <w:sz w:val="24"/>
          <w:szCs w:val="24"/>
        </w:rPr>
        <w:t>meet</w:t>
      </w:r>
      <w:r w:rsidRPr="00D05F8A">
        <w:rPr>
          <w:spacing w:val="-8"/>
          <w:sz w:val="24"/>
          <w:szCs w:val="24"/>
        </w:rPr>
        <w:t xml:space="preserve"> </w:t>
      </w:r>
      <w:r w:rsidRPr="00D05F8A">
        <w:rPr>
          <w:sz w:val="24"/>
          <w:szCs w:val="24"/>
        </w:rPr>
        <w:t>the</w:t>
      </w:r>
      <w:r w:rsidRPr="00D05F8A">
        <w:rPr>
          <w:spacing w:val="-9"/>
          <w:sz w:val="24"/>
          <w:szCs w:val="24"/>
        </w:rPr>
        <w:t xml:space="preserve"> </w:t>
      </w:r>
      <w:r w:rsidRPr="00D05F8A">
        <w:rPr>
          <w:sz w:val="24"/>
          <w:szCs w:val="24"/>
        </w:rPr>
        <w:t>most</w:t>
      </w:r>
      <w:r w:rsidRPr="00D05F8A">
        <w:rPr>
          <w:spacing w:val="-14"/>
          <w:sz w:val="24"/>
          <w:szCs w:val="24"/>
        </w:rPr>
        <w:t xml:space="preserve"> </w:t>
      </w:r>
      <w:r w:rsidRPr="00D05F8A">
        <w:rPr>
          <w:sz w:val="24"/>
          <w:szCs w:val="24"/>
        </w:rPr>
        <w:t>current</w:t>
      </w:r>
      <w:r w:rsidRPr="00D05F8A">
        <w:rPr>
          <w:spacing w:val="-8"/>
          <w:sz w:val="24"/>
          <w:szCs w:val="24"/>
        </w:rPr>
        <w:t xml:space="preserve"> </w:t>
      </w:r>
      <w:r w:rsidRPr="00D05F8A">
        <w:rPr>
          <w:sz w:val="24"/>
          <w:szCs w:val="24"/>
        </w:rPr>
        <w:t>version</w:t>
      </w:r>
      <w:r w:rsidRPr="00D05F8A">
        <w:rPr>
          <w:spacing w:val="-7"/>
          <w:sz w:val="24"/>
          <w:szCs w:val="24"/>
        </w:rPr>
        <w:t xml:space="preserve"> </w:t>
      </w:r>
      <w:r w:rsidRPr="00D05F8A">
        <w:rPr>
          <w:sz w:val="24"/>
          <w:szCs w:val="24"/>
        </w:rPr>
        <w:t>of</w:t>
      </w:r>
      <w:r w:rsidRPr="00D05F8A">
        <w:rPr>
          <w:spacing w:val="-6"/>
          <w:sz w:val="24"/>
          <w:szCs w:val="24"/>
        </w:rPr>
        <w:t xml:space="preserve"> </w:t>
      </w:r>
      <w:r w:rsidRPr="00D05F8A">
        <w:rPr>
          <w:sz w:val="24"/>
          <w:szCs w:val="24"/>
        </w:rPr>
        <w:t>KC</w:t>
      </w:r>
      <w:r w:rsidRPr="00D05F8A">
        <w:rPr>
          <w:spacing w:val="-8"/>
          <w:sz w:val="24"/>
          <w:szCs w:val="24"/>
        </w:rPr>
        <w:t xml:space="preserve"> </w:t>
      </w:r>
      <w:r w:rsidRPr="00D05F8A">
        <w:rPr>
          <w:sz w:val="24"/>
          <w:szCs w:val="24"/>
        </w:rPr>
        <w:t>Water</w:t>
      </w:r>
      <w:r w:rsidRPr="00D05F8A">
        <w:rPr>
          <w:spacing w:val="-9"/>
          <w:sz w:val="24"/>
          <w:szCs w:val="24"/>
        </w:rPr>
        <w:t xml:space="preserve"> </w:t>
      </w:r>
      <w:r w:rsidRPr="00D05F8A">
        <w:rPr>
          <w:sz w:val="24"/>
          <w:szCs w:val="24"/>
        </w:rPr>
        <w:t>Rules</w:t>
      </w:r>
      <w:r w:rsidRPr="00D05F8A">
        <w:rPr>
          <w:spacing w:val="-9"/>
          <w:sz w:val="24"/>
          <w:szCs w:val="24"/>
        </w:rPr>
        <w:t xml:space="preserve"> </w:t>
      </w:r>
      <w:r w:rsidRPr="00D05F8A">
        <w:rPr>
          <w:sz w:val="24"/>
          <w:szCs w:val="24"/>
        </w:rPr>
        <w:t>and</w:t>
      </w:r>
      <w:r w:rsidRPr="00D05F8A">
        <w:rPr>
          <w:spacing w:val="-12"/>
          <w:sz w:val="24"/>
          <w:szCs w:val="24"/>
        </w:rPr>
        <w:t xml:space="preserve"> </w:t>
      </w:r>
      <w:r w:rsidRPr="00D05F8A">
        <w:rPr>
          <w:sz w:val="24"/>
          <w:szCs w:val="24"/>
        </w:rPr>
        <w:t>Regulations. When work is to be done to any portion of a commercial building domestic or fire protection water</w:t>
      </w:r>
      <w:r w:rsidRPr="00D05F8A">
        <w:rPr>
          <w:spacing w:val="-11"/>
          <w:sz w:val="24"/>
          <w:szCs w:val="24"/>
        </w:rPr>
        <w:t xml:space="preserve"> </w:t>
      </w:r>
      <w:r w:rsidRPr="00D05F8A">
        <w:rPr>
          <w:sz w:val="24"/>
          <w:szCs w:val="24"/>
        </w:rPr>
        <w:t>service</w:t>
      </w:r>
      <w:r w:rsidRPr="00D05F8A">
        <w:rPr>
          <w:spacing w:val="-15"/>
          <w:sz w:val="24"/>
          <w:szCs w:val="24"/>
        </w:rPr>
        <w:t xml:space="preserve"> </w:t>
      </w:r>
      <w:r w:rsidRPr="00D05F8A">
        <w:rPr>
          <w:sz w:val="24"/>
          <w:szCs w:val="24"/>
        </w:rPr>
        <w:t>line,</w:t>
      </w:r>
      <w:r w:rsidRPr="00D05F8A">
        <w:rPr>
          <w:spacing w:val="-7"/>
          <w:sz w:val="24"/>
          <w:szCs w:val="24"/>
        </w:rPr>
        <w:t xml:space="preserve"> </w:t>
      </w:r>
      <w:r w:rsidRPr="00D05F8A">
        <w:rPr>
          <w:sz w:val="24"/>
          <w:szCs w:val="24"/>
        </w:rPr>
        <w:t>whether</w:t>
      </w:r>
      <w:r w:rsidRPr="00D05F8A">
        <w:rPr>
          <w:spacing w:val="-8"/>
          <w:sz w:val="24"/>
          <w:szCs w:val="24"/>
        </w:rPr>
        <w:t xml:space="preserve"> </w:t>
      </w:r>
      <w:r w:rsidRPr="00D05F8A">
        <w:rPr>
          <w:sz w:val="24"/>
          <w:szCs w:val="24"/>
        </w:rPr>
        <w:t>on</w:t>
      </w:r>
      <w:r w:rsidRPr="00D05F8A">
        <w:rPr>
          <w:spacing w:val="-5"/>
          <w:sz w:val="24"/>
          <w:szCs w:val="24"/>
        </w:rPr>
        <w:t xml:space="preserve"> </w:t>
      </w:r>
      <w:r w:rsidRPr="00D05F8A">
        <w:rPr>
          <w:sz w:val="24"/>
          <w:szCs w:val="24"/>
        </w:rPr>
        <w:t>public</w:t>
      </w:r>
      <w:r w:rsidRPr="00D05F8A">
        <w:rPr>
          <w:spacing w:val="-8"/>
          <w:sz w:val="24"/>
          <w:szCs w:val="24"/>
        </w:rPr>
        <w:t xml:space="preserve"> </w:t>
      </w:r>
      <w:r w:rsidRPr="00D05F8A">
        <w:rPr>
          <w:sz w:val="24"/>
          <w:szCs w:val="24"/>
        </w:rPr>
        <w:t>or</w:t>
      </w:r>
      <w:r w:rsidRPr="00D05F8A">
        <w:rPr>
          <w:spacing w:val="-6"/>
          <w:sz w:val="24"/>
          <w:szCs w:val="24"/>
        </w:rPr>
        <w:t xml:space="preserve"> </w:t>
      </w:r>
      <w:r w:rsidRPr="00D05F8A">
        <w:rPr>
          <w:sz w:val="24"/>
          <w:szCs w:val="24"/>
        </w:rPr>
        <w:t>private</w:t>
      </w:r>
      <w:r w:rsidRPr="00D05F8A">
        <w:rPr>
          <w:spacing w:val="-6"/>
          <w:sz w:val="24"/>
          <w:szCs w:val="24"/>
        </w:rPr>
        <w:t xml:space="preserve"> </w:t>
      </w:r>
      <w:r w:rsidRPr="00D05F8A">
        <w:rPr>
          <w:sz w:val="24"/>
          <w:szCs w:val="24"/>
        </w:rPr>
        <w:t>property</w:t>
      </w:r>
      <w:r w:rsidRPr="00D05F8A">
        <w:rPr>
          <w:spacing w:val="-7"/>
          <w:sz w:val="24"/>
          <w:szCs w:val="24"/>
        </w:rPr>
        <w:t xml:space="preserve"> </w:t>
      </w:r>
      <w:r w:rsidRPr="00D05F8A">
        <w:rPr>
          <w:sz w:val="24"/>
          <w:szCs w:val="24"/>
        </w:rPr>
        <w:t>from</w:t>
      </w:r>
      <w:r w:rsidRPr="00D05F8A">
        <w:rPr>
          <w:spacing w:val="-7"/>
          <w:sz w:val="24"/>
          <w:szCs w:val="24"/>
        </w:rPr>
        <w:t xml:space="preserve"> </w:t>
      </w:r>
      <w:r w:rsidRPr="00D05F8A">
        <w:rPr>
          <w:sz w:val="24"/>
          <w:szCs w:val="24"/>
        </w:rPr>
        <w:t>the</w:t>
      </w:r>
      <w:r w:rsidRPr="00D05F8A">
        <w:rPr>
          <w:spacing w:val="-6"/>
          <w:sz w:val="24"/>
          <w:szCs w:val="24"/>
        </w:rPr>
        <w:t xml:space="preserve"> </w:t>
      </w:r>
      <w:r w:rsidRPr="00D05F8A">
        <w:rPr>
          <w:sz w:val="24"/>
          <w:szCs w:val="24"/>
        </w:rPr>
        <w:t>first</w:t>
      </w:r>
      <w:r w:rsidRPr="00D05F8A">
        <w:rPr>
          <w:spacing w:val="-7"/>
          <w:sz w:val="24"/>
          <w:szCs w:val="24"/>
        </w:rPr>
        <w:t xml:space="preserve"> </w:t>
      </w:r>
      <w:r w:rsidRPr="00D05F8A">
        <w:rPr>
          <w:sz w:val="24"/>
          <w:szCs w:val="24"/>
        </w:rPr>
        <w:t>valve</w:t>
      </w:r>
      <w:r w:rsidRPr="00D05F8A">
        <w:rPr>
          <w:spacing w:val="-8"/>
          <w:sz w:val="24"/>
          <w:szCs w:val="24"/>
        </w:rPr>
        <w:t xml:space="preserve"> </w:t>
      </w:r>
      <w:r w:rsidRPr="00D05F8A">
        <w:rPr>
          <w:sz w:val="24"/>
          <w:szCs w:val="24"/>
        </w:rPr>
        <w:t>to</w:t>
      </w:r>
      <w:r w:rsidRPr="00D05F8A">
        <w:rPr>
          <w:spacing w:val="-7"/>
          <w:sz w:val="24"/>
          <w:szCs w:val="24"/>
        </w:rPr>
        <w:t xml:space="preserve"> </w:t>
      </w:r>
      <w:r w:rsidRPr="00D05F8A">
        <w:rPr>
          <w:sz w:val="24"/>
          <w:szCs w:val="24"/>
        </w:rPr>
        <w:t>the</w:t>
      </w:r>
      <w:r w:rsidRPr="00D05F8A">
        <w:rPr>
          <w:spacing w:val="-6"/>
          <w:sz w:val="24"/>
          <w:szCs w:val="24"/>
        </w:rPr>
        <w:t xml:space="preserve"> </w:t>
      </w:r>
      <w:r w:rsidRPr="00D05F8A">
        <w:rPr>
          <w:sz w:val="24"/>
          <w:szCs w:val="24"/>
        </w:rPr>
        <w:t>shut</w:t>
      </w:r>
      <w:r w:rsidRPr="00D05F8A">
        <w:rPr>
          <w:spacing w:val="-7"/>
          <w:sz w:val="24"/>
          <w:szCs w:val="24"/>
        </w:rPr>
        <w:t xml:space="preserve"> </w:t>
      </w:r>
      <w:r w:rsidRPr="00D05F8A">
        <w:rPr>
          <w:sz w:val="24"/>
          <w:szCs w:val="24"/>
        </w:rPr>
        <w:t>off</w:t>
      </w:r>
      <w:r w:rsidRPr="00D05F8A">
        <w:rPr>
          <w:spacing w:val="-6"/>
          <w:sz w:val="24"/>
          <w:szCs w:val="24"/>
        </w:rPr>
        <w:t xml:space="preserve"> </w:t>
      </w:r>
      <w:r w:rsidRPr="00D05F8A">
        <w:rPr>
          <w:sz w:val="24"/>
          <w:szCs w:val="24"/>
        </w:rPr>
        <w:t>valve inside</w:t>
      </w:r>
      <w:r w:rsidRPr="00D05F8A">
        <w:rPr>
          <w:spacing w:val="-15"/>
          <w:sz w:val="24"/>
          <w:szCs w:val="24"/>
        </w:rPr>
        <w:t xml:space="preserve"> </w:t>
      </w:r>
      <w:r w:rsidRPr="00D05F8A">
        <w:rPr>
          <w:sz w:val="24"/>
          <w:szCs w:val="24"/>
        </w:rPr>
        <w:t>the</w:t>
      </w:r>
      <w:r w:rsidRPr="00D05F8A">
        <w:rPr>
          <w:spacing w:val="-15"/>
          <w:sz w:val="24"/>
          <w:szCs w:val="24"/>
        </w:rPr>
        <w:t xml:space="preserve"> </w:t>
      </w:r>
      <w:r w:rsidRPr="00D05F8A">
        <w:rPr>
          <w:sz w:val="24"/>
          <w:szCs w:val="24"/>
        </w:rPr>
        <w:t>building,</w:t>
      </w:r>
      <w:r w:rsidRPr="00D05F8A">
        <w:rPr>
          <w:spacing w:val="-12"/>
          <w:sz w:val="24"/>
          <w:szCs w:val="24"/>
        </w:rPr>
        <w:t xml:space="preserve"> </w:t>
      </w:r>
      <w:r w:rsidRPr="00D05F8A">
        <w:rPr>
          <w:sz w:val="24"/>
          <w:szCs w:val="24"/>
        </w:rPr>
        <w:t>up</w:t>
      </w:r>
      <w:r w:rsidRPr="00D05F8A">
        <w:rPr>
          <w:spacing w:val="-10"/>
          <w:sz w:val="24"/>
          <w:szCs w:val="24"/>
        </w:rPr>
        <w:t xml:space="preserve"> </w:t>
      </w:r>
      <w:r w:rsidRPr="00D05F8A">
        <w:rPr>
          <w:sz w:val="24"/>
          <w:szCs w:val="24"/>
        </w:rPr>
        <w:t>to</w:t>
      </w:r>
      <w:r w:rsidRPr="00D05F8A">
        <w:rPr>
          <w:spacing w:val="-7"/>
          <w:sz w:val="24"/>
          <w:szCs w:val="24"/>
        </w:rPr>
        <w:t xml:space="preserve"> </w:t>
      </w:r>
      <w:r w:rsidRPr="00D05F8A">
        <w:rPr>
          <w:sz w:val="24"/>
          <w:szCs w:val="24"/>
        </w:rPr>
        <w:t>and</w:t>
      </w:r>
      <w:r w:rsidRPr="00D05F8A">
        <w:rPr>
          <w:spacing w:val="-10"/>
          <w:sz w:val="24"/>
          <w:szCs w:val="24"/>
        </w:rPr>
        <w:t xml:space="preserve"> </w:t>
      </w:r>
      <w:r w:rsidRPr="00D05F8A">
        <w:rPr>
          <w:sz w:val="24"/>
          <w:szCs w:val="24"/>
        </w:rPr>
        <w:t>including</w:t>
      </w:r>
      <w:r w:rsidRPr="00D05F8A">
        <w:rPr>
          <w:spacing w:val="-10"/>
          <w:sz w:val="24"/>
          <w:szCs w:val="24"/>
        </w:rPr>
        <w:t xml:space="preserve"> </w:t>
      </w:r>
      <w:r w:rsidRPr="00D05F8A">
        <w:rPr>
          <w:sz w:val="24"/>
          <w:szCs w:val="24"/>
        </w:rPr>
        <w:t>the</w:t>
      </w:r>
      <w:r w:rsidRPr="00D05F8A">
        <w:rPr>
          <w:spacing w:val="-8"/>
          <w:sz w:val="24"/>
          <w:szCs w:val="24"/>
        </w:rPr>
        <w:t xml:space="preserve"> </w:t>
      </w:r>
      <w:r w:rsidRPr="00D05F8A">
        <w:rPr>
          <w:sz w:val="24"/>
          <w:szCs w:val="24"/>
        </w:rPr>
        <w:t>backflow</w:t>
      </w:r>
      <w:r w:rsidRPr="00D05F8A">
        <w:rPr>
          <w:spacing w:val="-10"/>
          <w:sz w:val="24"/>
          <w:szCs w:val="24"/>
        </w:rPr>
        <w:t xml:space="preserve"> </w:t>
      </w:r>
      <w:r w:rsidRPr="00D05F8A">
        <w:rPr>
          <w:sz w:val="24"/>
          <w:szCs w:val="24"/>
        </w:rPr>
        <w:t>preventer,</w:t>
      </w:r>
      <w:r w:rsidRPr="00D05F8A">
        <w:rPr>
          <w:spacing w:val="-7"/>
          <w:sz w:val="24"/>
          <w:szCs w:val="24"/>
        </w:rPr>
        <w:t xml:space="preserve"> </w:t>
      </w:r>
      <w:r w:rsidRPr="00D05F8A">
        <w:rPr>
          <w:sz w:val="24"/>
          <w:szCs w:val="24"/>
        </w:rPr>
        <w:t>the</w:t>
      </w:r>
      <w:r w:rsidRPr="00D05F8A">
        <w:rPr>
          <w:spacing w:val="-8"/>
          <w:sz w:val="24"/>
          <w:szCs w:val="24"/>
        </w:rPr>
        <w:t xml:space="preserve"> </w:t>
      </w:r>
      <w:r w:rsidRPr="00D05F8A">
        <w:rPr>
          <w:sz w:val="24"/>
          <w:szCs w:val="24"/>
        </w:rPr>
        <w:t>water</w:t>
      </w:r>
      <w:r w:rsidRPr="00D05F8A">
        <w:rPr>
          <w:spacing w:val="-8"/>
          <w:sz w:val="24"/>
          <w:szCs w:val="24"/>
        </w:rPr>
        <w:t xml:space="preserve"> </w:t>
      </w:r>
      <w:r w:rsidRPr="00D05F8A">
        <w:rPr>
          <w:sz w:val="24"/>
          <w:szCs w:val="24"/>
        </w:rPr>
        <w:t>service</w:t>
      </w:r>
      <w:r w:rsidRPr="00D05F8A">
        <w:rPr>
          <w:spacing w:val="-11"/>
          <w:sz w:val="24"/>
          <w:szCs w:val="24"/>
        </w:rPr>
        <w:t xml:space="preserve"> </w:t>
      </w:r>
      <w:r w:rsidRPr="00D05F8A">
        <w:rPr>
          <w:sz w:val="24"/>
          <w:szCs w:val="24"/>
        </w:rPr>
        <w:t>line</w:t>
      </w:r>
      <w:r w:rsidRPr="00D05F8A">
        <w:rPr>
          <w:spacing w:val="-8"/>
          <w:sz w:val="24"/>
          <w:szCs w:val="24"/>
        </w:rPr>
        <w:t xml:space="preserve"> </w:t>
      </w:r>
      <w:r w:rsidRPr="00D05F8A">
        <w:rPr>
          <w:sz w:val="24"/>
          <w:szCs w:val="24"/>
        </w:rPr>
        <w:t>and</w:t>
      </w:r>
      <w:r w:rsidRPr="00D05F8A">
        <w:rPr>
          <w:spacing w:val="-14"/>
          <w:sz w:val="24"/>
          <w:szCs w:val="24"/>
        </w:rPr>
        <w:t xml:space="preserve"> </w:t>
      </w:r>
      <w:r w:rsidRPr="00D05F8A">
        <w:rPr>
          <w:sz w:val="24"/>
          <w:szCs w:val="24"/>
        </w:rPr>
        <w:t>related appurtenances shall meet the most current version of KC Water Rules and Regulations.</w:t>
      </w:r>
      <w:r w:rsidRPr="00D05F8A">
        <w:rPr>
          <w:spacing w:val="40"/>
          <w:sz w:val="24"/>
          <w:szCs w:val="24"/>
        </w:rPr>
        <w:t xml:space="preserve"> </w:t>
      </w:r>
      <w:r w:rsidRPr="00D05F8A">
        <w:rPr>
          <w:sz w:val="24"/>
          <w:szCs w:val="24"/>
        </w:rPr>
        <w:t>Residential and Commercial service(s) shall include proper taps connections on the water</w:t>
      </w:r>
      <w:r w:rsidRPr="00D05F8A">
        <w:rPr>
          <w:spacing w:val="-8"/>
          <w:sz w:val="24"/>
          <w:szCs w:val="24"/>
        </w:rPr>
        <w:t xml:space="preserve"> </w:t>
      </w:r>
      <w:r w:rsidRPr="00D05F8A">
        <w:rPr>
          <w:sz w:val="24"/>
          <w:szCs w:val="24"/>
        </w:rPr>
        <w:t>main for all</w:t>
      </w:r>
      <w:r w:rsidRPr="00D05F8A">
        <w:rPr>
          <w:spacing w:val="-7"/>
          <w:sz w:val="24"/>
          <w:szCs w:val="24"/>
        </w:rPr>
        <w:t xml:space="preserve"> </w:t>
      </w:r>
      <w:r w:rsidRPr="00D05F8A">
        <w:rPr>
          <w:sz w:val="24"/>
          <w:szCs w:val="24"/>
        </w:rPr>
        <w:t>existing</w:t>
      </w:r>
      <w:r w:rsidRPr="00D05F8A">
        <w:rPr>
          <w:spacing w:val="-5"/>
          <w:sz w:val="24"/>
          <w:szCs w:val="24"/>
        </w:rPr>
        <w:t xml:space="preserve"> </w:t>
      </w:r>
      <w:r w:rsidRPr="00D05F8A">
        <w:rPr>
          <w:sz w:val="24"/>
          <w:szCs w:val="24"/>
        </w:rPr>
        <w:t>3/4”</w:t>
      </w:r>
      <w:r w:rsidRPr="00D05F8A">
        <w:rPr>
          <w:spacing w:val="-6"/>
          <w:sz w:val="24"/>
          <w:szCs w:val="24"/>
        </w:rPr>
        <w:t xml:space="preserve"> </w:t>
      </w:r>
      <w:r w:rsidRPr="00D05F8A">
        <w:rPr>
          <w:sz w:val="24"/>
          <w:szCs w:val="24"/>
        </w:rPr>
        <w:t>and</w:t>
      </w:r>
      <w:r w:rsidRPr="00D05F8A">
        <w:rPr>
          <w:spacing w:val="-5"/>
          <w:sz w:val="24"/>
          <w:szCs w:val="24"/>
        </w:rPr>
        <w:t xml:space="preserve"> </w:t>
      </w:r>
      <w:r w:rsidRPr="00D05F8A">
        <w:rPr>
          <w:sz w:val="24"/>
          <w:szCs w:val="24"/>
        </w:rPr>
        <w:t>1”</w:t>
      </w:r>
      <w:r w:rsidRPr="00D05F8A">
        <w:rPr>
          <w:spacing w:val="-6"/>
          <w:sz w:val="24"/>
          <w:szCs w:val="24"/>
        </w:rPr>
        <w:t xml:space="preserve"> </w:t>
      </w:r>
      <w:r w:rsidRPr="00D05F8A">
        <w:rPr>
          <w:sz w:val="24"/>
          <w:szCs w:val="24"/>
        </w:rPr>
        <w:t>water</w:t>
      </w:r>
      <w:r w:rsidRPr="00D05F8A">
        <w:rPr>
          <w:spacing w:val="-6"/>
          <w:sz w:val="24"/>
          <w:szCs w:val="24"/>
        </w:rPr>
        <w:t xml:space="preserve"> </w:t>
      </w:r>
      <w:r w:rsidRPr="00D05F8A">
        <w:rPr>
          <w:sz w:val="24"/>
          <w:szCs w:val="24"/>
        </w:rPr>
        <w:t>service</w:t>
      </w:r>
      <w:r w:rsidRPr="00D05F8A">
        <w:rPr>
          <w:spacing w:val="-6"/>
          <w:sz w:val="24"/>
          <w:szCs w:val="24"/>
        </w:rPr>
        <w:t xml:space="preserve"> </w:t>
      </w:r>
      <w:r w:rsidRPr="00D05F8A">
        <w:rPr>
          <w:sz w:val="24"/>
          <w:szCs w:val="24"/>
        </w:rPr>
        <w:t>lines.</w:t>
      </w:r>
      <w:r w:rsidRPr="00D05F8A">
        <w:rPr>
          <w:spacing w:val="-5"/>
          <w:sz w:val="24"/>
          <w:szCs w:val="24"/>
        </w:rPr>
        <w:t xml:space="preserve"> </w:t>
      </w:r>
      <w:r w:rsidRPr="00D05F8A">
        <w:rPr>
          <w:sz w:val="24"/>
          <w:szCs w:val="24"/>
        </w:rPr>
        <w:t>Commercial</w:t>
      </w:r>
      <w:r w:rsidRPr="00D05F8A">
        <w:rPr>
          <w:spacing w:val="-4"/>
          <w:sz w:val="24"/>
          <w:szCs w:val="24"/>
        </w:rPr>
        <w:t xml:space="preserve"> </w:t>
      </w:r>
      <w:r w:rsidRPr="00D05F8A">
        <w:rPr>
          <w:sz w:val="24"/>
          <w:szCs w:val="24"/>
        </w:rPr>
        <w:t>and</w:t>
      </w:r>
      <w:r w:rsidRPr="00D05F8A">
        <w:rPr>
          <w:spacing w:val="-2"/>
          <w:sz w:val="24"/>
          <w:szCs w:val="24"/>
        </w:rPr>
        <w:t xml:space="preserve"> </w:t>
      </w:r>
      <w:r w:rsidRPr="00D05F8A">
        <w:rPr>
          <w:sz w:val="24"/>
          <w:szCs w:val="24"/>
        </w:rPr>
        <w:t>Residential</w:t>
      </w:r>
      <w:r w:rsidRPr="00D05F8A">
        <w:rPr>
          <w:spacing w:val="-4"/>
          <w:sz w:val="24"/>
          <w:szCs w:val="24"/>
        </w:rPr>
        <w:t xml:space="preserve"> </w:t>
      </w:r>
      <w:r w:rsidRPr="00D05F8A">
        <w:rPr>
          <w:sz w:val="24"/>
          <w:szCs w:val="24"/>
        </w:rPr>
        <w:t>service</w:t>
      </w:r>
      <w:r w:rsidRPr="00D05F8A">
        <w:rPr>
          <w:spacing w:val="-6"/>
          <w:sz w:val="24"/>
          <w:szCs w:val="24"/>
        </w:rPr>
        <w:t xml:space="preserve"> </w:t>
      </w:r>
      <w:r w:rsidRPr="00D05F8A">
        <w:rPr>
          <w:sz w:val="24"/>
          <w:szCs w:val="24"/>
        </w:rPr>
        <w:t>(s)</w:t>
      </w:r>
      <w:r w:rsidRPr="00D05F8A">
        <w:rPr>
          <w:spacing w:val="-15"/>
          <w:sz w:val="24"/>
          <w:szCs w:val="24"/>
        </w:rPr>
        <w:t xml:space="preserve"> </w:t>
      </w:r>
      <w:r w:rsidRPr="00D05F8A">
        <w:rPr>
          <w:sz w:val="24"/>
          <w:szCs w:val="24"/>
        </w:rPr>
        <w:t>shall</w:t>
      </w:r>
      <w:r w:rsidRPr="00D05F8A">
        <w:rPr>
          <w:spacing w:val="-4"/>
          <w:sz w:val="24"/>
          <w:szCs w:val="24"/>
        </w:rPr>
        <w:t xml:space="preserve"> </w:t>
      </w:r>
      <w:r w:rsidRPr="00D05F8A">
        <w:rPr>
          <w:sz w:val="24"/>
          <w:szCs w:val="24"/>
        </w:rPr>
        <w:t>include cutting in a minimum 6” tee and installing the proper isolation valves on the water</w:t>
      </w:r>
      <w:r w:rsidRPr="00D05F8A">
        <w:rPr>
          <w:spacing w:val="-7"/>
          <w:sz w:val="24"/>
          <w:szCs w:val="24"/>
        </w:rPr>
        <w:t xml:space="preserve"> </w:t>
      </w:r>
      <w:r w:rsidRPr="00D05F8A">
        <w:rPr>
          <w:sz w:val="24"/>
          <w:szCs w:val="24"/>
        </w:rPr>
        <w:t>main for all existing 1-1/2” and larger water service lines. See section 3.4</w:t>
      </w:r>
      <w:r>
        <w:rPr>
          <w:sz w:val="24"/>
        </w:rPr>
        <w:t xml:space="preserve"> for</w:t>
      </w:r>
      <w:r>
        <w:rPr>
          <w:spacing w:val="-8"/>
          <w:sz w:val="24"/>
        </w:rPr>
        <w:t xml:space="preserve"> </w:t>
      </w:r>
      <w:r>
        <w:rPr>
          <w:sz w:val="24"/>
        </w:rPr>
        <w:t>installation requirements for tap</w:t>
      </w:r>
      <w:r>
        <w:rPr>
          <w:spacing w:val="8"/>
          <w:sz w:val="24"/>
        </w:rPr>
        <w:t xml:space="preserve"> </w:t>
      </w:r>
      <w:r>
        <w:rPr>
          <w:sz w:val="24"/>
        </w:rPr>
        <w:t>services</w:t>
      </w:r>
      <w:r>
        <w:rPr>
          <w:spacing w:val="11"/>
          <w:sz w:val="24"/>
        </w:rPr>
        <w:t xml:space="preserve"> </w:t>
      </w:r>
      <w:r>
        <w:rPr>
          <w:sz w:val="24"/>
        </w:rPr>
        <w:t>and</w:t>
      </w:r>
      <w:r>
        <w:rPr>
          <w:spacing w:val="10"/>
          <w:sz w:val="24"/>
        </w:rPr>
        <w:t xml:space="preserve"> </w:t>
      </w:r>
      <w:r>
        <w:rPr>
          <w:sz w:val="24"/>
        </w:rPr>
        <w:t>section</w:t>
      </w:r>
      <w:r>
        <w:rPr>
          <w:spacing w:val="11"/>
          <w:sz w:val="24"/>
        </w:rPr>
        <w:t xml:space="preserve"> </w:t>
      </w:r>
      <w:r>
        <w:rPr>
          <w:sz w:val="24"/>
        </w:rPr>
        <w:t>3.5</w:t>
      </w:r>
      <w:r>
        <w:rPr>
          <w:spacing w:val="10"/>
          <w:sz w:val="24"/>
        </w:rPr>
        <w:t xml:space="preserve"> </w:t>
      </w:r>
      <w:r>
        <w:rPr>
          <w:sz w:val="24"/>
        </w:rPr>
        <w:t>for</w:t>
      </w:r>
      <w:r>
        <w:rPr>
          <w:spacing w:val="10"/>
          <w:sz w:val="24"/>
        </w:rPr>
        <w:t xml:space="preserve"> </w:t>
      </w:r>
      <w:r>
        <w:rPr>
          <w:sz w:val="24"/>
        </w:rPr>
        <w:t>the</w:t>
      </w:r>
      <w:r>
        <w:rPr>
          <w:spacing w:val="9"/>
          <w:sz w:val="24"/>
        </w:rPr>
        <w:t xml:space="preserve"> </w:t>
      </w:r>
      <w:r>
        <w:rPr>
          <w:sz w:val="24"/>
        </w:rPr>
        <w:t>installation</w:t>
      </w:r>
      <w:r>
        <w:rPr>
          <w:spacing w:val="11"/>
          <w:sz w:val="24"/>
        </w:rPr>
        <w:t xml:space="preserve"> </w:t>
      </w:r>
      <w:r>
        <w:rPr>
          <w:sz w:val="24"/>
        </w:rPr>
        <w:t>requirements</w:t>
      </w:r>
      <w:r>
        <w:rPr>
          <w:spacing w:val="10"/>
          <w:sz w:val="24"/>
        </w:rPr>
        <w:t xml:space="preserve"> </w:t>
      </w:r>
      <w:r>
        <w:rPr>
          <w:sz w:val="24"/>
        </w:rPr>
        <w:t>for branch</w:t>
      </w:r>
      <w:r>
        <w:rPr>
          <w:spacing w:val="10"/>
          <w:sz w:val="24"/>
        </w:rPr>
        <w:t xml:space="preserve"> </w:t>
      </w:r>
      <w:r>
        <w:rPr>
          <w:sz w:val="24"/>
        </w:rPr>
        <w:t>services.</w:t>
      </w:r>
      <w:r>
        <w:rPr>
          <w:spacing w:val="11"/>
          <w:sz w:val="24"/>
        </w:rPr>
        <w:t xml:space="preserve"> </w:t>
      </w:r>
      <w:r>
        <w:rPr>
          <w:sz w:val="24"/>
        </w:rPr>
        <w:t>See</w:t>
      </w:r>
      <w:r>
        <w:rPr>
          <w:spacing w:val="10"/>
          <w:sz w:val="24"/>
        </w:rPr>
        <w:t xml:space="preserve"> </w:t>
      </w:r>
      <w:r w:rsidR="005F6096">
        <w:rPr>
          <w:spacing w:val="-2"/>
          <w:sz w:val="24"/>
        </w:rPr>
        <w:t>sections.</w:t>
      </w:r>
    </w:p>
    <w:p w14:paraId="733DF7BF" w14:textId="12A98712" w:rsidR="00BC6CA4" w:rsidRDefault="00000000" w:rsidP="00102206">
      <w:pPr>
        <w:spacing w:before="1"/>
        <w:ind w:left="220"/>
        <w:jc w:val="both"/>
        <w:rPr>
          <w:spacing w:val="-5"/>
          <w:sz w:val="24"/>
        </w:rPr>
      </w:pPr>
      <w:r>
        <w:rPr>
          <w:sz w:val="24"/>
        </w:rPr>
        <w:t>5.4</w:t>
      </w:r>
      <w:r>
        <w:rPr>
          <w:spacing w:val="-3"/>
          <w:sz w:val="24"/>
        </w:rPr>
        <w:t xml:space="preserve"> </w:t>
      </w:r>
      <w:r>
        <w:rPr>
          <w:sz w:val="24"/>
        </w:rPr>
        <w:t>(c), 5.5 (c)</w:t>
      </w:r>
      <w:r>
        <w:rPr>
          <w:spacing w:val="-2"/>
          <w:sz w:val="24"/>
        </w:rPr>
        <w:t xml:space="preserve"> </w:t>
      </w:r>
      <w:r>
        <w:rPr>
          <w:sz w:val="24"/>
        </w:rPr>
        <w:t xml:space="preserve">and 8.4 </w:t>
      </w:r>
      <w:r>
        <w:rPr>
          <w:spacing w:val="-5"/>
          <w:sz w:val="24"/>
        </w:rPr>
        <w:t>(e)</w:t>
      </w:r>
    </w:p>
    <w:p w14:paraId="02C17785" w14:textId="5312D05A" w:rsidR="000918F9" w:rsidRDefault="000918F9" w:rsidP="00102206">
      <w:pPr>
        <w:spacing w:before="1"/>
        <w:ind w:left="220"/>
        <w:jc w:val="both"/>
        <w:rPr>
          <w:spacing w:val="-5"/>
          <w:sz w:val="24"/>
        </w:rPr>
      </w:pPr>
      <w:r>
        <w:rPr>
          <w:noProof/>
        </w:rPr>
        <w:drawing>
          <wp:inline distT="0" distB="0" distL="0" distR="0" wp14:anchorId="13CFFEE4" wp14:editId="2D72346A">
            <wp:extent cx="5943600" cy="1071245"/>
            <wp:effectExtent l="0" t="0" r="0" b="0"/>
            <wp:docPr id="1974257754"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57754" name="Picture 1" descr="A close-up of a text&#10;&#10;AI-generated content may be incorrect."/>
                    <pic:cNvPicPr/>
                  </pic:nvPicPr>
                  <pic:blipFill>
                    <a:blip r:embed="rId11"/>
                    <a:stretch>
                      <a:fillRect/>
                    </a:stretch>
                  </pic:blipFill>
                  <pic:spPr>
                    <a:xfrm>
                      <a:off x="0" y="0"/>
                      <a:ext cx="5943600" cy="1071245"/>
                    </a:xfrm>
                    <a:prstGeom prst="rect">
                      <a:avLst/>
                    </a:prstGeom>
                  </pic:spPr>
                </pic:pic>
              </a:graphicData>
            </a:graphic>
          </wp:inline>
        </w:drawing>
      </w:r>
    </w:p>
    <w:p w14:paraId="0D5CC717" w14:textId="77777777" w:rsidR="00102206" w:rsidRPr="00102206" w:rsidRDefault="00102206" w:rsidP="00102206">
      <w:pPr>
        <w:spacing w:before="1"/>
        <w:ind w:left="220"/>
        <w:jc w:val="both"/>
        <w:rPr>
          <w:sz w:val="24"/>
        </w:rPr>
      </w:pPr>
    </w:p>
    <w:p w14:paraId="2B56574B" w14:textId="77777777" w:rsidR="00BC6CA4" w:rsidRDefault="00BC6CA4">
      <w:pPr>
        <w:pStyle w:val="BodyText"/>
      </w:pPr>
    </w:p>
    <w:p w14:paraId="2A5FAA4B" w14:textId="77777777" w:rsidR="00BC6CA4" w:rsidRDefault="00000000">
      <w:pPr>
        <w:pStyle w:val="ListParagraph"/>
        <w:numPr>
          <w:ilvl w:val="0"/>
          <w:numId w:val="35"/>
        </w:numPr>
        <w:tabs>
          <w:tab w:val="left" w:pos="544"/>
        </w:tabs>
        <w:ind w:right="225" w:firstLine="0"/>
        <w:jc w:val="both"/>
        <w:rPr>
          <w:sz w:val="24"/>
        </w:rPr>
      </w:pPr>
      <w:r>
        <w:rPr>
          <w:b/>
          <w:sz w:val="24"/>
          <w:u w:val="thick"/>
        </w:rPr>
        <w:t>Backflow</w:t>
      </w:r>
      <w:r>
        <w:rPr>
          <w:b/>
          <w:spacing w:val="-4"/>
          <w:sz w:val="24"/>
          <w:u w:val="thick"/>
        </w:rPr>
        <w:t xml:space="preserve"> </w:t>
      </w:r>
      <w:r>
        <w:rPr>
          <w:b/>
          <w:sz w:val="24"/>
          <w:u w:val="thick"/>
        </w:rPr>
        <w:t>Permits</w:t>
      </w:r>
      <w:r>
        <w:rPr>
          <w:b/>
          <w:spacing w:val="-2"/>
          <w:sz w:val="24"/>
          <w:u w:val="thick"/>
        </w:rPr>
        <w:t xml:space="preserve"> </w:t>
      </w:r>
      <w:r>
        <w:rPr>
          <w:sz w:val="24"/>
        </w:rPr>
        <w:t>are</w:t>
      </w:r>
      <w:r>
        <w:rPr>
          <w:spacing w:val="-3"/>
          <w:sz w:val="24"/>
        </w:rPr>
        <w:t xml:space="preserve"> </w:t>
      </w:r>
      <w:r>
        <w:rPr>
          <w:sz w:val="24"/>
        </w:rPr>
        <w:t>required</w:t>
      </w:r>
      <w:r>
        <w:rPr>
          <w:spacing w:val="-2"/>
          <w:sz w:val="24"/>
        </w:rPr>
        <w:t xml:space="preserve"> </w:t>
      </w:r>
      <w:r>
        <w:rPr>
          <w:sz w:val="24"/>
        </w:rPr>
        <w:t>on</w:t>
      </w:r>
      <w:r>
        <w:rPr>
          <w:spacing w:val="-2"/>
          <w:sz w:val="24"/>
        </w:rPr>
        <w:t xml:space="preserve"> </w:t>
      </w:r>
      <w:r>
        <w:rPr>
          <w:sz w:val="24"/>
        </w:rPr>
        <w:t>all</w:t>
      </w:r>
      <w:r>
        <w:rPr>
          <w:spacing w:val="-2"/>
          <w:sz w:val="24"/>
        </w:rPr>
        <w:t xml:space="preserve"> </w:t>
      </w:r>
      <w:r>
        <w:rPr>
          <w:sz w:val="24"/>
        </w:rPr>
        <w:t>new</w:t>
      </w:r>
      <w:r>
        <w:rPr>
          <w:spacing w:val="-3"/>
          <w:sz w:val="24"/>
        </w:rPr>
        <w:t xml:space="preserve"> </w:t>
      </w:r>
      <w:r>
        <w:rPr>
          <w:sz w:val="24"/>
        </w:rPr>
        <w:t>and</w:t>
      </w:r>
      <w:r>
        <w:rPr>
          <w:spacing w:val="-2"/>
          <w:sz w:val="24"/>
        </w:rPr>
        <w:t xml:space="preserve"> </w:t>
      </w:r>
      <w:r>
        <w:rPr>
          <w:sz w:val="24"/>
        </w:rPr>
        <w:t>existing</w:t>
      </w:r>
      <w:r>
        <w:rPr>
          <w:spacing w:val="-2"/>
          <w:sz w:val="24"/>
        </w:rPr>
        <w:t xml:space="preserve"> </w:t>
      </w:r>
      <w:r>
        <w:rPr>
          <w:sz w:val="24"/>
        </w:rPr>
        <w:t>commercial,</w:t>
      </w:r>
      <w:r>
        <w:rPr>
          <w:spacing w:val="-2"/>
          <w:sz w:val="24"/>
        </w:rPr>
        <w:t xml:space="preserve"> </w:t>
      </w:r>
      <w:r>
        <w:rPr>
          <w:sz w:val="24"/>
        </w:rPr>
        <w:t>industrial,</w:t>
      </w:r>
      <w:r>
        <w:rPr>
          <w:spacing w:val="-2"/>
          <w:sz w:val="24"/>
        </w:rPr>
        <w:t xml:space="preserve"> </w:t>
      </w:r>
      <w:r>
        <w:rPr>
          <w:sz w:val="24"/>
        </w:rPr>
        <w:t>fire</w:t>
      </w:r>
      <w:r>
        <w:rPr>
          <w:spacing w:val="-15"/>
          <w:sz w:val="24"/>
        </w:rPr>
        <w:t xml:space="preserve"> </w:t>
      </w:r>
      <w:r>
        <w:rPr>
          <w:sz w:val="24"/>
        </w:rPr>
        <w:t>protection and lawn irrigation water service lines which are required to have approved backflow</w:t>
      </w:r>
      <w:r>
        <w:rPr>
          <w:spacing w:val="-13"/>
          <w:sz w:val="24"/>
        </w:rPr>
        <w:t xml:space="preserve"> </w:t>
      </w:r>
      <w:r>
        <w:rPr>
          <w:sz w:val="24"/>
        </w:rPr>
        <w:t>prevention assemblies installed in the line.</w:t>
      </w:r>
    </w:p>
    <w:p w14:paraId="3314D51D" w14:textId="77777777" w:rsidR="00BC6CA4" w:rsidRDefault="00BC6CA4">
      <w:pPr>
        <w:pStyle w:val="BodyText"/>
        <w:rPr>
          <w:sz w:val="24"/>
        </w:rPr>
      </w:pPr>
    </w:p>
    <w:p w14:paraId="41409985" w14:textId="0BDCE44E" w:rsidR="00BC6CA4" w:rsidRDefault="00000000">
      <w:pPr>
        <w:pStyle w:val="ListParagraph"/>
        <w:numPr>
          <w:ilvl w:val="0"/>
          <w:numId w:val="35"/>
        </w:numPr>
        <w:tabs>
          <w:tab w:val="left" w:pos="559"/>
        </w:tabs>
        <w:ind w:left="219" w:right="215" w:firstLine="0"/>
        <w:jc w:val="both"/>
        <w:rPr>
          <w:sz w:val="24"/>
        </w:rPr>
      </w:pPr>
      <w:r>
        <w:rPr>
          <w:b/>
          <w:sz w:val="24"/>
          <w:u w:val="thick"/>
        </w:rPr>
        <w:t xml:space="preserve">Kill Permits </w:t>
      </w:r>
      <w:r>
        <w:rPr>
          <w:sz w:val="24"/>
        </w:rPr>
        <w:t xml:space="preserve">are required where an existing service </w:t>
      </w:r>
      <w:r>
        <w:rPr>
          <w:b/>
          <w:sz w:val="24"/>
        </w:rPr>
        <w:t xml:space="preserve">(water, sanitary or storm) </w:t>
      </w:r>
      <w:r>
        <w:rPr>
          <w:sz w:val="24"/>
        </w:rPr>
        <w:t>that is to be abandoned or disconnected</w:t>
      </w:r>
      <w:r>
        <w:rPr>
          <w:spacing w:val="-5"/>
          <w:sz w:val="24"/>
        </w:rPr>
        <w:t xml:space="preserve"> </w:t>
      </w:r>
      <w:r>
        <w:rPr>
          <w:sz w:val="24"/>
        </w:rPr>
        <w:t xml:space="preserve">is connected to a public main, whether on public or private property. The service that is to be abandoned or disconnected shall </w:t>
      </w:r>
      <w:r w:rsidRPr="00116CAA">
        <w:rPr>
          <w:sz w:val="24"/>
        </w:rPr>
        <w:t xml:space="preserve">be </w:t>
      </w:r>
      <w:r w:rsidR="00ED25D3" w:rsidRPr="00116CAA">
        <w:rPr>
          <w:sz w:val="24"/>
        </w:rPr>
        <w:t>killed</w:t>
      </w:r>
      <w:r>
        <w:rPr>
          <w:sz w:val="24"/>
        </w:rPr>
        <w:t xml:space="preserve"> at the main, as determined by KC</w:t>
      </w:r>
      <w:r>
        <w:rPr>
          <w:spacing w:val="-2"/>
          <w:sz w:val="24"/>
        </w:rPr>
        <w:t xml:space="preserve"> </w:t>
      </w:r>
      <w:r>
        <w:rPr>
          <w:sz w:val="24"/>
        </w:rPr>
        <w:t>Water. All accounts must be paid in full at time of permit issuance.</w:t>
      </w:r>
      <w:r>
        <w:rPr>
          <w:spacing w:val="40"/>
          <w:sz w:val="24"/>
        </w:rPr>
        <w:t xml:space="preserve"> </w:t>
      </w:r>
      <w:r>
        <w:rPr>
          <w:sz w:val="24"/>
        </w:rPr>
        <w:t>A Kill Permit request</w:t>
      </w:r>
      <w:r>
        <w:rPr>
          <w:spacing w:val="-9"/>
          <w:sz w:val="24"/>
        </w:rPr>
        <w:t xml:space="preserve"> </w:t>
      </w:r>
      <w:r>
        <w:rPr>
          <w:sz w:val="24"/>
        </w:rPr>
        <w:t>for</w:t>
      </w:r>
      <w:r>
        <w:rPr>
          <w:spacing w:val="-8"/>
          <w:sz w:val="24"/>
        </w:rPr>
        <w:t xml:space="preserve"> </w:t>
      </w:r>
      <w:r>
        <w:rPr>
          <w:sz w:val="24"/>
        </w:rPr>
        <w:t>a</w:t>
      </w:r>
      <w:r>
        <w:rPr>
          <w:spacing w:val="-11"/>
          <w:sz w:val="24"/>
        </w:rPr>
        <w:t xml:space="preserve"> </w:t>
      </w:r>
      <w:r>
        <w:rPr>
          <w:sz w:val="24"/>
        </w:rPr>
        <w:t>fire</w:t>
      </w:r>
      <w:r>
        <w:rPr>
          <w:spacing w:val="-11"/>
          <w:sz w:val="24"/>
        </w:rPr>
        <w:t xml:space="preserve"> </w:t>
      </w:r>
      <w:r>
        <w:rPr>
          <w:sz w:val="24"/>
        </w:rPr>
        <w:t>line</w:t>
      </w:r>
      <w:r>
        <w:rPr>
          <w:spacing w:val="-11"/>
          <w:sz w:val="24"/>
        </w:rPr>
        <w:t xml:space="preserve"> </w:t>
      </w:r>
      <w:r>
        <w:rPr>
          <w:sz w:val="24"/>
        </w:rPr>
        <w:t>will</w:t>
      </w:r>
      <w:r>
        <w:rPr>
          <w:spacing w:val="-9"/>
          <w:sz w:val="24"/>
        </w:rPr>
        <w:t xml:space="preserve"> </w:t>
      </w:r>
      <w:r>
        <w:rPr>
          <w:sz w:val="24"/>
        </w:rPr>
        <w:t>not</w:t>
      </w:r>
      <w:r>
        <w:rPr>
          <w:spacing w:val="-9"/>
          <w:sz w:val="24"/>
        </w:rPr>
        <w:t xml:space="preserve"> </w:t>
      </w:r>
      <w:r>
        <w:rPr>
          <w:sz w:val="24"/>
        </w:rPr>
        <w:t>be</w:t>
      </w:r>
      <w:r>
        <w:rPr>
          <w:spacing w:val="-11"/>
          <w:sz w:val="24"/>
        </w:rPr>
        <w:t xml:space="preserve"> </w:t>
      </w:r>
      <w:r>
        <w:rPr>
          <w:sz w:val="24"/>
        </w:rPr>
        <w:t>processed</w:t>
      </w:r>
      <w:r>
        <w:rPr>
          <w:spacing w:val="-10"/>
          <w:sz w:val="24"/>
        </w:rPr>
        <w:t xml:space="preserve"> </w:t>
      </w:r>
      <w:r>
        <w:rPr>
          <w:sz w:val="24"/>
        </w:rPr>
        <w:t>without</w:t>
      </w:r>
      <w:r>
        <w:rPr>
          <w:spacing w:val="-9"/>
          <w:sz w:val="24"/>
        </w:rPr>
        <w:t xml:space="preserve"> </w:t>
      </w:r>
      <w:r>
        <w:rPr>
          <w:sz w:val="24"/>
        </w:rPr>
        <w:t>a</w:t>
      </w:r>
      <w:r>
        <w:rPr>
          <w:spacing w:val="-11"/>
          <w:sz w:val="24"/>
        </w:rPr>
        <w:t xml:space="preserve"> </w:t>
      </w:r>
      <w:r>
        <w:rPr>
          <w:sz w:val="24"/>
        </w:rPr>
        <w:t>letter</w:t>
      </w:r>
      <w:r>
        <w:rPr>
          <w:spacing w:val="-10"/>
          <w:sz w:val="24"/>
        </w:rPr>
        <w:t xml:space="preserve"> </w:t>
      </w:r>
      <w:r>
        <w:rPr>
          <w:sz w:val="24"/>
        </w:rPr>
        <w:t>of</w:t>
      </w:r>
      <w:r>
        <w:rPr>
          <w:spacing w:val="-10"/>
          <w:sz w:val="24"/>
        </w:rPr>
        <w:t xml:space="preserve"> </w:t>
      </w:r>
      <w:r>
        <w:rPr>
          <w:sz w:val="24"/>
        </w:rPr>
        <w:t>permission</w:t>
      </w:r>
      <w:r>
        <w:rPr>
          <w:spacing w:val="-10"/>
          <w:sz w:val="24"/>
        </w:rPr>
        <w:t xml:space="preserve"> </w:t>
      </w:r>
      <w:r>
        <w:rPr>
          <w:sz w:val="24"/>
        </w:rPr>
        <w:t>from</w:t>
      </w:r>
      <w:r>
        <w:rPr>
          <w:spacing w:val="-9"/>
          <w:sz w:val="24"/>
        </w:rPr>
        <w:t xml:space="preserve"> </w:t>
      </w:r>
      <w:r>
        <w:rPr>
          <w:sz w:val="24"/>
        </w:rPr>
        <w:t>the</w:t>
      </w:r>
      <w:r>
        <w:rPr>
          <w:spacing w:val="-11"/>
          <w:sz w:val="24"/>
        </w:rPr>
        <w:t xml:space="preserve"> </w:t>
      </w:r>
      <w:r>
        <w:rPr>
          <w:sz w:val="24"/>
        </w:rPr>
        <w:t>building</w:t>
      </w:r>
      <w:r>
        <w:rPr>
          <w:spacing w:val="-10"/>
          <w:sz w:val="24"/>
        </w:rPr>
        <w:t xml:space="preserve"> </w:t>
      </w:r>
      <w:r>
        <w:rPr>
          <w:sz w:val="24"/>
        </w:rPr>
        <w:t>official unless it is associated with a building demolition permit or with a fire line replacement permit.</w:t>
      </w:r>
    </w:p>
    <w:p w14:paraId="4E27F948" w14:textId="77777777" w:rsidR="000918F9" w:rsidRPr="000918F9" w:rsidRDefault="000918F9" w:rsidP="000918F9">
      <w:pPr>
        <w:pStyle w:val="ListParagraph"/>
        <w:rPr>
          <w:sz w:val="24"/>
        </w:rPr>
      </w:pPr>
    </w:p>
    <w:p w14:paraId="4D90FC32" w14:textId="31F8547D" w:rsidR="000918F9" w:rsidRDefault="000918F9" w:rsidP="000918F9">
      <w:pPr>
        <w:pStyle w:val="ListParagraph"/>
        <w:tabs>
          <w:tab w:val="left" w:pos="559"/>
        </w:tabs>
        <w:ind w:left="219" w:right="215"/>
        <w:jc w:val="both"/>
        <w:rPr>
          <w:sz w:val="24"/>
        </w:rPr>
      </w:pPr>
      <w:r>
        <w:rPr>
          <w:noProof/>
        </w:rPr>
        <w:drawing>
          <wp:inline distT="0" distB="0" distL="0" distR="0" wp14:anchorId="1ECE00AD" wp14:editId="4D071E04">
            <wp:extent cx="5943600" cy="1079500"/>
            <wp:effectExtent l="0" t="0" r="0" b="6350"/>
            <wp:docPr id="260973272" name="Picture 260973272"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73272" name="Picture 260973272" descr="A close-up of a text&#10;&#10;AI-generated content may be incorrect."/>
                    <pic:cNvPicPr/>
                  </pic:nvPicPr>
                  <pic:blipFill>
                    <a:blip r:embed="rId12"/>
                    <a:stretch>
                      <a:fillRect/>
                    </a:stretch>
                  </pic:blipFill>
                  <pic:spPr>
                    <a:xfrm>
                      <a:off x="0" y="0"/>
                      <a:ext cx="5943600" cy="1079500"/>
                    </a:xfrm>
                    <a:prstGeom prst="rect">
                      <a:avLst/>
                    </a:prstGeom>
                  </pic:spPr>
                </pic:pic>
              </a:graphicData>
            </a:graphic>
          </wp:inline>
        </w:drawing>
      </w:r>
    </w:p>
    <w:p w14:paraId="664E50F1" w14:textId="77777777" w:rsidR="00BC6CA4" w:rsidRDefault="00BC6CA4">
      <w:pPr>
        <w:pStyle w:val="BodyText"/>
        <w:rPr>
          <w:sz w:val="24"/>
        </w:rPr>
      </w:pPr>
    </w:p>
    <w:p w14:paraId="65840E48" w14:textId="77777777" w:rsidR="00BC6CA4" w:rsidRDefault="00000000">
      <w:pPr>
        <w:pStyle w:val="ListParagraph"/>
        <w:numPr>
          <w:ilvl w:val="0"/>
          <w:numId w:val="35"/>
        </w:numPr>
        <w:tabs>
          <w:tab w:val="left" w:pos="518"/>
        </w:tabs>
        <w:ind w:right="1098" w:firstLine="0"/>
        <w:rPr>
          <w:sz w:val="24"/>
        </w:rPr>
      </w:pPr>
      <w:r>
        <w:rPr>
          <w:b/>
          <w:sz w:val="24"/>
          <w:u w:val="thick"/>
        </w:rPr>
        <w:t>Renewal</w:t>
      </w:r>
      <w:r>
        <w:rPr>
          <w:b/>
          <w:spacing w:val="-3"/>
          <w:sz w:val="24"/>
          <w:u w:val="thick"/>
        </w:rPr>
        <w:t xml:space="preserve"> </w:t>
      </w:r>
      <w:r>
        <w:rPr>
          <w:b/>
          <w:sz w:val="24"/>
          <w:u w:val="thick"/>
        </w:rPr>
        <w:t>of</w:t>
      </w:r>
      <w:r>
        <w:rPr>
          <w:b/>
          <w:spacing w:val="-4"/>
          <w:sz w:val="24"/>
          <w:u w:val="thick"/>
        </w:rPr>
        <w:t xml:space="preserve"> </w:t>
      </w:r>
      <w:r>
        <w:rPr>
          <w:b/>
          <w:sz w:val="24"/>
          <w:u w:val="thick"/>
        </w:rPr>
        <w:t>Expired</w:t>
      </w:r>
      <w:r>
        <w:rPr>
          <w:b/>
          <w:spacing w:val="-2"/>
          <w:sz w:val="24"/>
          <w:u w:val="thick"/>
        </w:rPr>
        <w:t xml:space="preserve"> </w:t>
      </w:r>
      <w:r>
        <w:rPr>
          <w:b/>
          <w:sz w:val="24"/>
          <w:u w:val="thick"/>
        </w:rPr>
        <w:t>Permits</w:t>
      </w:r>
      <w:r>
        <w:rPr>
          <w:b/>
          <w:spacing w:val="-4"/>
          <w:sz w:val="24"/>
          <w:u w:val="thick"/>
        </w:rPr>
        <w:t xml:space="preserve"> </w:t>
      </w:r>
      <w:r>
        <w:rPr>
          <w:sz w:val="24"/>
        </w:rPr>
        <w:t>is</w:t>
      </w:r>
      <w:r>
        <w:rPr>
          <w:spacing w:val="-6"/>
          <w:sz w:val="24"/>
        </w:rPr>
        <w:t xml:space="preserve"> </w:t>
      </w:r>
      <w:r>
        <w:rPr>
          <w:sz w:val="24"/>
        </w:rPr>
        <w:t>required</w:t>
      </w:r>
      <w:r>
        <w:rPr>
          <w:spacing w:val="-3"/>
          <w:sz w:val="24"/>
        </w:rPr>
        <w:t xml:space="preserve"> </w:t>
      </w:r>
      <w:r>
        <w:rPr>
          <w:sz w:val="24"/>
        </w:rPr>
        <w:t>when</w:t>
      </w:r>
      <w:r>
        <w:rPr>
          <w:spacing w:val="-3"/>
          <w:sz w:val="24"/>
        </w:rPr>
        <w:t xml:space="preserve"> </w:t>
      </w:r>
      <w:r>
        <w:rPr>
          <w:sz w:val="24"/>
        </w:rPr>
        <w:t>the</w:t>
      </w:r>
      <w:r>
        <w:rPr>
          <w:spacing w:val="-2"/>
          <w:sz w:val="24"/>
        </w:rPr>
        <w:t xml:space="preserve"> </w:t>
      </w:r>
      <w:r>
        <w:rPr>
          <w:sz w:val="24"/>
        </w:rPr>
        <w:t>work</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water</w:t>
      </w:r>
      <w:r>
        <w:rPr>
          <w:spacing w:val="-4"/>
          <w:sz w:val="24"/>
        </w:rPr>
        <w:t xml:space="preserve"> </w:t>
      </w:r>
      <w:r>
        <w:rPr>
          <w:sz w:val="24"/>
        </w:rPr>
        <w:t>line</w:t>
      </w:r>
      <w:r>
        <w:rPr>
          <w:spacing w:val="-4"/>
          <w:sz w:val="24"/>
        </w:rPr>
        <w:t xml:space="preserve"> </w:t>
      </w:r>
      <w:r>
        <w:rPr>
          <w:sz w:val="24"/>
        </w:rPr>
        <w:t>has</w:t>
      </w:r>
      <w:r>
        <w:rPr>
          <w:spacing w:val="-1"/>
          <w:sz w:val="24"/>
        </w:rPr>
        <w:t xml:space="preserve"> </w:t>
      </w:r>
      <w:r>
        <w:rPr>
          <w:sz w:val="24"/>
        </w:rPr>
        <w:t>not</w:t>
      </w:r>
      <w:r>
        <w:rPr>
          <w:spacing w:val="-3"/>
          <w:sz w:val="24"/>
        </w:rPr>
        <w:t xml:space="preserve"> </w:t>
      </w:r>
      <w:r>
        <w:rPr>
          <w:sz w:val="24"/>
        </w:rPr>
        <w:t>been completed</w:t>
      </w:r>
      <w:r>
        <w:rPr>
          <w:spacing w:val="-3"/>
          <w:sz w:val="24"/>
        </w:rPr>
        <w:t xml:space="preserve"> </w:t>
      </w:r>
      <w:r>
        <w:rPr>
          <w:sz w:val="24"/>
        </w:rPr>
        <w:t>and inspected at the expiration of the original permit (180 Days).</w:t>
      </w:r>
    </w:p>
    <w:p w14:paraId="59BD05F0" w14:textId="77777777" w:rsidR="00BC6CA4" w:rsidRDefault="00BC6CA4">
      <w:pPr>
        <w:rPr>
          <w:sz w:val="24"/>
        </w:rPr>
      </w:pPr>
    </w:p>
    <w:p w14:paraId="43999BBC" w14:textId="49492C5E" w:rsidR="00102206" w:rsidRPr="00116CAA" w:rsidRDefault="00102206">
      <w:pPr>
        <w:pStyle w:val="ListParagraph"/>
        <w:numPr>
          <w:ilvl w:val="0"/>
          <w:numId w:val="35"/>
        </w:numPr>
        <w:tabs>
          <w:tab w:val="left" w:pos="425"/>
        </w:tabs>
        <w:autoSpaceDE/>
        <w:autoSpaceDN/>
        <w:ind w:right="725"/>
        <w:rPr>
          <w:sz w:val="24"/>
          <w:szCs w:val="24"/>
        </w:rPr>
      </w:pPr>
      <w:r w:rsidRPr="00116CAA">
        <w:rPr>
          <w:b/>
          <w:sz w:val="24"/>
          <w:u w:val="thick" w:color="000000"/>
        </w:rPr>
        <w:t xml:space="preserve">Disconnect at Curb Permits </w:t>
      </w:r>
      <w:r w:rsidRPr="00116CAA">
        <w:rPr>
          <w:sz w:val="24"/>
        </w:rPr>
        <w:t xml:space="preserve">are only allowed when a building is being demolished, </w:t>
      </w:r>
      <w:r w:rsidR="00033040" w:rsidRPr="00116CAA">
        <w:rPr>
          <w:sz w:val="24"/>
        </w:rPr>
        <w:t>building</w:t>
      </w:r>
      <w:r w:rsidRPr="00116CAA">
        <w:rPr>
          <w:sz w:val="24"/>
        </w:rPr>
        <w:t xml:space="preserve"> back plans have been submitted on </w:t>
      </w:r>
      <w:proofErr w:type="spellStart"/>
      <w:r w:rsidRPr="00116CAA">
        <w:rPr>
          <w:sz w:val="24"/>
        </w:rPr>
        <w:t>CompassKC</w:t>
      </w:r>
      <w:proofErr w:type="spellEnd"/>
      <w:r w:rsidRPr="00116CAA">
        <w:rPr>
          <w:sz w:val="24"/>
        </w:rPr>
        <w:t>, and</w:t>
      </w:r>
      <w:r w:rsidRPr="00116CAA">
        <w:rPr>
          <w:spacing w:val="-10"/>
          <w:sz w:val="24"/>
        </w:rPr>
        <w:t xml:space="preserve"> </w:t>
      </w:r>
      <w:r w:rsidRPr="00116CAA">
        <w:rPr>
          <w:sz w:val="24"/>
        </w:rPr>
        <w:t>the service line will be reused within one year. The service line shall be disconnected, cut,</w:t>
      </w:r>
      <w:r w:rsidRPr="00116CAA">
        <w:rPr>
          <w:spacing w:val="-15"/>
          <w:sz w:val="24"/>
        </w:rPr>
        <w:t xml:space="preserve"> </w:t>
      </w:r>
      <w:r w:rsidRPr="00116CAA">
        <w:rPr>
          <w:sz w:val="24"/>
        </w:rPr>
        <w:t xml:space="preserve">and capped on the house side of the curb box or meter tile. </w:t>
      </w:r>
      <w:r w:rsidR="00E31E11" w:rsidRPr="00116CAA">
        <w:rPr>
          <w:sz w:val="24"/>
        </w:rPr>
        <w:t xml:space="preserve">All accounts must be paid in full at time of permit issuance. </w:t>
      </w:r>
      <w:r w:rsidRPr="00116CAA">
        <w:rPr>
          <w:sz w:val="24"/>
        </w:rPr>
        <w:t>See section 3.11</w:t>
      </w:r>
      <w:r w:rsidRPr="00116CAA">
        <w:rPr>
          <w:spacing w:val="-7"/>
          <w:sz w:val="24"/>
        </w:rPr>
        <w:t xml:space="preserve"> </w:t>
      </w:r>
      <w:r w:rsidRPr="00116CAA">
        <w:rPr>
          <w:sz w:val="24"/>
        </w:rPr>
        <w:t>(c)</w:t>
      </w:r>
    </w:p>
    <w:p w14:paraId="299DA36A" w14:textId="77777777" w:rsidR="00102206" w:rsidRDefault="00102206">
      <w:pPr>
        <w:rPr>
          <w:sz w:val="24"/>
        </w:rPr>
      </w:pPr>
    </w:p>
    <w:p w14:paraId="62F8F5BA" w14:textId="77777777" w:rsidR="00102206" w:rsidRDefault="00102206">
      <w:pPr>
        <w:rPr>
          <w:sz w:val="24"/>
        </w:rPr>
      </w:pPr>
    </w:p>
    <w:p w14:paraId="03F7D071" w14:textId="40C2E71B" w:rsidR="00102206" w:rsidRPr="00102206" w:rsidRDefault="00102206">
      <w:pPr>
        <w:pStyle w:val="ListParagraph"/>
        <w:numPr>
          <w:ilvl w:val="0"/>
          <w:numId w:val="35"/>
        </w:numPr>
        <w:tabs>
          <w:tab w:val="left" w:pos="559"/>
        </w:tabs>
        <w:spacing w:before="61" w:line="273" w:lineRule="auto"/>
        <w:ind w:right="515"/>
        <w:rPr>
          <w:sz w:val="24"/>
        </w:rPr>
      </w:pPr>
      <w:r w:rsidRPr="00102206">
        <w:rPr>
          <w:b/>
          <w:sz w:val="24"/>
          <w:u w:val="thick"/>
        </w:rPr>
        <w:t>Sewer/Storm</w:t>
      </w:r>
      <w:r w:rsidRPr="00102206">
        <w:rPr>
          <w:b/>
          <w:spacing w:val="-4"/>
          <w:sz w:val="24"/>
          <w:u w:val="thick"/>
        </w:rPr>
        <w:t xml:space="preserve"> </w:t>
      </w:r>
      <w:r w:rsidRPr="00102206">
        <w:rPr>
          <w:b/>
          <w:sz w:val="24"/>
          <w:u w:val="thick"/>
        </w:rPr>
        <w:t>Connections</w:t>
      </w:r>
      <w:r w:rsidRPr="00102206">
        <w:rPr>
          <w:b/>
          <w:spacing w:val="-3"/>
          <w:sz w:val="24"/>
          <w:u w:val="thick"/>
        </w:rPr>
        <w:t xml:space="preserve"> </w:t>
      </w:r>
      <w:r w:rsidRPr="00102206">
        <w:rPr>
          <w:b/>
          <w:sz w:val="24"/>
          <w:u w:val="thick"/>
        </w:rPr>
        <w:t>inspection</w:t>
      </w:r>
      <w:r w:rsidRPr="00102206">
        <w:rPr>
          <w:b/>
          <w:spacing w:val="-3"/>
          <w:sz w:val="24"/>
          <w:u w:val="thick"/>
        </w:rPr>
        <w:t xml:space="preserve"> </w:t>
      </w:r>
      <w:r w:rsidRPr="00102206">
        <w:rPr>
          <w:b/>
          <w:sz w:val="24"/>
          <w:u w:val="thick"/>
        </w:rPr>
        <w:t>fee</w:t>
      </w:r>
      <w:r w:rsidRPr="00102206">
        <w:rPr>
          <w:b/>
          <w:spacing w:val="-5"/>
          <w:sz w:val="24"/>
          <w:u w:val="thick"/>
        </w:rPr>
        <w:t xml:space="preserve"> </w:t>
      </w:r>
      <w:r w:rsidRPr="00102206">
        <w:rPr>
          <w:sz w:val="24"/>
        </w:rPr>
        <w:t>shall</w:t>
      </w:r>
      <w:r w:rsidRPr="00102206">
        <w:rPr>
          <w:spacing w:val="-3"/>
          <w:sz w:val="24"/>
        </w:rPr>
        <w:t xml:space="preserve"> </w:t>
      </w:r>
      <w:r w:rsidRPr="00102206">
        <w:rPr>
          <w:sz w:val="24"/>
        </w:rPr>
        <w:t>be</w:t>
      </w:r>
      <w:r w:rsidRPr="00102206">
        <w:rPr>
          <w:spacing w:val="-4"/>
          <w:sz w:val="24"/>
        </w:rPr>
        <w:t xml:space="preserve"> </w:t>
      </w:r>
      <w:r w:rsidRPr="00102206">
        <w:rPr>
          <w:sz w:val="24"/>
        </w:rPr>
        <w:t>as</w:t>
      </w:r>
      <w:r w:rsidRPr="00102206">
        <w:rPr>
          <w:spacing w:val="-3"/>
          <w:sz w:val="24"/>
        </w:rPr>
        <w:t xml:space="preserve"> </w:t>
      </w:r>
      <w:r w:rsidRPr="00102206">
        <w:rPr>
          <w:sz w:val="24"/>
        </w:rPr>
        <w:t>specified</w:t>
      </w:r>
      <w:r w:rsidRPr="00102206">
        <w:rPr>
          <w:spacing w:val="-3"/>
          <w:sz w:val="24"/>
        </w:rPr>
        <w:t xml:space="preserve"> </w:t>
      </w:r>
      <w:r w:rsidRPr="00102206">
        <w:rPr>
          <w:sz w:val="24"/>
        </w:rPr>
        <w:t>in</w:t>
      </w:r>
      <w:r w:rsidRPr="00102206">
        <w:rPr>
          <w:spacing w:val="-3"/>
          <w:sz w:val="24"/>
        </w:rPr>
        <w:t xml:space="preserve"> </w:t>
      </w:r>
      <w:r w:rsidRPr="00102206">
        <w:rPr>
          <w:sz w:val="24"/>
        </w:rPr>
        <w:t>the</w:t>
      </w:r>
      <w:r w:rsidRPr="00102206">
        <w:rPr>
          <w:spacing w:val="-4"/>
          <w:sz w:val="24"/>
        </w:rPr>
        <w:t xml:space="preserve"> </w:t>
      </w:r>
      <w:r w:rsidRPr="00102206">
        <w:rPr>
          <w:sz w:val="24"/>
        </w:rPr>
        <w:t>Code</w:t>
      </w:r>
      <w:r w:rsidRPr="00102206">
        <w:rPr>
          <w:spacing w:val="-4"/>
          <w:sz w:val="24"/>
        </w:rPr>
        <w:t xml:space="preserve"> </w:t>
      </w:r>
      <w:r w:rsidRPr="00102206">
        <w:rPr>
          <w:sz w:val="24"/>
        </w:rPr>
        <w:t>of</w:t>
      </w:r>
      <w:r w:rsidRPr="00102206">
        <w:rPr>
          <w:spacing w:val="-4"/>
          <w:sz w:val="24"/>
        </w:rPr>
        <w:t xml:space="preserve"> </w:t>
      </w:r>
      <w:r w:rsidRPr="00102206">
        <w:rPr>
          <w:sz w:val="24"/>
        </w:rPr>
        <w:t>General</w:t>
      </w:r>
      <w:r w:rsidRPr="00102206">
        <w:rPr>
          <w:spacing w:val="-15"/>
          <w:sz w:val="24"/>
        </w:rPr>
        <w:t xml:space="preserve"> </w:t>
      </w:r>
      <w:r w:rsidRPr="00102206">
        <w:rPr>
          <w:sz w:val="24"/>
        </w:rPr>
        <w:t>Ordinances, Kansas City, Missouri, Section 78.28.</w:t>
      </w:r>
    </w:p>
    <w:p w14:paraId="2970FF26" w14:textId="77777777" w:rsidR="00102206" w:rsidRDefault="00102206">
      <w:pPr>
        <w:rPr>
          <w:sz w:val="24"/>
        </w:rPr>
      </w:pPr>
    </w:p>
    <w:p w14:paraId="63355E86" w14:textId="77777777" w:rsidR="0017543D" w:rsidRDefault="0017543D">
      <w:pPr>
        <w:rPr>
          <w:sz w:val="24"/>
        </w:rPr>
      </w:pPr>
    </w:p>
    <w:p w14:paraId="1624CD1B" w14:textId="11782B00" w:rsidR="0017543D" w:rsidRDefault="0017543D">
      <w:pPr>
        <w:rPr>
          <w:sz w:val="24"/>
        </w:rPr>
        <w:sectPr w:rsidR="0017543D">
          <w:pgSz w:w="12240" w:h="15840"/>
          <w:pgMar w:top="1340" w:right="1220" w:bottom="1320" w:left="1220" w:header="0" w:footer="1129" w:gutter="0"/>
          <w:cols w:space="720"/>
        </w:sectPr>
      </w:pPr>
      <w:r>
        <w:rPr>
          <w:noProof/>
        </w:rPr>
        <w:drawing>
          <wp:inline distT="0" distB="0" distL="0" distR="0" wp14:anchorId="4A165D31" wp14:editId="6EA06A44">
            <wp:extent cx="5943600" cy="88724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6906" cy="889226"/>
                    </a:xfrm>
                    <a:prstGeom prst="rect">
                      <a:avLst/>
                    </a:prstGeom>
                  </pic:spPr>
                </pic:pic>
              </a:graphicData>
            </a:graphic>
          </wp:inline>
        </w:drawing>
      </w:r>
    </w:p>
    <w:p w14:paraId="1CDD3C55" w14:textId="666CE1F5" w:rsidR="00BC6CA4" w:rsidRDefault="00BC6CA4" w:rsidP="00E31E11">
      <w:pPr>
        <w:pStyle w:val="ListParagraph"/>
        <w:tabs>
          <w:tab w:val="left" w:pos="559"/>
        </w:tabs>
        <w:spacing w:before="61" w:line="273" w:lineRule="auto"/>
        <w:ind w:right="515"/>
        <w:rPr>
          <w:sz w:val="24"/>
        </w:rPr>
      </w:pPr>
    </w:p>
    <w:p w14:paraId="6E605335" w14:textId="5B7AB0EB" w:rsidR="00BC6CA4" w:rsidRDefault="00000000">
      <w:pPr>
        <w:pStyle w:val="ListParagraph"/>
        <w:numPr>
          <w:ilvl w:val="1"/>
          <w:numId w:val="36"/>
        </w:numPr>
        <w:tabs>
          <w:tab w:val="left" w:pos="700"/>
        </w:tabs>
        <w:spacing w:before="204"/>
        <w:ind w:left="219" w:right="217" w:firstLine="0"/>
        <w:jc w:val="both"/>
        <w:rPr>
          <w:sz w:val="24"/>
        </w:rPr>
      </w:pPr>
      <w:bookmarkStart w:id="7" w:name="1.3_No_Work_Prior_to_Permit_Issuance_No_"/>
      <w:bookmarkStart w:id="8" w:name="_bookmark4"/>
      <w:bookmarkEnd w:id="7"/>
      <w:bookmarkEnd w:id="8"/>
      <w:r>
        <w:rPr>
          <w:b/>
          <w:color w:val="223D5F"/>
          <w:sz w:val="24"/>
        </w:rPr>
        <w:t>No</w:t>
      </w:r>
      <w:r>
        <w:rPr>
          <w:b/>
          <w:color w:val="223D5F"/>
          <w:spacing w:val="-15"/>
          <w:sz w:val="24"/>
        </w:rPr>
        <w:t xml:space="preserve"> </w:t>
      </w:r>
      <w:r>
        <w:rPr>
          <w:b/>
          <w:color w:val="223D5F"/>
          <w:sz w:val="24"/>
        </w:rPr>
        <w:t>Work</w:t>
      </w:r>
      <w:r>
        <w:rPr>
          <w:b/>
          <w:color w:val="223D5F"/>
          <w:spacing w:val="-15"/>
          <w:sz w:val="24"/>
        </w:rPr>
        <w:t xml:space="preserve"> </w:t>
      </w:r>
      <w:r>
        <w:rPr>
          <w:b/>
          <w:color w:val="223D5F"/>
          <w:sz w:val="24"/>
        </w:rPr>
        <w:t>Prior</w:t>
      </w:r>
      <w:r>
        <w:rPr>
          <w:b/>
          <w:color w:val="223D5F"/>
          <w:spacing w:val="-13"/>
          <w:sz w:val="24"/>
        </w:rPr>
        <w:t xml:space="preserve"> </w:t>
      </w:r>
      <w:r>
        <w:rPr>
          <w:b/>
          <w:color w:val="223D5F"/>
          <w:sz w:val="24"/>
        </w:rPr>
        <w:t>to</w:t>
      </w:r>
      <w:r>
        <w:rPr>
          <w:b/>
          <w:color w:val="223D5F"/>
          <w:spacing w:val="-13"/>
          <w:sz w:val="24"/>
        </w:rPr>
        <w:t xml:space="preserve"> </w:t>
      </w:r>
      <w:r>
        <w:rPr>
          <w:b/>
          <w:color w:val="223D5F"/>
          <w:sz w:val="24"/>
        </w:rPr>
        <w:t>Permit</w:t>
      </w:r>
      <w:r>
        <w:rPr>
          <w:b/>
          <w:color w:val="223D5F"/>
          <w:spacing w:val="-14"/>
          <w:sz w:val="24"/>
        </w:rPr>
        <w:t xml:space="preserve"> </w:t>
      </w:r>
      <w:r>
        <w:rPr>
          <w:b/>
          <w:color w:val="223D5F"/>
          <w:sz w:val="24"/>
        </w:rPr>
        <w:t>Issuance</w:t>
      </w:r>
      <w:r>
        <w:rPr>
          <w:b/>
          <w:color w:val="223D5F"/>
          <w:spacing w:val="-14"/>
          <w:sz w:val="24"/>
        </w:rPr>
        <w:t xml:space="preserve"> </w:t>
      </w:r>
      <w:r>
        <w:rPr>
          <w:sz w:val="24"/>
        </w:rPr>
        <w:t>No</w:t>
      </w:r>
      <w:r>
        <w:rPr>
          <w:spacing w:val="-13"/>
          <w:sz w:val="24"/>
        </w:rPr>
        <w:t xml:space="preserve"> </w:t>
      </w:r>
      <w:r>
        <w:rPr>
          <w:sz w:val="24"/>
        </w:rPr>
        <w:t>work</w:t>
      </w:r>
      <w:r>
        <w:rPr>
          <w:spacing w:val="-13"/>
          <w:sz w:val="24"/>
        </w:rPr>
        <w:t xml:space="preserve"> </w:t>
      </w:r>
      <w:r>
        <w:rPr>
          <w:sz w:val="24"/>
        </w:rPr>
        <w:t>in</w:t>
      </w:r>
      <w:r>
        <w:rPr>
          <w:spacing w:val="-15"/>
          <w:sz w:val="24"/>
        </w:rPr>
        <w:t xml:space="preserve"> </w:t>
      </w:r>
      <w:r>
        <w:rPr>
          <w:sz w:val="24"/>
        </w:rPr>
        <w:t>connection</w:t>
      </w:r>
      <w:r>
        <w:rPr>
          <w:spacing w:val="-13"/>
          <w:sz w:val="24"/>
        </w:rPr>
        <w:t xml:space="preserve"> </w:t>
      </w:r>
      <w:r>
        <w:rPr>
          <w:sz w:val="24"/>
        </w:rPr>
        <w:t>with</w:t>
      </w:r>
      <w:r>
        <w:rPr>
          <w:spacing w:val="-13"/>
          <w:sz w:val="24"/>
        </w:rPr>
        <w:t xml:space="preserve"> </w:t>
      </w:r>
      <w:r>
        <w:rPr>
          <w:sz w:val="24"/>
        </w:rPr>
        <w:t>the</w:t>
      </w:r>
      <w:r>
        <w:rPr>
          <w:spacing w:val="-14"/>
          <w:sz w:val="24"/>
        </w:rPr>
        <w:t xml:space="preserve"> </w:t>
      </w:r>
      <w:r>
        <w:rPr>
          <w:sz w:val="24"/>
        </w:rPr>
        <w:t>tapping</w:t>
      </w:r>
      <w:r>
        <w:rPr>
          <w:spacing w:val="-13"/>
          <w:sz w:val="24"/>
        </w:rPr>
        <w:t xml:space="preserve"> </w:t>
      </w:r>
      <w:r>
        <w:rPr>
          <w:sz w:val="24"/>
        </w:rPr>
        <w:t>of</w:t>
      </w:r>
      <w:r>
        <w:rPr>
          <w:spacing w:val="-15"/>
          <w:sz w:val="24"/>
        </w:rPr>
        <w:t xml:space="preserve"> </w:t>
      </w:r>
      <w:r>
        <w:rPr>
          <w:sz w:val="24"/>
        </w:rPr>
        <w:t>or</w:t>
      </w:r>
      <w:r>
        <w:rPr>
          <w:spacing w:val="-14"/>
          <w:sz w:val="24"/>
        </w:rPr>
        <w:t xml:space="preserve"> </w:t>
      </w:r>
      <w:r>
        <w:rPr>
          <w:sz w:val="24"/>
        </w:rPr>
        <w:t>connection to</w:t>
      </w:r>
      <w:r>
        <w:rPr>
          <w:spacing w:val="-5"/>
          <w:sz w:val="24"/>
        </w:rPr>
        <w:t xml:space="preserve"> </w:t>
      </w:r>
      <w:r>
        <w:rPr>
          <w:sz w:val="24"/>
        </w:rPr>
        <w:t>any</w:t>
      </w:r>
      <w:r>
        <w:rPr>
          <w:spacing w:val="-2"/>
          <w:sz w:val="24"/>
        </w:rPr>
        <w:t xml:space="preserve"> </w:t>
      </w:r>
      <w:r>
        <w:rPr>
          <w:sz w:val="24"/>
        </w:rPr>
        <w:t>water</w:t>
      </w:r>
      <w:r>
        <w:rPr>
          <w:spacing w:val="-1"/>
          <w:sz w:val="24"/>
        </w:rPr>
        <w:t xml:space="preserve"> </w:t>
      </w:r>
      <w:r>
        <w:rPr>
          <w:sz w:val="24"/>
        </w:rPr>
        <w:t>main</w:t>
      </w:r>
      <w:r>
        <w:rPr>
          <w:spacing w:val="-2"/>
          <w:sz w:val="24"/>
        </w:rPr>
        <w:t xml:space="preserve"> </w:t>
      </w:r>
      <w:r>
        <w:rPr>
          <w:sz w:val="24"/>
        </w:rPr>
        <w:t>or</w:t>
      </w:r>
      <w:r>
        <w:rPr>
          <w:spacing w:val="-3"/>
          <w:sz w:val="24"/>
        </w:rPr>
        <w:t xml:space="preserve"> </w:t>
      </w:r>
      <w:r>
        <w:rPr>
          <w:sz w:val="24"/>
        </w:rPr>
        <w:t>the</w:t>
      </w:r>
      <w:r>
        <w:rPr>
          <w:spacing w:val="-1"/>
          <w:sz w:val="24"/>
        </w:rPr>
        <w:t xml:space="preserve"> </w:t>
      </w:r>
      <w:r>
        <w:rPr>
          <w:sz w:val="24"/>
        </w:rPr>
        <w:t>introduction</w:t>
      </w:r>
      <w:r>
        <w:rPr>
          <w:spacing w:val="-2"/>
          <w:sz w:val="24"/>
        </w:rPr>
        <w:t xml:space="preserve"> </w:t>
      </w:r>
      <w:r>
        <w:rPr>
          <w:sz w:val="24"/>
        </w:rPr>
        <w:t>of</w:t>
      </w:r>
      <w:r>
        <w:rPr>
          <w:spacing w:val="-3"/>
          <w:sz w:val="24"/>
        </w:rPr>
        <w:t xml:space="preserve"> </w:t>
      </w:r>
      <w:r>
        <w:rPr>
          <w:sz w:val="24"/>
        </w:rPr>
        <w:t>water</w:t>
      </w:r>
      <w:r>
        <w:rPr>
          <w:spacing w:val="-1"/>
          <w:sz w:val="24"/>
        </w:rPr>
        <w:t xml:space="preserve"> </w:t>
      </w:r>
      <w:r>
        <w:rPr>
          <w:sz w:val="24"/>
        </w:rPr>
        <w:t>into</w:t>
      </w:r>
      <w:r>
        <w:rPr>
          <w:spacing w:val="-2"/>
          <w:sz w:val="24"/>
        </w:rPr>
        <w:t xml:space="preserve"> </w:t>
      </w:r>
      <w:r>
        <w:rPr>
          <w:sz w:val="24"/>
        </w:rPr>
        <w:t>any</w:t>
      </w:r>
      <w:r>
        <w:rPr>
          <w:spacing w:val="-2"/>
          <w:sz w:val="24"/>
        </w:rPr>
        <w:t xml:space="preserve"> </w:t>
      </w:r>
      <w:r>
        <w:rPr>
          <w:sz w:val="24"/>
        </w:rPr>
        <w:t>premises</w:t>
      </w:r>
      <w:r>
        <w:rPr>
          <w:spacing w:val="-1"/>
          <w:sz w:val="24"/>
        </w:rPr>
        <w:t xml:space="preserve"> </w:t>
      </w:r>
      <w:r>
        <w:rPr>
          <w:sz w:val="24"/>
        </w:rPr>
        <w:t>(public</w:t>
      </w:r>
      <w:r>
        <w:rPr>
          <w:spacing w:val="-3"/>
          <w:sz w:val="24"/>
        </w:rPr>
        <w:t xml:space="preserve"> </w:t>
      </w:r>
      <w:r>
        <w:rPr>
          <w:sz w:val="24"/>
        </w:rPr>
        <w:t>or</w:t>
      </w:r>
      <w:r>
        <w:rPr>
          <w:spacing w:val="-15"/>
          <w:sz w:val="24"/>
        </w:rPr>
        <w:t xml:space="preserve"> </w:t>
      </w:r>
      <w:r>
        <w:rPr>
          <w:sz w:val="24"/>
        </w:rPr>
        <w:t>private)</w:t>
      </w:r>
      <w:r>
        <w:rPr>
          <w:spacing w:val="-3"/>
          <w:sz w:val="24"/>
        </w:rPr>
        <w:t xml:space="preserve"> </w:t>
      </w:r>
      <w:r>
        <w:rPr>
          <w:sz w:val="24"/>
        </w:rPr>
        <w:t>shall</w:t>
      </w:r>
      <w:r>
        <w:rPr>
          <w:spacing w:val="-2"/>
          <w:sz w:val="24"/>
        </w:rPr>
        <w:t xml:space="preserve"> </w:t>
      </w:r>
      <w:r>
        <w:rPr>
          <w:sz w:val="24"/>
        </w:rPr>
        <w:t>be</w:t>
      </w:r>
      <w:r>
        <w:rPr>
          <w:spacing w:val="-1"/>
          <w:sz w:val="24"/>
        </w:rPr>
        <w:t xml:space="preserve"> </w:t>
      </w:r>
      <w:r>
        <w:rPr>
          <w:sz w:val="24"/>
        </w:rPr>
        <w:t>done, nor shall any water service line be altered, repaired, replaced, or extended</w:t>
      </w:r>
      <w:r>
        <w:rPr>
          <w:spacing w:val="-8"/>
          <w:sz w:val="24"/>
        </w:rPr>
        <w:t xml:space="preserve"> </w:t>
      </w:r>
      <w:r>
        <w:rPr>
          <w:sz w:val="24"/>
        </w:rPr>
        <w:t>without prior issuance of</w:t>
      </w:r>
      <w:r>
        <w:rPr>
          <w:spacing w:val="-15"/>
          <w:sz w:val="24"/>
        </w:rPr>
        <w:t xml:space="preserve"> </w:t>
      </w:r>
      <w:r>
        <w:rPr>
          <w:sz w:val="24"/>
        </w:rPr>
        <w:t>a</w:t>
      </w:r>
      <w:r>
        <w:rPr>
          <w:spacing w:val="-15"/>
          <w:sz w:val="24"/>
        </w:rPr>
        <w:t xml:space="preserve"> </w:t>
      </w:r>
      <w:r>
        <w:rPr>
          <w:sz w:val="24"/>
        </w:rPr>
        <w:t>permit</w:t>
      </w:r>
      <w:r>
        <w:rPr>
          <w:spacing w:val="-15"/>
          <w:sz w:val="24"/>
        </w:rPr>
        <w:t xml:space="preserve"> </w:t>
      </w:r>
      <w:r>
        <w:rPr>
          <w:sz w:val="24"/>
        </w:rPr>
        <w:t>authorizing</w:t>
      </w:r>
      <w:r>
        <w:rPr>
          <w:spacing w:val="-15"/>
          <w:sz w:val="24"/>
        </w:rPr>
        <w:t xml:space="preserve"> </w:t>
      </w:r>
      <w:r>
        <w:rPr>
          <w:sz w:val="24"/>
        </w:rPr>
        <w:t>the</w:t>
      </w:r>
      <w:r>
        <w:rPr>
          <w:spacing w:val="-15"/>
          <w:sz w:val="24"/>
        </w:rPr>
        <w:t xml:space="preserve"> </w:t>
      </w:r>
      <w:r>
        <w:rPr>
          <w:sz w:val="24"/>
        </w:rPr>
        <w:t>performance</w:t>
      </w:r>
      <w:r>
        <w:rPr>
          <w:spacing w:val="-15"/>
          <w:sz w:val="24"/>
        </w:rPr>
        <w:t xml:space="preserve"> </w:t>
      </w:r>
      <w:r>
        <w:rPr>
          <w:sz w:val="24"/>
        </w:rPr>
        <w:t>of</w:t>
      </w:r>
      <w:r>
        <w:rPr>
          <w:spacing w:val="-15"/>
          <w:sz w:val="24"/>
        </w:rPr>
        <w:t xml:space="preserve"> </w:t>
      </w:r>
      <w:r>
        <w:rPr>
          <w:sz w:val="24"/>
        </w:rPr>
        <w:t>such</w:t>
      </w:r>
      <w:r>
        <w:rPr>
          <w:spacing w:val="-15"/>
          <w:sz w:val="24"/>
        </w:rPr>
        <w:t xml:space="preserve"> </w:t>
      </w:r>
      <w:r>
        <w:rPr>
          <w:sz w:val="24"/>
        </w:rPr>
        <w:t>work.</w:t>
      </w:r>
      <w:r>
        <w:rPr>
          <w:spacing w:val="-15"/>
          <w:sz w:val="24"/>
        </w:rPr>
        <w:t xml:space="preserve"> </w:t>
      </w:r>
      <w:r>
        <w:rPr>
          <w:sz w:val="24"/>
        </w:rPr>
        <w:t>Any</w:t>
      </w:r>
      <w:r>
        <w:rPr>
          <w:spacing w:val="-15"/>
          <w:sz w:val="24"/>
        </w:rPr>
        <w:t xml:space="preserve"> </w:t>
      </w:r>
      <w:r>
        <w:rPr>
          <w:sz w:val="24"/>
        </w:rPr>
        <w:t>work</w:t>
      </w:r>
      <w:r>
        <w:rPr>
          <w:spacing w:val="-15"/>
          <w:sz w:val="24"/>
        </w:rPr>
        <w:t xml:space="preserve"> </w:t>
      </w:r>
      <w:r>
        <w:rPr>
          <w:sz w:val="24"/>
        </w:rPr>
        <w:t>that</w:t>
      </w:r>
      <w:r>
        <w:rPr>
          <w:spacing w:val="-15"/>
          <w:sz w:val="24"/>
        </w:rPr>
        <w:t xml:space="preserve"> </w:t>
      </w:r>
      <w:r>
        <w:rPr>
          <w:sz w:val="24"/>
        </w:rPr>
        <w:t>has</w:t>
      </w:r>
      <w:r>
        <w:rPr>
          <w:spacing w:val="-15"/>
          <w:sz w:val="24"/>
        </w:rPr>
        <w:t xml:space="preserve"> </w:t>
      </w:r>
      <w:r>
        <w:rPr>
          <w:sz w:val="24"/>
        </w:rPr>
        <w:t>been</w:t>
      </w:r>
      <w:r>
        <w:rPr>
          <w:spacing w:val="-15"/>
          <w:sz w:val="24"/>
        </w:rPr>
        <w:t xml:space="preserve"> </w:t>
      </w:r>
      <w:r>
        <w:rPr>
          <w:sz w:val="24"/>
        </w:rPr>
        <w:t>started</w:t>
      </w:r>
      <w:r>
        <w:rPr>
          <w:spacing w:val="-15"/>
          <w:sz w:val="24"/>
        </w:rPr>
        <w:t xml:space="preserve"> </w:t>
      </w:r>
      <w:r>
        <w:rPr>
          <w:sz w:val="24"/>
        </w:rPr>
        <w:t>or</w:t>
      </w:r>
      <w:r>
        <w:rPr>
          <w:spacing w:val="-15"/>
          <w:sz w:val="24"/>
        </w:rPr>
        <w:t xml:space="preserve"> </w:t>
      </w:r>
      <w:r>
        <w:rPr>
          <w:sz w:val="24"/>
        </w:rPr>
        <w:t>completed without</w:t>
      </w:r>
      <w:r>
        <w:rPr>
          <w:spacing w:val="-7"/>
          <w:sz w:val="24"/>
        </w:rPr>
        <w:t xml:space="preserve"> </w:t>
      </w:r>
      <w:r>
        <w:rPr>
          <w:sz w:val="24"/>
        </w:rPr>
        <w:t>first</w:t>
      </w:r>
      <w:r>
        <w:rPr>
          <w:spacing w:val="-3"/>
          <w:sz w:val="24"/>
        </w:rPr>
        <w:t xml:space="preserve"> </w:t>
      </w:r>
      <w:r>
        <w:rPr>
          <w:sz w:val="24"/>
        </w:rPr>
        <w:t>obtaining</w:t>
      </w:r>
      <w:r>
        <w:rPr>
          <w:spacing w:val="-3"/>
          <w:sz w:val="24"/>
        </w:rPr>
        <w:t xml:space="preserve"> </w:t>
      </w:r>
      <w:r>
        <w:rPr>
          <w:sz w:val="24"/>
        </w:rPr>
        <w:t>a</w:t>
      </w:r>
      <w:r>
        <w:rPr>
          <w:spacing w:val="-7"/>
          <w:sz w:val="24"/>
        </w:rPr>
        <w:t xml:space="preserve"> </w:t>
      </w:r>
      <w:r>
        <w:rPr>
          <w:sz w:val="24"/>
        </w:rPr>
        <w:t>permit</w:t>
      </w:r>
      <w:r>
        <w:rPr>
          <w:spacing w:val="-3"/>
          <w:sz w:val="24"/>
        </w:rPr>
        <w:t xml:space="preserve"> </w:t>
      </w:r>
      <w:r>
        <w:rPr>
          <w:sz w:val="24"/>
        </w:rPr>
        <w:t>for</w:t>
      </w:r>
      <w:r>
        <w:rPr>
          <w:spacing w:val="-4"/>
          <w:sz w:val="24"/>
        </w:rPr>
        <w:t xml:space="preserve"> </w:t>
      </w:r>
      <w:r>
        <w:rPr>
          <w:sz w:val="24"/>
        </w:rPr>
        <w:t>such</w:t>
      </w:r>
      <w:r>
        <w:rPr>
          <w:spacing w:val="-3"/>
          <w:sz w:val="24"/>
        </w:rPr>
        <w:t xml:space="preserve"> </w:t>
      </w:r>
      <w:r>
        <w:rPr>
          <w:sz w:val="24"/>
        </w:rPr>
        <w:t>work,</w:t>
      </w:r>
      <w:r>
        <w:rPr>
          <w:spacing w:val="-3"/>
          <w:sz w:val="24"/>
        </w:rPr>
        <w:t xml:space="preserve"> </w:t>
      </w:r>
      <w:r>
        <w:rPr>
          <w:sz w:val="24"/>
        </w:rPr>
        <w:t>shall</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fee</w:t>
      </w:r>
      <w:r>
        <w:rPr>
          <w:spacing w:val="-15"/>
          <w:sz w:val="24"/>
        </w:rPr>
        <w:t xml:space="preserve"> </w:t>
      </w:r>
      <w:r>
        <w:rPr>
          <w:sz w:val="24"/>
        </w:rPr>
        <w:t>specified</w:t>
      </w:r>
      <w:r>
        <w:rPr>
          <w:spacing w:val="-1"/>
          <w:sz w:val="24"/>
        </w:rPr>
        <w:t xml:space="preserve"> </w:t>
      </w:r>
      <w:r>
        <w:rPr>
          <w:sz w:val="24"/>
        </w:rPr>
        <w:t>for</w:t>
      </w:r>
      <w:r>
        <w:rPr>
          <w:spacing w:val="-4"/>
          <w:sz w:val="24"/>
        </w:rPr>
        <w:t xml:space="preserve"> </w:t>
      </w:r>
      <w:r>
        <w:rPr>
          <w:sz w:val="24"/>
        </w:rPr>
        <w:t>such</w:t>
      </w:r>
      <w:r>
        <w:rPr>
          <w:spacing w:val="-3"/>
          <w:sz w:val="24"/>
        </w:rPr>
        <w:t xml:space="preserve"> </w:t>
      </w:r>
      <w:r>
        <w:rPr>
          <w:sz w:val="24"/>
        </w:rPr>
        <w:t>permit</w:t>
      </w:r>
      <w:r>
        <w:rPr>
          <w:spacing w:val="-3"/>
          <w:sz w:val="24"/>
        </w:rPr>
        <w:t xml:space="preserve"> </w:t>
      </w:r>
      <w:r>
        <w:rPr>
          <w:sz w:val="24"/>
        </w:rPr>
        <w:t>tripled. Connecting</w:t>
      </w:r>
      <w:r>
        <w:rPr>
          <w:spacing w:val="-8"/>
          <w:sz w:val="24"/>
        </w:rPr>
        <w:t xml:space="preserve"> </w:t>
      </w:r>
      <w:r>
        <w:rPr>
          <w:sz w:val="24"/>
        </w:rPr>
        <w:t>to</w:t>
      </w:r>
      <w:r>
        <w:rPr>
          <w:spacing w:val="-5"/>
          <w:sz w:val="24"/>
        </w:rPr>
        <w:t xml:space="preserve"> </w:t>
      </w:r>
      <w:r>
        <w:rPr>
          <w:sz w:val="24"/>
        </w:rPr>
        <w:t>a</w:t>
      </w:r>
      <w:r>
        <w:rPr>
          <w:spacing w:val="-6"/>
          <w:sz w:val="24"/>
        </w:rPr>
        <w:t xml:space="preserve"> </w:t>
      </w:r>
      <w:r>
        <w:rPr>
          <w:sz w:val="24"/>
        </w:rPr>
        <w:t>public</w:t>
      </w:r>
      <w:r>
        <w:rPr>
          <w:spacing w:val="-6"/>
          <w:sz w:val="24"/>
        </w:rPr>
        <w:t xml:space="preserve"> </w:t>
      </w:r>
      <w:r>
        <w:rPr>
          <w:sz w:val="24"/>
        </w:rPr>
        <w:t>water</w:t>
      </w:r>
      <w:r>
        <w:rPr>
          <w:spacing w:val="-6"/>
          <w:sz w:val="24"/>
        </w:rPr>
        <w:t xml:space="preserve"> </w:t>
      </w:r>
      <w:r>
        <w:rPr>
          <w:sz w:val="24"/>
        </w:rPr>
        <w:t>main</w:t>
      </w:r>
      <w:r>
        <w:rPr>
          <w:spacing w:val="-5"/>
          <w:sz w:val="24"/>
        </w:rPr>
        <w:t xml:space="preserve"> </w:t>
      </w:r>
      <w:r>
        <w:rPr>
          <w:sz w:val="24"/>
        </w:rPr>
        <w:t>without</w:t>
      </w:r>
      <w:r>
        <w:rPr>
          <w:spacing w:val="-4"/>
          <w:sz w:val="24"/>
        </w:rPr>
        <w:t xml:space="preserve"> </w:t>
      </w:r>
      <w:r>
        <w:rPr>
          <w:sz w:val="24"/>
        </w:rPr>
        <w:t>the</w:t>
      </w:r>
      <w:r>
        <w:rPr>
          <w:spacing w:val="-3"/>
          <w:sz w:val="24"/>
        </w:rPr>
        <w:t xml:space="preserve"> </w:t>
      </w:r>
      <w:r>
        <w:rPr>
          <w:sz w:val="24"/>
        </w:rPr>
        <w:t>water</w:t>
      </w:r>
      <w:r>
        <w:rPr>
          <w:spacing w:val="-6"/>
          <w:sz w:val="24"/>
        </w:rPr>
        <w:t xml:space="preserve"> </w:t>
      </w:r>
      <w:r>
        <w:rPr>
          <w:sz w:val="24"/>
        </w:rPr>
        <w:t>main</w:t>
      </w:r>
      <w:r>
        <w:rPr>
          <w:spacing w:val="-5"/>
          <w:sz w:val="24"/>
        </w:rPr>
        <w:t xml:space="preserve"> </w:t>
      </w:r>
      <w:r>
        <w:rPr>
          <w:sz w:val="24"/>
        </w:rPr>
        <w:t>being</w:t>
      </w:r>
      <w:r>
        <w:rPr>
          <w:spacing w:val="-15"/>
          <w:sz w:val="24"/>
        </w:rPr>
        <w:t xml:space="preserve"> </w:t>
      </w:r>
      <w:r>
        <w:rPr>
          <w:sz w:val="24"/>
        </w:rPr>
        <w:t>released</w:t>
      </w:r>
      <w:r>
        <w:rPr>
          <w:spacing w:val="-2"/>
          <w:sz w:val="24"/>
        </w:rPr>
        <w:t xml:space="preserve"> </w:t>
      </w:r>
      <w:r>
        <w:rPr>
          <w:sz w:val="24"/>
        </w:rPr>
        <w:t>for</w:t>
      </w:r>
      <w:r>
        <w:rPr>
          <w:spacing w:val="-6"/>
          <w:sz w:val="24"/>
        </w:rPr>
        <w:t xml:space="preserve"> </w:t>
      </w:r>
      <w:r>
        <w:rPr>
          <w:sz w:val="24"/>
        </w:rPr>
        <w:t>connections</w:t>
      </w:r>
      <w:r>
        <w:rPr>
          <w:spacing w:val="-5"/>
          <w:sz w:val="24"/>
        </w:rPr>
        <w:t xml:space="preserve"> </w:t>
      </w:r>
      <w:r>
        <w:rPr>
          <w:sz w:val="24"/>
        </w:rPr>
        <w:t>or</w:t>
      </w:r>
      <w:r>
        <w:rPr>
          <w:spacing w:val="-6"/>
          <w:sz w:val="24"/>
        </w:rPr>
        <w:t xml:space="preserve"> </w:t>
      </w:r>
      <w:r>
        <w:rPr>
          <w:sz w:val="24"/>
        </w:rPr>
        <w:t>with- out obtaining a permit and paying the connection fees for such work,</w:t>
      </w:r>
      <w:r>
        <w:rPr>
          <w:spacing w:val="-9"/>
          <w:sz w:val="24"/>
        </w:rPr>
        <w:t xml:space="preserve"> </w:t>
      </w:r>
      <w:r>
        <w:rPr>
          <w:sz w:val="24"/>
        </w:rPr>
        <w:t>shall have the permit and connection fees specified tripled. When the plumber must</w:t>
      </w:r>
      <w:r>
        <w:rPr>
          <w:spacing w:val="-3"/>
          <w:sz w:val="24"/>
        </w:rPr>
        <w:t xml:space="preserve"> </w:t>
      </w:r>
      <w:r>
        <w:rPr>
          <w:sz w:val="24"/>
        </w:rPr>
        <w:t>perform emergency work during other than normal working hours, KC Water (Emergency Dispatch)</w:t>
      </w:r>
      <w:r>
        <w:rPr>
          <w:spacing w:val="-1"/>
          <w:sz w:val="24"/>
        </w:rPr>
        <w:t xml:space="preserve"> </w:t>
      </w:r>
      <w:r>
        <w:rPr>
          <w:sz w:val="24"/>
        </w:rPr>
        <w:t xml:space="preserve">shall be notified by telephone at 816-513-1313 prior to the </w:t>
      </w:r>
      <w:r w:rsidR="00243BF3">
        <w:rPr>
          <w:sz w:val="24"/>
        </w:rPr>
        <w:t>start</w:t>
      </w:r>
      <w:r w:rsidR="008F6DA9">
        <w:rPr>
          <w:sz w:val="24"/>
        </w:rPr>
        <w:t xml:space="preserve"> </w:t>
      </w:r>
      <w:r>
        <w:rPr>
          <w:sz w:val="24"/>
        </w:rPr>
        <w:t>of such work and the plumber</w:t>
      </w:r>
      <w:r>
        <w:rPr>
          <w:spacing w:val="-3"/>
          <w:sz w:val="24"/>
        </w:rPr>
        <w:t xml:space="preserve"> </w:t>
      </w:r>
      <w:r>
        <w:rPr>
          <w:sz w:val="24"/>
        </w:rPr>
        <w:t xml:space="preserve">shall </w:t>
      </w:r>
      <w:r w:rsidR="00426084" w:rsidRPr="00426084">
        <w:rPr>
          <w:sz w:val="24"/>
          <w:highlight w:val="yellow"/>
        </w:rPr>
        <w:t>apply for</w:t>
      </w:r>
      <w:r w:rsidRPr="00426084">
        <w:rPr>
          <w:sz w:val="24"/>
          <w:highlight w:val="yellow"/>
        </w:rPr>
        <w:t xml:space="preserve"> the permit</w:t>
      </w:r>
      <w:r w:rsidR="008F6DA9" w:rsidRPr="00426084">
        <w:rPr>
          <w:sz w:val="24"/>
          <w:highlight w:val="yellow"/>
        </w:rPr>
        <w:t>s</w:t>
      </w:r>
      <w:r w:rsidRPr="00426084">
        <w:rPr>
          <w:sz w:val="24"/>
          <w:highlight w:val="yellow"/>
        </w:rPr>
        <w:t xml:space="preserve"> on </w:t>
      </w:r>
      <w:proofErr w:type="spellStart"/>
      <w:r w:rsidR="008F6DA9" w:rsidRPr="00426084">
        <w:rPr>
          <w:sz w:val="24"/>
          <w:highlight w:val="yellow"/>
        </w:rPr>
        <w:t>CompassKC</w:t>
      </w:r>
      <w:proofErr w:type="spellEnd"/>
      <w:r w:rsidR="008F6DA9" w:rsidRPr="00426084">
        <w:rPr>
          <w:sz w:val="24"/>
          <w:highlight w:val="yellow"/>
        </w:rPr>
        <w:t xml:space="preserve"> that</w:t>
      </w:r>
      <w:r w:rsidRPr="00426084">
        <w:rPr>
          <w:spacing w:val="-7"/>
          <w:sz w:val="24"/>
          <w:highlight w:val="yellow"/>
        </w:rPr>
        <w:t xml:space="preserve"> </w:t>
      </w:r>
      <w:r w:rsidRPr="00426084">
        <w:rPr>
          <w:sz w:val="24"/>
          <w:highlight w:val="yellow"/>
        </w:rPr>
        <w:t>day</w:t>
      </w:r>
      <w:r>
        <w:rPr>
          <w:sz w:val="24"/>
        </w:rPr>
        <w:t>.</w:t>
      </w:r>
      <w:r>
        <w:rPr>
          <w:spacing w:val="-7"/>
          <w:sz w:val="24"/>
        </w:rPr>
        <w:t xml:space="preserve"> </w:t>
      </w:r>
      <w:r>
        <w:rPr>
          <w:sz w:val="24"/>
        </w:rPr>
        <w:t>This</w:t>
      </w:r>
      <w:r>
        <w:rPr>
          <w:spacing w:val="-7"/>
          <w:sz w:val="24"/>
        </w:rPr>
        <w:t xml:space="preserve"> </w:t>
      </w:r>
      <w:r>
        <w:rPr>
          <w:sz w:val="24"/>
        </w:rPr>
        <w:t>provision</w:t>
      </w:r>
      <w:r>
        <w:rPr>
          <w:spacing w:val="-7"/>
          <w:sz w:val="24"/>
        </w:rPr>
        <w:t xml:space="preserve"> </w:t>
      </w:r>
      <w:r>
        <w:rPr>
          <w:sz w:val="24"/>
        </w:rPr>
        <w:t>shall</w:t>
      </w:r>
      <w:r>
        <w:rPr>
          <w:spacing w:val="-7"/>
          <w:sz w:val="24"/>
        </w:rPr>
        <w:t xml:space="preserve"> </w:t>
      </w:r>
      <w:r>
        <w:rPr>
          <w:sz w:val="24"/>
        </w:rPr>
        <w:t>not</w:t>
      </w:r>
      <w:r>
        <w:rPr>
          <w:spacing w:val="-2"/>
          <w:sz w:val="24"/>
        </w:rPr>
        <w:t xml:space="preserve"> </w:t>
      </w:r>
      <w:r>
        <w:rPr>
          <w:sz w:val="24"/>
        </w:rPr>
        <w:t>be</w:t>
      </w:r>
      <w:r>
        <w:rPr>
          <w:spacing w:val="-8"/>
          <w:sz w:val="24"/>
        </w:rPr>
        <w:t xml:space="preserve"> </w:t>
      </w:r>
      <w:r>
        <w:rPr>
          <w:sz w:val="24"/>
        </w:rPr>
        <w:t>construed</w:t>
      </w:r>
      <w:r>
        <w:rPr>
          <w:spacing w:val="-15"/>
          <w:sz w:val="24"/>
        </w:rPr>
        <w:t xml:space="preserve"> </w:t>
      </w:r>
      <w:r>
        <w:rPr>
          <w:sz w:val="24"/>
        </w:rPr>
        <w:t>as</w:t>
      </w:r>
      <w:r>
        <w:rPr>
          <w:spacing w:val="-7"/>
          <w:sz w:val="24"/>
        </w:rPr>
        <w:t xml:space="preserve"> </w:t>
      </w:r>
      <w:r>
        <w:rPr>
          <w:sz w:val="24"/>
        </w:rPr>
        <w:t>permission</w:t>
      </w:r>
      <w:r>
        <w:rPr>
          <w:spacing w:val="-7"/>
          <w:sz w:val="24"/>
        </w:rPr>
        <w:t xml:space="preserve"> </w:t>
      </w:r>
      <w:r>
        <w:rPr>
          <w:sz w:val="24"/>
        </w:rPr>
        <w:t>to</w:t>
      </w:r>
      <w:r>
        <w:rPr>
          <w:spacing w:val="-7"/>
          <w:sz w:val="24"/>
        </w:rPr>
        <w:t xml:space="preserve"> </w:t>
      </w:r>
      <w:r>
        <w:rPr>
          <w:sz w:val="24"/>
        </w:rPr>
        <w:t>begin</w:t>
      </w:r>
      <w:r>
        <w:rPr>
          <w:spacing w:val="-5"/>
          <w:sz w:val="24"/>
        </w:rPr>
        <w:t xml:space="preserve"> </w:t>
      </w:r>
      <w:r>
        <w:rPr>
          <w:sz w:val="24"/>
        </w:rPr>
        <w:t>work</w:t>
      </w:r>
      <w:r>
        <w:rPr>
          <w:spacing w:val="-5"/>
          <w:sz w:val="24"/>
        </w:rPr>
        <w:t xml:space="preserve"> </w:t>
      </w:r>
      <w:r>
        <w:rPr>
          <w:sz w:val="24"/>
        </w:rPr>
        <w:t>with- out</w:t>
      </w:r>
      <w:r>
        <w:rPr>
          <w:spacing w:val="-5"/>
          <w:sz w:val="24"/>
        </w:rPr>
        <w:t xml:space="preserve"> </w:t>
      </w:r>
      <w:r>
        <w:rPr>
          <w:sz w:val="24"/>
        </w:rPr>
        <w:t>the</w:t>
      </w:r>
      <w:r>
        <w:rPr>
          <w:spacing w:val="-7"/>
          <w:sz w:val="24"/>
        </w:rPr>
        <w:t xml:space="preserve"> </w:t>
      </w:r>
      <w:r>
        <w:rPr>
          <w:sz w:val="24"/>
        </w:rPr>
        <w:t>required</w:t>
      </w:r>
      <w:r>
        <w:rPr>
          <w:spacing w:val="-6"/>
          <w:sz w:val="24"/>
        </w:rPr>
        <w:t xml:space="preserve"> </w:t>
      </w:r>
      <w:r>
        <w:rPr>
          <w:sz w:val="24"/>
        </w:rPr>
        <w:t>permits.</w:t>
      </w:r>
      <w:r>
        <w:rPr>
          <w:spacing w:val="-8"/>
          <w:sz w:val="24"/>
        </w:rPr>
        <w:t xml:space="preserve"> </w:t>
      </w:r>
      <w:r>
        <w:rPr>
          <w:sz w:val="24"/>
        </w:rPr>
        <w:t>See</w:t>
      </w:r>
      <w:r>
        <w:rPr>
          <w:spacing w:val="-7"/>
          <w:sz w:val="24"/>
        </w:rPr>
        <w:t xml:space="preserve"> </w:t>
      </w:r>
      <w:r>
        <w:rPr>
          <w:sz w:val="24"/>
        </w:rPr>
        <w:t>section</w:t>
      </w:r>
      <w:r>
        <w:rPr>
          <w:spacing w:val="-6"/>
          <w:sz w:val="24"/>
        </w:rPr>
        <w:t xml:space="preserve"> </w:t>
      </w:r>
      <w:r>
        <w:rPr>
          <w:sz w:val="24"/>
        </w:rPr>
        <w:t>7.4</w:t>
      </w:r>
      <w:r>
        <w:rPr>
          <w:spacing w:val="-6"/>
          <w:sz w:val="24"/>
        </w:rPr>
        <w:t xml:space="preserve"> </w:t>
      </w:r>
      <w:r>
        <w:rPr>
          <w:sz w:val="24"/>
        </w:rPr>
        <w:t>for</w:t>
      </w:r>
      <w:r>
        <w:rPr>
          <w:spacing w:val="-7"/>
          <w:sz w:val="24"/>
        </w:rPr>
        <w:t xml:space="preserve"> </w:t>
      </w:r>
      <w:r>
        <w:rPr>
          <w:sz w:val="24"/>
        </w:rPr>
        <w:t>inspection</w:t>
      </w:r>
      <w:r>
        <w:rPr>
          <w:spacing w:val="-6"/>
          <w:sz w:val="24"/>
        </w:rPr>
        <w:t xml:space="preserve"> </w:t>
      </w:r>
      <w:r>
        <w:rPr>
          <w:sz w:val="24"/>
        </w:rPr>
        <w:t>to</w:t>
      </w:r>
      <w:r>
        <w:rPr>
          <w:spacing w:val="-13"/>
          <w:sz w:val="24"/>
        </w:rPr>
        <w:t xml:space="preserve"> </w:t>
      </w:r>
      <w:r>
        <w:rPr>
          <w:sz w:val="24"/>
        </w:rPr>
        <w:t>be</w:t>
      </w:r>
      <w:r>
        <w:rPr>
          <w:spacing w:val="-7"/>
          <w:sz w:val="24"/>
        </w:rPr>
        <w:t xml:space="preserve"> </w:t>
      </w:r>
      <w:r>
        <w:rPr>
          <w:sz w:val="24"/>
        </w:rPr>
        <w:t>performed</w:t>
      </w:r>
      <w:r>
        <w:rPr>
          <w:spacing w:val="-6"/>
          <w:sz w:val="24"/>
        </w:rPr>
        <w:t xml:space="preserve"> </w:t>
      </w:r>
      <w:r>
        <w:rPr>
          <w:sz w:val="24"/>
        </w:rPr>
        <w:t>during</w:t>
      </w:r>
      <w:r>
        <w:rPr>
          <w:spacing w:val="-6"/>
          <w:sz w:val="24"/>
        </w:rPr>
        <w:t xml:space="preserve"> </w:t>
      </w:r>
      <w:r>
        <w:rPr>
          <w:sz w:val="24"/>
        </w:rPr>
        <w:t>other</w:t>
      </w:r>
      <w:r>
        <w:rPr>
          <w:spacing w:val="-7"/>
          <w:sz w:val="24"/>
        </w:rPr>
        <w:t xml:space="preserve"> </w:t>
      </w:r>
      <w:r>
        <w:rPr>
          <w:sz w:val="24"/>
        </w:rPr>
        <w:t>than</w:t>
      </w:r>
      <w:r>
        <w:rPr>
          <w:spacing w:val="-6"/>
          <w:sz w:val="24"/>
        </w:rPr>
        <w:t xml:space="preserve"> </w:t>
      </w:r>
      <w:r>
        <w:rPr>
          <w:sz w:val="24"/>
        </w:rPr>
        <w:t xml:space="preserve">normal </w:t>
      </w:r>
      <w:bookmarkStart w:id="9" w:name="_bookmark5"/>
      <w:bookmarkEnd w:id="9"/>
      <w:r>
        <w:rPr>
          <w:sz w:val="24"/>
        </w:rPr>
        <w:t>working</w:t>
      </w:r>
      <w:r>
        <w:rPr>
          <w:spacing w:val="-1"/>
          <w:sz w:val="24"/>
        </w:rPr>
        <w:t xml:space="preserve"> </w:t>
      </w:r>
      <w:r>
        <w:rPr>
          <w:sz w:val="24"/>
        </w:rPr>
        <w:t>hours.</w:t>
      </w:r>
    </w:p>
    <w:p w14:paraId="0064F94A" w14:textId="77777777" w:rsidR="00BC6CA4" w:rsidRDefault="00000000">
      <w:pPr>
        <w:pStyle w:val="ListParagraph"/>
        <w:numPr>
          <w:ilvl w:val="1"/>
          <w:numId w:val="36"/>
        </w:numPr>
        <w:tabs>
          <w:tab w:val="left" w:pos="700"/>
        </w:tabs>
        <w:spacing w:before="199"/>
        <w:ind w:right="222" w:firstLine="0"/>
        <w:jc w:val="both"/>
        <w:rPr>
          <w:sz w:val="24"/>
        </w:rPr>
      </w:pPr>
      <w:r>
        <w:rPr>
          <w:b/>
          <w:color w:val="223D5F"/>
          <w:sz w:val="24"/>
        </w:rPr>
        <w:t>Plumbers</w:t>
      </w:r>
      <w:r>
        <w:rPr>
          <w:b/>
          <w:color w:val="223D5F"/>
          <w:spacing w:val="-8"/>
          <w:sz w:val="24"/>
        </w:rPr>
        <w:t xml:space="preserve"> </w:t>
      </w:r>
      <w:r>
        <w:rPr>
          <w:b/>
          <w:color w:val="223D5F"/>
          <w:sz w:val="24"/>
        </w:rPr>
        <w:t>Not</w:t>
      </w:r>
      <w:r>
        <w:rPr>
          <w:b/>
          <w:color w:val="223D5F"/>
          <w:spacing w:val="-9"/>
          <w:sz w:val="24"/>
        </w:rPr>
        <w:t xml:space="preserve"> </w:t>
      </w:r>
      <w:r>
        <w:rPr>
          <w:b/>
          <w:color w:val="223D5F"/>
          <w:sz w:val="24"/>
        </w:rPr>
        <w:t>to</w:t>
      </w:r>
      <w:r>
        <w:rPr>
          <w:b/>
          <w:color w:val="223D5F"/>
          <w:spacing w:val="-8"/>
          <w:sz w:val="24"/>
        </w:rPr>
        <w:t xml:space="preserve"> </w:t>
      </w:r>
      <w:r>
        <w:rPr>
          <w:b/>
          <w:color w:val="223D5F"/>
          <w:sz w:val="24"/>
        </w:rPr>
        <w:t>Secure</w:t>
      </w:r>
      <w:r>
        <w:rPr>
          <w:b/>
          <w:color w:val="223D5F"/>
          <w:spacing w:val="-7"/>
          <w:sz w:val="24"/>
        </w:rPr>
        <w:t xml:space="preserve"> </w:t>
      </w:r>
      <w:r>
        <w:rPr>
          <w:b/>
          <w:color w:val="223D5F"/>
          <w:sz w:val="24"/>
        </w:rPr>
        <w:t>Permits</w:t>
      </w:r>
      <w:r>
        <w:rPr>
          <w:b/>
          <w:color w:val="223D5F"/>
          <w:spacing w:val="-8"/>
          <w:sz w:val="24"/>
        </w:rPr>
        <w:t xml:space="preserve"> </w:t>
      </w:r>
      <w:r>
        <w:rPr>
          <w:b/>
          <w:color w:val="223D5F"/>
          <w:sz w:val="24"/>
        </w:rPr>
        <w:t>for</w:t>
      </w:r>
      <w:r>
        <w:rPr>
          <w:b/>
          <w:color w:val="223D5F"/>
          <w:spacing w:val="-9"/>
          <w:sz w:val="24"/>
        </w:rPr>
        <w:t xml:space="preserve"> </w:t>
      </w:r>
      <w:r>
        <w:rPr>
          <w:b/>
          <w:color w:val="223D5F"/>
          <w:sz w:val="24"/>
        </w:rPr>
        <w:t>Others</w:t>
      </w:r>
      <w:r>
        <w:rPr>
          <w:b/>
          <w:color w:val="223D5F"/>
          <w:spacing w:val="-6"/>
          <w:sz w:val="24"/>
        </w:rPr>
        <w:t xml:space="preserve"> </w:t>
      </w:r>
      <w:r>
        <w:rPr>
          <w:sz w:val="24"/>
        </w:rPr>
        <w:t>A</w:t>
      </w:r>
      <w:r>
        <w:rPr>
          <w:spacing w:val="-6"/>
          <w:sz w:val="24"/>
        </w:rPr>
        <w:t xml:space="preserve"> </w:t>
      </w:r>
      <w:r>
        <w:rPr>
          <w:sz w:val="24"/>
        </w:rPr>
        <w:t>Master</w:t>
      </w:r>
      <w:r>
        <w:rPr>
          <w:spacing w:val="-9"/>
          <w:sz w:val="24"/>
        </w:rPr>
        <w:t xml:space="preserve"> </w:t>
      </w:r>
      <w:r>
        <w:rPr>
          <w:sz w:val="24"/>
        </w:rPr>
        <w:t>Plumber's</w:t>
      </w:r>
      <w:r>
        <w:rPr>
          <w:spacing w:val="-8"/>
          <w:sz w:val="24"/>
        </w:rPr>
        <w:t xml:space="preserve"> </w:t>
      </w:r>
      <w:r>
        <w:rPr>
          <w:sz w:val="24"/>
        </w:rPr>
        <w:t>or</w:t>
      </w:r>
      <w:r>
        <w:rPr>
          <w:spacing w:val="23"/>
          <w:sz w:val="24"/>
        </w:rPr>
        <w:t xml:space="preserve"> </w:t>
      </w:r>
      <w:r>
        <w:rPr>
          <w:sz w:val="24"/>
        </w:rPr>
        <w:t>Journeyman</w:t>
      </w:r>
      <w:r>
        <w:rPr>
          <w:spacing w:val="-8"/>
          <w:sz w:val="24"/>
        </w:rPr>
        <w:t xml:space="preserve"> </w:t>
      </w:r>
      <w:r>
        <w:rPr>
          <w:sz w:val="24"/>
        </w:rPr>
        <w:t>Plumber's license is not transferable, and any Master Plumber shall subject himself to</w:t>
      </w:r>
      <w:r>
        <w:rPr>
          <w:spacing w:val="-8"/>
          <w:sz w:val="24"/>
        </w:rPr>
        <w:t xml:space="preserve"> </w:t>
      </w:r>
      <w:r>
        <w:rPr>
          <w:sz w:val="24"/>
        </w:rPr>
        <w:t>suspension if he at- tempts</w:t>
      </w:r>
      <w:r>
        <w:rPr>
          <w:spacing w:val="-15"/>
          <w:sz w:val="24"/>
        </w:rPr>
        <w:t xml:space="preserve"> </w:t>
      </w:r>
      <w:r>
        <w:rPr>
          <w:sz w:val="24"/>
        </w:rPr>
        <w:t>or</w:t>
      </w:r>
      <w:r>
        <w:rPr>
          <w:spacing w:val="-15"/>
          <w:sz w:val="24"/>
        </w:rPr>
        <w:t xml:space="preserve"> </w:t>
      </w:r>
      <w:r>
        <w:rPr>
          <w:sz w:val="24"/>
        </w:rPr>
        <w:t>procures</w:t>
      </w:r>
      <w:r>
        <w:rPr>
          <w:spacing w:val="-15"/>
          <w:sz w:val="24"/>
        </w:rPr>
        <w:t xml:space="preserve"> </w:t>
      </w:r>
      <w:r>
        <w:rPr>
          <w:sz w:val="24"/>
        </w:rPr>
        <w:t>a</w:t>
      </w:r>
      <w:r>
        <w:rPr>
          <w:spacing w:val="-15"/>
          <w:sz w:val="24"/>
        </w:rPr>
        <w:t xml:space="preserve"> </w:t>
      </w:r>
      <w:r>
        <w:rPr>
          <w:sz w:val="24"/>
        </w:rPr>
        <w:t>water</w:t>
      </w:r>
      <w:r>
        <w:rPr>
          <w:spacing w:val="-15"/>
          <w:sz w:val="24"/>
        </w:rPr>
        <w:t xml:space="preserve"> </w:t>
      </w:r>
      <w:r>
        <w:rPr>
          <w:sz w:val="24"/>
        </w:rPr>
        <w:t>permit</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benefit</w:t>
      </w:r>
      <w:r>
        <w:rPr>
          <w:spacing w:val="-15"/>
          <w:sz w:val="24"/>
        </w:rPr>
        <w:t xml:space="preserve"> </w:t>
      </w:r>
      <w:r>
        <w:rPr>
          <w:sz w:val="24"/>
        </w:rPr>
        <w:t>of</w:t>
      </w:r>
      <w:r>
        <w:rPr>
          <w:spacing w:val="-15"/>
          <w:sz w:val="24"/>
        </w:rPr>
        <w:t xml:space="preserve"> </w:t>
      </w:r>
      <w:r>
        <w:rPr>
          <w:sz w:val="24"/>
        </w:rPr>
        <w:t>anyone</w:t>
      </w:r>
      <w:r>
        <w:rPr>
          <w:spacing w:val="-15"/>
          <w:sz w:val="24"/>
        </w:rPr>
        <w:t xml:space="preserve"> </w:t>
      </w:r>
      <w:r>
        <w:rPr>
          <w:sz w:val="24"/>
        </w:rPr>
        <w:t>other</w:t>
      </w:r>
      <w:r>
        <w:rPr>
          <w:spacing w:val="-15"/>
          <w:sz w:val="24"/>
        </w:rPr>
        <w:t xml:space="preserve"> </w:t>
      </w:r>
      <w:r>
        <w:rPr>
          <w:sz w:val="24"/>
        </w:rPr>
        <w:t>than</w:t>
      </w:r>
      <w:r>
        <w:rPr>
          <w:spacing w:val="-15"/>
          <w:sz w:val="24"/>
        </w:rPr>
        <w:t xml:space="preserve"> </w:t>
      </w:r>
      <w:r>
        <w:rPr>
          <w:sz w:val="24"/>
        </w:rPr>
        <w:t>himself.</w:t>
      </w:r>
      <w:r>
        <w:rPr>
          <w:spacing w:val="-15"/>
          <w:sz w:val="24"/>
        </w:rPr>
        <w:t xml:space="preserve"> </w:t>
      </w:r>
      <w:r>
        <w:rPr>
          <w:sz w:val="24"/>
        </w:rPr>
        <w:t>The</w:t>
      </w:r>
      <w:r>
        <w:rPr>
          <w:spacing w:val="-15"/>
          <w:sz w:val="24"/>
        </w:rPr>
        <w:t xml:space="preserve"> </w:t>
      </w:r>
      <w:r>
        <w:rPr>
          <w:sz w:val="24"/>
        </w:rPr>
        <w:t>Master</w:t>
      </w:r>
      <w:r>
        <w:rPr>
          <w:spacing w:val="-15"/>
          <w:sz w:val="24"/>
        </w:rPr>
        <w:t xml:space="preserve"> </w:t>
      </w:r>
      <w:r>
        <w:rPr>
          <w:sz w:val="24"/>
        </w:rPr>
        <w:t>Plumber is responsible for all work done that is described under the permit issued.</w:t>
      </w:r>
    </w:p>
    <w:p w14:paraId="3CBC480D" w14:textId="77777777" w:rsidR="00BC6CA4" w:rsidRDefault="00BC6CA4">
      <w:pPr>
        <w:pStyle w:val="BodyText"/>
        <w:rPr>
          <w:sz w:val="24"/>
        </w:rPr>
      </w:pPr>
    </w:p>
    <w:p w14:paraId="1E24EF19" w14:textId="730F8702" w:rsidR="00BC6CA4" w:rsidRDefault="00000000">
      <w:pPr>
        <w:pStyle w:val="ListParagraph"/>
        <w:numPr>
          <w:ilvl w:val="1"/>
          <w:numId w:val="36"/>
        </w:numPr>
        <w:tabs>
          <w:tab w:val="left" w:pos="700"/>
        </w:tabs>
        <w:ind w:right="352" w:firstLine="0"/>
        <w:jc w:val="both"/>
        <w:rPr>
          <w:sz w:val="24"/>
        </w:rPr>
      </w:pPr>
      <w:bookmarkStart w:id="10" w:name="_bookmark6"/>
      <w:bookmarkEnd w:id="10"/>
      <w:r>
        <w:rPr>
          <w:b/>
          <w:color w:val="223D5F"/>
          <w:sz w:val="24"/>
        </w:rPr>
        <w:t>Permits</w:t>
      </w:r>
      <w:r>
        <w:rPr>
          <w:b/>
          <w:color w:val="223D5F"/>
          <w:spacing w:val="-10"/>
          <w:sz w:val="24"/>
        </w:rPr>
        <w:t xml:space="preserve"> </w:t>
      </w:r>
      <w:r>
        <w:rPr>
          <w:b/>
          <w:color w:val="223D5F"/>
          <w:sz w:val="24"/>
        </w:rPr>
        <w:t>Not</w:t>
      </w:r>
      <w:r>
        <w:rPr>
          <w:b/>
          <w:color w:val="223D5F"/>
          <w:spacing w:val="-3"/>
          <w:sz w:val="24"/>
        </w:rPr>
        <w:t xml:space="preserve"> </w:t>
      </w:r>
      <w:r>
        <w:rPr>
          <w:b/>
          <w:color w:val="223D5F"/>
          <w:sz w:val="24"/>
        </w:rPr>
        <w:t>Transferable</w:t>
      </w:r>
      <w:r>
        <w:rPr>
          <w:b/>
          <w:color w:val="223D5F"/>
          <w:spacing w:val="-3"/>
          <w:sz w:val="24"/>
        </w:rPr>
        <w:t xml:space="preserve"> </w:t>
      </w:r>
      <w:r>
        <w:rPr>
          <w:sz w:val="24"/>
        </w:rPr>
        <w:t>Permits</w:t>
      </w:r>
      <w:r>
        <w:rPr>
          <w:spacing w:val="-2"/>
          <w:sz w:val="24"/>
        </w:rPr>
        <w:t xml:space="preserve"> </w:t>
      </w:r>
      <w:r>
        <w:rPr>
          <w:sz w:val="24"/>
        </w:rPr>
        <w:t>are</w:t>
      </w:r>
      <w:r>
        <w:rPr>
          <w:spacing w:val="-3"/>
          <w:sz w:val="24"/>
        </w:rPr>
        <w:t xml:space="preserve"> </w:t>
      </w:r>
      <w:r>
        <w:rPr>
          <w:sz w:val="24"/>
        </w:rPr>
        <w:t>not</w:t>
      </w:r>
      <w:r>
        <w:rPr>
          <w:spacing w:val="-2"/>
          <w:sz w:val="24"/>
        </w:rPr>
        <w:t xml:space="preserve"> </w:t>
      </w:r>
      <w:r>
        <w:rPr>
          <w:sz w:val="24"/>
        </w:rPr>
        <w:t>transferable</w:t>
      </w:r>
      <w:r>
        <w:rPr>
          <w:spacing w:val="-3"/>
          <w:sz w:val="24"/>
        </w:rPr>
        <w:t xml:space="preserve"> </w:t>
      </w:r>
      <w:r>
        <w:rPr>
          <w:sz w:val="24"/>
        </w:rPr>
        <w:t>and</w:t>
      </w:r>
      <w:r>
        <w:rPr>
          <w:spacing w:val="-2"/>
          <w:sz w:val="24"/>
        </w:rPr>
        <w:t xml:space="preserve"> </w:t>
      </w:r>
      <w:r>
        <w:rPr>
          <w:sz w:val="24"/>
        </w:rPr>
        <w:t>are</w:t>
      </w:r>
      <w:r>
        <w:rPr>
          <w:spacing w:val="-3"/>
          <w:sz w:val="24"/>
        </w:rPr>
        <w:t xml:space="preserve"> </w:t>
      </w:r>
      <w:r>
        <w:rPr>
          <w:sz w:val="24"/>
        </w:rPr>
        <w:t>only</w:t>
      </w:r>
      <w:r>
        <w:rPr>
          <w:spacing w:val="-2"/>
          <w:sz w:val="24"/>
        </w:rPr>
        <w:t xml:space="preserve"> </w:t>
      </w:r>
      <w:r>
        <w:rPr>
          <w:sz w:val="24"/>
        </w:rPr>
        <w:t>valid</w:t>
      </w:r>
      <w:r>
        <w:rPr>
          <w:spacing w:val="-2"/>
          <w:sz w:val="24"/>
        </w:rPr>
        <w:t xml:space="preserve"> </w:t>
      </w:r>
      <w:r>
        <w:rPr>
          <w:sz w:val="24"/>
        </w:rPr>
        <w:t>for</w:t>
      </w:r>
      <w:r>
        <w:rPr>
          <w:spacing w:val="-3"/>
          <w:sz w:val="24"/>
        </w:rPr>
        <w:t xml:space="preserve"> </w:t>
      </w:r>
      <w:r>
        <w:rPr>
          <w:sz w:val="24"/>
        </w:rPr>
        <w:t>the</w:t>
      </w:r>
      <w:r>
        <w:rPr>
          <w:spacing w:val="-15"/>
          <w:sz w:val="24"/>
        </w:rPr>
        <w:t xml:space="preserve"> </w:t>
      </w:r>
      <w:r>
        <w:rPr>
          <w:sz w:val="24"/>
        </w:rPr>
        <w:t xml:space="preserve">applicant to </w:t>
      </w:r>
      <w:r w:rsidR="00033040">
        <w:rPr>
          <w:sz w:val="24"/>
        </w:rPr>
        <w:t>whom it</w:t>
      </w:r>
      <w:r>
        <w:rPr>
          <w:sz w:val="24"/>
        </w:rPr>
        <w:t xml:space="preserve"> </w:t>
      </w:r>
      <w:r w:rsidR="00033040">
        <w:rPr>
          <w:sz w:val="24"/>
        </w:rPr>
        <w:t xml:space="preserve">is </w:t>
      </w:r>
      <w:r>
        <w:rPr>
          <w:sz w:val="24"/>
        </w:rPr>
        <w:t>issued and for the job described thereon.</w:t>
      </w:r>
    </w:p>
    <w:p w14:paraId="09F541D1" w14:textId="77777777" w:rsidR="00BC6CA4" w:rsidRDefault="00BC6CA4">
      <w:pPr>
        <w:pStyle w:val="BodyText"/>
        <w:rPr>
          <w:sz w:val="24"/>
        </w:rPr>
      </w:pPr>
    </w:p>
    <w:p w14:paraId="20EA9717" w14:textId="2D0A684D" w:rsidR="00BC6CA4" w:rsidRPr="0017543D" w:rsidRDefault="00000000">
      <w:pPr>
        <w:pStyle w:val="ListParagraph"/>
        <w:numPr>
          <w:ilvl w:val="1"/>
          <w:numId w:val="36"/>
        </w:numPr>
        <w:tabs>
          <w:tab w:val="left" w:pos="700"/>
        </w:tabs>
        <w:spacing w:before="1"/>
        <w:ind w:right="390" w:firstLine="0"/>
        <w:jc w:val="both"/>
        <w:rPr>
          <w:sz w:val="24"/>
          <w:highlight w:val="yellow"/>
        </w:rPr>
      </w:pPr>
      <w:bookmarkStart w:id="11" w:name="_bookmark7"/>
      <w:bookmarkEnd w:id="11"/>
      <w:r>
        <w:rPr>
          <w:b/>
          <w:color w:val="223D5F"/>
          <w:sz w:val="24"/>
        </w:rPr>
        <w:t xml:space="preserve">Expiration of Permits </w:t>
      </w:r>
      <w:r>
        <w:rPr>
          <w:sz w:val="24"/>
        </w:rPr>
        <w:t>When a permit is issued the permit will be valid for one</w:t>
      </w:r>
      <w:r>
        <w:rPr>
          <w:spacing w:val="-3"/>
          <w:sz w:val="24"/>
        </w:rPr>
        <w:t xml:space="preserve"> </w:t>
      </w:r>
      <w:r>
        <w:rPr>
          <w:sz w:val="24"/>
        </w:rPr>
        <w:t>hundred eighty</w:t>
      </w:r>
      <w:r>
        <w:rPr>
          <w:spacing w:val="-3"/>
          <w:sz w:val="24"/>
        </w:rPr>
        <w:t xml:space="preserve"> </w:t>
      </w:r>
      <w:r>
        <w:rPr>
          <w:sz w:val="24"/>
        </w:rPr>
        <w:t>(180)</w:t>
      </w:r>
      <w:r>
        <w:rPr>
          <w:spacing w:val="-2"/>
          <w:sz w:val="24"/>
        </w:rPr>
        <w:t xml:space="preserve"> </w:t>
      </w:r>
      <w:r>
        <w:rPr>
          <w:sz w:val="24"/>
        </w:rPr>
        <w:t>consecutive days.</w:t>
      </w:r>
      <w:r>
        <w:rPr>
          <w:spacing w:val="-1"/>
          <w:sz w:val="24"/>
        </w:rPr>
        <w:t xml:space="preserve"> </w:t>
      </w:r>
      <w:r>
        <w:rPr>
          <w:sz w:val="24"/>
        </w:rPr>
        <w:t>If</w:t>
      </w:r>
      <w:r>
        <w:rPr>
          <w:spacing w:val="-2"/>
          <w:sz w:val="24"/>
        </w:rPr>
        <w:t xml:space="preserve"> </w:t>
      </w:r>
      <w:r>
        <w:rPr>
          <w:sz w:val="24"/>
        </w:rPr>
        <w:t>the</w:t>
      </w:r>
      <w:r>
        <w:rPr>
          <w:spacing w:val="-4"/>
          <w:sz w:val="24"/>
        </w:rPr>
        <w:t xml:space="preserve"> </w:t>
      </w:r>
      <w:r>
        <w:rPr>
          <w:sz w:val="24"/>
        </w:rPr>
        <w:t>work</w:t>
      </w:r>
      <w:r>
        <w:rPr>
          <w:spacing w:val="-3"/>
          <w:sz w:val="24"/>
        </w:rPr>
        <w:t xml:space="preserve"> </w:t>
      </w:r>
      <w:r>
        <w:rPr>
          <w:sz w:val="24"/>
        </w:rPr>
        <w:t>has</w:t>
      </w:r>
      <w:r>
        <w:rPr>
          <w:spacing w:val="-1"/>
          <w:sz w:val="24"/>
        </w:rPr>
        <w:t xml:space="preserve"> </w:t>
      </w:r>
      <w:r>
        <w:rPr>
          <w:sz w:val="24"/>
        </w:rPr>
        <w:t>not</w:t>
      </w:r>
      <w:r>
        <w:rPr>
          <w:spacing w:val="-1"/>
          <w:sz w:val="24"/>
        </w:rPr>
        <w:t xml:space="preserve"> </w:t>
      </w:r>
      <w:r>
        <w:rPr>
          <w:sz w:val="24"/>
        </w:rPr>
        <w:t>been</w:t>
      </w:r>
      <w:r>
        <w:rPr>
          <w:spacing w:val="-1"/>
          <w:sz w:val="24"/>
        </w:rPr>
        <w:t xml:space="preserve"> </w:t>
      </w:r>
      <w:r>
        <w:rPr>
          <w:sz w:val="24"/>
        </w:rPr>
        <w:t>completed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water</w:t>
      </w:r>
      <w:r>
        <w:rPr>
          <w:spacing w:val="-4"/>
          <w:sz w:val="24"/>
        </w:rPr>
        <w:t xml:space="preserve"> </w:t>
      </w:r>
      <w:r>
        <w:rPr>
          <w:sz w:val="24"/>
        </w:rPr>
        <w:t>line</w:t>
      </w:r>
      <w:r>
        <w:rPr>
          <w:spacing w:val="-2"/>
          <w:sz w:val="24"/>
        </w:rPr>
        <w:t xml:space="preserve"> </w:t>
      </w:r>
      <w:r>
        <w:rPr>
          <w:sz w:val="24"/>
        </w:rPr>
        <w:t>at</w:t>
      </w:r>
      <w:r>
        <w:rPr>
          <w:spacing w:val="-11"/>
          <w:sz w:val="24"/>
        </w:rPr>
        <w:t xml:space="preserve"> </w:t>
      </w:r>
      <w:r>
        <w:rPr>
          <w:sz w:val="24"/>
        </w:rPr>
        <w:t>the</w:t>
      </w:r>
      <w:r>
        <w:rPr>
          <w:spacing w:val="-2"/>
          <w:sz w:val="24"/>
        </w:rPr>
        <w:t xml:space="preserve"> </w:t>
      </w:r>
      <w:r>
        <w:rPr>
          <w:sz w:val="24"/>
        </w:rPr>
        <w:t>expiration of</w:t>
      </w:r>
      <w:r>
        <w:rPr>
          <w:spacing w:val="-1"/>
          <w:sz w:val="24"/>
        </w:rPr>
        <w:t xml:space="preserve"> </w:t>
      </w:r>
      <w:r>
        <w:rPr>
          <w:sz w:val="24"/>
        </w:rPr>
        <w:t>the permit, the permit can be renewed for</w:t>
      </w:r>
      <w:r>
        <w:rPr>
          <w:spacing w:val="-1"/>
          <w:sz w:val="24"/>
        </w:rPr>
        <w:t xml:space="preserve"> </w:t>
      </w:r>
      <w:r>
        <w:rPr>
          <w:sz w:val="24"/>
        </w:rPr>
        <w:t>an additional one hundred eighty</w:t>
      </w:r>
      <w:r>
        <w:rPr>
          <w:spacing w:val="-14"/>
          <w:sz w:val="24"/>
        </w:rPr>
        <w:t xml:space="preserve"> </w:t>
      </w:r>
      <w:r>
        <w:rPr>
          <w:sz w:val="24"/>
        </w:rPr>
        <w:t>(180) days by</w:t>
      </w:r>
      <w:r>
        <w:rPr>
          <w:spacing w:val="-3"/>
          <w:sz w:val="24"/>
        </w:rPr>
        <w:t xml:space="preserve"> </w:t>
      </w:r>
      <w:r>
        <w:rPr>
          <w:sz w:val="24"/>
        </w:rPr>
        <w:t>making a request in writing to the</w:t>
      </w:r>
      <w:r>
        <w:rPr>
          <w:spacing w:val="-1"/>
          <w:sz w:val="24"/>
        </w:rPr>
        <w:t xml:space="preserve"> </w:t>
      </w:r>
      <w:r>
        <w:rPr>
          <w:sz w:val="24"/>
        </w:rPr>
        <w:t>Water</w:t>
      </w:r>
      <w:r>
        <w:rPr>
          <w:spacing w:val="-1"/>
          <w:sz w:val="24"/>
        </w:rPr>
        <w:t xml:space="preserve"> </w:t>
      </w:r>
      <w:r>
        <w:rPr>
          <w:sz w:val="24"/>
        </w:rPr>
        <w:t>Service</w:t>
      </w:r>
      <w:r>
        <w:rPr>
          <w:spacing w:val="-1"/>
          <w:sz w:val="24"/>
        </w:rPr>
        <w:t xml:space="preserve"> </w:t>
      </w:r>
      <w:r>
        <w:rPr>
          <w:sz w:val="24"/>
        </w:rPr>
        <w:t>permit desk</w:t>
      </w:r>
      <w:bookmarkStart w:id="12" w:name="_Hlk214001536"/>
      <w:r>
        <w:rPr>
          <w:sz w:val="24"/>
        </w:rPr>
        <w:t>. If the</w:t>
      </w:r>
      <w:r>
        <w:rPr>
          <w:spacing w:val="-1"/>
          <w:sz w:val="24"/>
        </w:rPr>
        <w:t xml:space="preserve"> </w:t>
      </w:r>
      <w:r>
        <w:rPr>
          <w:sz w:val="24"/>
        </w:rPr>
        <w:t>work has not</w:t>
      </w:r>
      <w:r>
        <w:rPr>
          <w:spacing w:val="-15"/>
          <w:sz w:val="24"/>
        </w:rPr>
        <w:t xml:space="preserve"> </w:t>
      </w:r>
      <w:r>
        <w:rPr>
          <w:sz w:val="24"/>
        </w:rPr>
        <w:t xml:space="preserve">been completed after one (1) year of issuance of the permit, a new permit will be required. </w:t>
      </w:r>
      <w:bookmarkEnd w:id="12"/>
      <w:r>
        <w:rPr>
          <w:sz w:val="24"/>
        </w:rPr>
        <w:t>Any</w:t>
      </w:r>
      <w:r>
        <w:rPr>
          <w:spacing w:val="-4"/>
          <w:sz w:val="24"/>
        </w:rPr>
        <w:t xml:space="preserve"> </w:t>
      </w:r>
      <w:r>
        <w:rPr>
          <w:sz w:val="24"/>
        </w:rPr>
        <w:t>work abandoned during the one hundred eighty (180) day period or during the extended period</w:t>
      </w:r>
      <w:r>
        <w:rPr>
          <w:spacing w:val="-3"/>
          <w:sz w:val="24"/>
        </w:rPr>
        <w:t xml:space="preserve"> </w:t>
      </w:r>
      <w:r>
        <w:rPr>
          <w:sz w:val="24"/>
        </w:rPr>
        <w:t>will require a new permit before commencing at one-half the fee of the original permit. Permit</w:t>
      </w:r>
      <w:r>
        <w:rPr>
          <w:spacing w:val="-12"/>
          <w:sz w:val="24"/>
        </w:rPr>
        <w:t xml:space="preserve"> </w:t>
      </w:r>
      <w:r>
        <w:rPr>
          <w:sz w:val="24"/>
        </w:rPr>
        <w:t>fees for expired permits will not be refunded.</w:t>
      </w:r>
      <w:r w:rsidR="0017543D">
        <w:rPr>
          <w:sz w:val="24"/>
        </w:rPr>
        <w:t xml:space="preserve"> </w:t>
      </w:r>
      <w:r w:rsidR="0017543D" w:rsidRPr="0017543D">
        <w:rPr>
          <w:sz w:val="24"/>
          <w:highlight w:val="yellow"/>
        </w:rPr>
        <w:t>This include</w:t>
      </w:r>
      <w:r w:rsidR="006B2B97">
        <w:rPr>
          <w:sz w:val="24"/>
          <w:highlight w:val="yellow"/>
        </w:rPr>
        <w:t>s</w:t>
      </w:r>
      <w:r w:rsidR="0017543D" w:rsidRPr="0017543D">
        <w:rPr>
          <w:sz w:val="24"/>
          <w:highlight w:val="yellow"/>
        </w:rPr>
        <w:t xml:space="preserve"> backflow permits.</w:t>
      </w:r>
    </w:p>
    <w:p w14:paraId="62B30E9E" w14:textId="77777777" w:rsidR="00BC6CA4" w:rsidRDefault="00BC6CA4">
      <w:pPr>
        <w:pStyle w:val="BodyText"/>
        <w:spacing w:before="9"/>
        <w:rPr>
          <w:sz w:val="23"/>
        </w:rPr>
      </w:pPr>
    </w:p>
    <w:p w14:paraId="0A44A542" w14:textId="77777777" w:rsidR="00BC6CA4" w:rsidRDefault="00000000">
      <w:pPr>
        <w:pStyle w:val="ListParagraph"/>
        <w:numPr>
          <w:ilvl w:val="1"/>
          <w:numId w:val="36"/>
        </w:numPr>
        <w:tabs>
          <w:tab w:val="left" w:pos="700"/>
        </w:tabs>
        <w:ind w:right="753" w:firstLine="0"/>
        <w:rPr>
          <w:sz w:val="24"/>
        </w:rPr>
      </w:pPr>
      <w:bookmarkStart w:id="13" w:name="_bookmark8"/>
      <w:bookmarkEnd w:id="13"/>
      <w:r>
        <w:rPr>
          <w:b/>
          <w:color w:val="223D5F"/>
          <w:sz w:val="24"/>
        </w:rPr>
        <w:t>Permit</w:t>
      </w:r>
      <w:r>
        <w:rPr>
          <w:b/>
          <w:color w:val="223D5F"/>
          <w:spacing w:val="-4"/>
          <w:sz w:val="24"/>
        </w:rPr>
        <w:t xml:space="preserve"> </w:t>
      </w:r>
      <w:r>
        <w:rPr>
          <w:b/>
          <w:color w:val="223D5F"/>
          <w:sz w:val="24"/>
        </w:rPr>
        <w:t>Fees</w:t>
      </w:r>
      <w:r>
        <w:rPr>
          <w:b/>
          <w:color w:val="223D5F"/>
          <w:spacing w:val="-1"/>
          <w:sz w:val="24"/>
        </w:rPr>
        <w:t xml:space="preserve"> </w:t>
      </w:r>
      <w:r>
        <w:rPr>
          <w:sz w:val="24"/>
        </w:rPr>
        <w:t>All</w:t>
      </w:r>
      <w:r>
        <w:rPr>
          <w:spacing w:val="-1"/>
          <w:sz w:val="24"/>
        </w:rPr>
        <w:t xml:space="preserve"> </w:t>
      </w:r>
      <w:r>
        <w:rPr>
          <w:sz w:val="24"/>
        </w:rPr>
        <w:t>permit</w:t>
      </w:r>
      <w:r>
        <w:rPr>
          <w:spacing w:val="-1"/>
          <w:sz w:val="24"/>
        </w:rPr>
        <w:t xml:space="preserve"> </w:t>
      </w:r>
      <w:r>
        <w:rPr>
          <w:sz w:val="24"/>
        </w:rPr>
        <w:t>fees,</w:t>
      </w:r>
      <w:r>
        <w:rPr>
          <w:spacing w:val="-1"/>
          <w:sz w:val="24"/>
        </w:rPr>
        <w:t xml:space="preserve"> </w:t>
      </w:r>
      <w:r>
        <w:rPr>
          <w:sz w:val="24"/>
        </w:rPr>
        <w:t>plan</w:t>
      </w:r>
      <w:r>
        <w:rPr>
          <w:spacing w:val="-1"/>
          <w:sz w:val="24"/>
        </w:rPr>
        <w:t xml:space="preserve"> </w:t>
      </w:r>
      <w:r>
        <w:rPr>
          <w:sz w:val="24"/>
        </w:rPr>
        <w:t>review</w:t>
      </w:r>
      <w:r>
        <w:rPr>
          <w:spacing w:val="-2"/>
          <w:sz w:val="24"/>
        </w:rPr>
        <w:t xml:space="preserve"> </w:t>
      </w:r>
      <w:r>
        <w:rPr>
          <w:sz w:val="24"/>
        </w:rPr>
        <w:t>fees,</w:t>
      </w:r>
      <w:r>
        <w:rPr>
          <w:spacing w:val="-1"/>
          <w:sz w:val="24"/>
        </w:rPr>
        <w:t xml:space="preserve"> </w:t>
      </w:r>
      <w:r>
        <w:rPr>
          <w:sz w:val="24"/>
        </w:rPr>
        <w:t>charges</w:t>
      </w:r>
      <w:r>
        <w:rPr>
          <w:spacing w:val="-1"/>
          <w:sz w:val="24"/>
        </w:rPr>
        <w:t xml:space="preserve"> </w:t>
      </w:r>
      <w:r>
        <w:rPr>
          <w:sz w:val="24"/>
        </w:rPr>
        <w:t>for</w:t>
      </w:r>
      <w:r>
        <w:rPr>
          <w:spacing w:val="-2"/>
          <w:sz w:val="24"/>
        </w:rPr>
        <w:t xml:space="preserve"> </w:t>
      </w:r>
      <w:r>
        <w:rPr>
          <w:sz w:val="24"/>
        </w:rPr>
        <w:t>connections</w:t>
      </w:r>
      <w:r>
        <w:rPr>
          <w:spacing w:val="-1"/>
          <w:sz w:val="24"/>
        </w:rPr>
        <w:t xml:space="preserve"> </w:t>
      </w:r>
      <w:r>
        <w:rPr>
          <w:sz w:val="24"/>
        </w:rPr>
        <w:t>to</w:t>
      </w:r>
      <w:r>
        <w:rPr>
          <w:spacing w:val="-3"/>
          <w:sz w:val="24"/>
        </w:rPr>
        <w:t xml:space="preserve"> </w:t>
      </w:r>
      <w:r>
        <w:rPr>
          <w:sz w:val="24"/>
        </w:rPr>
        <w:t>water</w:t>
      </w:r>
      <w:r>
        <w:rPr>
          <w:spacing w:val="-19"/>
          <w:sz w:val="24"/>
        </w:rPr>
        <w:t xml:space="preserve"> </w:t>
      </w:r>
      <w:r>
        <w:rPr>
          <w:sz w:val="24"/>
        </w:rPr>
        <w:t>mains, meters, and meter setting will be paid by the applicant at the time of procuring the</w:t>
      </w:r>
      <w:r>
        <w:rPr>
          <w:spacing w:val="-7"/>
          <w:sz w:val="24"/>
        </w:rPr>
        <w:t xml:space="preserve"> </w:t>
      </w:r>
      <w:r>
        <w:rPr>
          <w:sz w:val="24"/>
        </w:rPr>
        <w:t>permit.</w:t>
      </w:r>
    </w:p>
    <w:p w14:paraId="068490FF" w14:textId="77777777" w:rsidR="00BC6CA4" w:rsidRDefault="00BC6CA4">
      <w:pPr>
        <w:pStyle w:val="BodyText"/>
        <w:rPr>
          <w:sz w:val="24"/>
        </w:rPr>
      </w:pPr>
    </w:p>
    <w:p w14:paraId="26BB4D12" w14:textId="77777777" w:rsidR="00BC6CA4" w:rsidRDefault="00000000">
      <w:pPr>
        <w:pStyle w:val="ListParagraph"/>
        <w:numPr>
          <w:ilvl w:val="0"/>
          <w:numId w:val="34"/>
        </w:numPr>
        <w:tabs>
          <w:tab w:val="left" w:pos="607"/>
        </w:tabs>
        <w:ind w:right="546" w:firstLine="0"/>
        <w:jc w:val="both"/>
        <w:rPr>
          <w:sz w:val="24"/>
        </w:rPr>
      </w:pPr>
      <w:r>
        <w:rPr>
          <w:sz w:val="24"/>
        </w:rPr>
        <w:t>Permit</w:t>
      </w:r>
      <w:r>
        <w:rPr>
          <w:spacing w:val="-14"/>
          <w:sz w:val="24"/>
        </w:rPr>
        <w:t xml:space="preserve"> </w:t>
      </w:r>
      <w:r>
        <w:rPr>
          <w:sz w:val="24"/>
        </w:rPr>
        <w:t>fees,</w:t>
      </w:r>
      <w:r>
        <w:rPr>
          <w:spacing w:val="-9"/>
          <w:sz w:val="24"/>
        </w:rPr>
        <w:t xml:space="preserve"> </w:t>
      </w:r>
      <w:r>
        <w:rPr>
          <w:sz w:val="24"/>
        </w:rPr>
        <w:t>sewer</w:t>
      </w:r>
      <w:r>
        <w:rPr>
          <w:spacing w:val="-10"/>
          <w:sz w:val="24"/>
        </w:rPr>
        <w:t xml:space="preserve"> </w:t>
      </w:r>
      <w:r>
        <w:rPr>
          <w:sz w:val="24"/>
        </w:rPr>
        <w:t>connections</w:t>
      </w:r>
      <w:r>
        <w:rPr>
          <w:spacing w:val="-9"/>
          <w:sz w:val="24"/>
        </w:rPr>
        <w:t xml:space="preserve"> </w:t>
      </w:r>
      <w:r>
        <w:rPr>
          <w:sz w:val="24"/>
        </w:rPr>
        <w:t>inspection</w:t>
      </w:r>
      <w:r>
        <w:rPr>
          <w:spacing w:val="-9"/>
          <w:sz w:val="24"/>
        </w:rPr>
        <w:t xml:space="preserve"> </w:t>
      </w:r>
      <w:r>
        <w:rPr>
          <w:sz w:val="24"/>
        </w:rPr>
        <w:t>fees</w:t>
      </w:r>
      <w:r>
        <w:rPr>
          <w:spacing w:val="-9"/>
          <w:sz w:val="24"/>
        </w:rPr>
        <w:t xml:space="preserve"> </w:t>
      </w:r>
      <w:r>
        <w:rPr>
          <w:sz w:val="24"/>
        </w:rPr>
        <w:t>and</w:t>
      </w:r>
      <w:r>
        <w:rPr>
          <w:spacing w:val="-9"/>
          <w:sz w:val="24"/>
        </w:rPr>
        <w:t xml:space="preserve"> </w:t>
      </w:r>
      <w:r>
        <w:rPr>
          <w:sz w:val="24"/>
        </w:rPr>
        <w:t>plan</w:t>
      </w:r>
      <w:r>
        <w:rPr>
          <w:spacing w:val="-9"/>
          <w:sz w:val="24"/>
        </w:rPr>
        <w:t xml:space="preserve"> </w:t>
      </w:r>
      <w:r>
        <w:rPr>
          <w:sz w:val="24"/>
        </w:rPr>
        <w:t>review</w:t>
      </w:r>
      <w:r>
        <w:rPr>
          <w:spacing w:val="-10"/>
          <w:sz w:val="24"/>
        </w:rPr>
        <w:t xml:space="preserve"> </w:t>
      </w:r>
      <w:r>
        <w:rPr>
          <w:sz w:val="24"/>
        </w:rPr>
        <w:t>fees</w:t>
      </w:r>
      <w:r>
        <w:rPr>
          <w:spacing w:val="-9"/>
          <w:sz w:val="24"/>
        </w:rPr>
        <w:t xml:space="preserve"> </w:t>
      </w:r>
      <w:r>
        <w:rPr>
          <w:sz w:val="24"/>
        </w:rPr>
        <w:t>shall</w:t>
      </w:r>
      <w:r>
        <w:rPr>
          <w:spacing w:val="-9"/>
          <w:sz w:val="24"/>
        </w:rPr>
        <w:t xml:space="preserve"> </w:t>
      </w:r>
      <w:r>
        <w:rPr>
          <w:sz w:val="24"/>
        </w:rPr>
        <w:t>be</w:t>
      </w:r>
      <w:r>
        <w:rPr>
          <w:spacing w:val="-10"/>
          <w:sz w:val="24"/>
        </w:rPr>
        <w:t xml:space="preserve"> </w:t>
      </w:r>
      <w:r>
        <w:rPr>
          <w:sz w:val="24"/>
        </w:rPr>
        <w:t>as</w:t>
      </w:r>
      <w:r>
        <w:rPr>
          <w:spacing w:val="-15"/>
          <w:sz w:val="24"/>
        </w:rPr>
        <w:t xml:space="preserve"> </w:t>
      </w:r>
      <w:r>
        <w:rPr>
          <w:sz w:val="24"/>
        </w:rPr>
        <w:t>specified</w:t>
      </w:r>
      <w:r>
        <w:rPr>
          <w:spacing w:val="-9"/>
          <w:sz w:val="24"/>
        </w:rPr>
        <w:t xml:space="preserve"> </w:t>
      </w:r>
      <w:r>
        <w:rPr>
          <w:sz w:val="24"/>
        </w:rPr>
        <w:t xml:space="preserve">in the Code of General Ordinances, Kansas City, Missouri, Section 78.28, and shall not be re- </w:t>
      </w:r>
      <w:r>
        <w:rPr>
          <w:spacing w:val="-2"/>
          <w:sz w:val="24"/>
        </w:rPr>
        <w:t>fundable.</w:t>
      </w:r>
    </w:p>
    <w:p w14:paraId="7A887B7C" w14:textId="77777777" w:rsidR="00BC6CA4" w:rsidRDefault="00BC6CA4">
      <w:pPr>
        <w:pStyle w:val="BodyText"/>
        <w:rPr>
          <w:sz w:val="24"/>
        </w:rPr>
      </w:pPr>
    </w:p>
    <w:p w14:paraId="60F63CFB" w14:textId="5C522469" w:rsidR="00BC6CA4" w:rsidRDefault="00000000">
      <w:pPr>
        <w:pStyle w:val="ListParagraph"/>
        <w:numPr>
          <w:ilvl w:val="0"/>
          <w:numId w:val="34"/>
        </w:numPr>
        <w:tabs>
          <w:tab w:val="left" w:pos="559"/>
        </w:tabs>
        <w:ind w:right="288" w:firstLine="0"/>
        <w:jc w:val="both"/>
        <w:rPr>
          <w:sz w:val="24"/>
        </w:rPr>
      </w:pPr>
      <w:r>
        <w:rPr>
          <w:sz w:val="24"/>
        </w:rPr>
        <w:t>Charges</w:t>
      </w:r>
      <w:r>
        <w:rPr>
          <w:spacing w:val="-15"/>
          <w:sz w:val="24"/>
        </w:rPr>
        <w:t xml:space="preserve"> </w:t>
      </w:r>
      <w:r>
        <w:rPr>
          <w:sz w:val="24"/>
        </w:rPr>
        <w:t>for</w:t>
      </w:r>
      <w:r>
        <w:rPr>
          <w:spacing w:val="-15"/>
          <w:sz w:val="24"/>
        </w:rPr>
        <w:t xml:space="preserve"> </w:t>
      </w:r>
      <w:r>
        <w:rPr>
          <w:sz w:val="24"/>
        </w:rPr>
        <w:t>branch</w:t>
      </w:r>
      <w:r>
        <w:rPr>
          <w:spacing w:val="-13"/>
          <w:sz w:val="24"/>
        </w:rPr>
        <w:t xml:space="preserve"> </w:t>
      </w:r>
      <w:r>
        <w:rPr>
          <w:sz w:val="24"/>
        </w:rPr>
        <w:t>service</w:t>
      </w:r>
      <w:r>
        <w:rPr>
          <w:spacing w:val="-15"/>
          <w:sz w:val="24"/>
        </w:rPr>
        <w:t xml:space="preserve"> </w:t>
      </w:r>
      <w:r>
        <w:rPr>
          <w:sz w:val="24"/>
        </w:rPr>
        <w:t>line</w:t>
      </w:r>
      <w:r>
        <w:rPr>
          <w:spacing w:val="-15"/>
          <w:sz w:val="24"/>
        </w:rPr>
        <w:t xml:space="preserve"> </w:t>
      </w:r>
      <w:r>
        <w:rPr>
          <w:sz w:val="24"/>
        </w:rPr>
        <w:t>to</w:t>
      </w:r>
      <w:r>
        <w:rPr>
          <w:spacing w:val="-14"/>
          <w:sz w:val="24"/>
        </w:rPr>
        <w:t xml:space="preserve"> </w:t>
      </w:r>
      <w:r>
        <w:rPr>
          <w:sz w:val="24"/>
        </w:rPr>
        <w:t>water</w:t>
      </w:r>
      <w:r>
        <w:rPr>
          <w:spacing w:val="-15"/>
          <w:sz w:val="24"/>
        </w:rPr>
        <w:t xml:space="preserve"> </w:t>
      </w:r>
      <w:r>
        <w:rPr>
          <w:sz w:val="24"/>
        </w:rPr>
        <w:t>mains,</w:t>
      </w:r>
      <w:r>
        <w:rPr>
          <w:spacing w:val="-15"/>
          <w:sz w:val="24"/>
        </w:rPr>
        <w:t xml:space="preserve"> </w:t>
      </w:r>
      <w:r>
        <w:rPr>
          <w:sz w:val="24"/>
        </w:rPr>
        <w:t>meters</w:t>
      </w:r>
      <w:r>
        <w:rPr>
          <w:spacing w:val="-14"/>
          <w:sz w:val="24"/>
        </w:rPr>
        <w:t xml:space="preserve"> </w:t>
      </w:r>
      <w:r>
        <w:rPr>
          <w:sz w:val="24"/>
        </w:rPr>
        <w:t>and</w:t>
      </w:r>
      <w:r>
        <w:rPr>
          <w:spacing w:val="-15"/>
          <w:sz w:val="24"/>
        </w:rPr>
        <w:t xml:space="preserve"> </w:t>
      </w:r>
      <w:r>
        <w:rPr>
          <w:sz w:val="24"/>
        </w:rPr>
        <w:t>meter</w:t>
      </w:r>
      <w:r>
        <w:rPr>
          <w:spacing w:val="-15"/>
          <w:sz w:val="24"/>
        </w:rPr>
        <w:t xml:space="preserve"> </w:t>
      </w:r>
      <w:r>
        <w:rPr>
          <w:sz w:val="24"/>
        </w:rPr>
        <w:t>setting</w:t>
      </w:r>
      <w:r>
        <w:rPr>
          <w:spacing w:val="-15"/>
          <w:sz w:val="24"/>
        </w:rPr>
        <w:t xml:space="preserve"> </w:t>
      </w:r>
      <w:r>
        <w:rPr>
          <w:sz w:val="24"/>
        </w:rPr>
        <w:t>shall</w:t>
      </w:r>
      <w:r>
        <w:rPr>
          <w:spacing w:val="-14"/>
          <w:sz w:val="24"/>
        </w:rPr>
        <w:t xml:space="preserve"> </w:t>
      </w:r>
      <w:r>
        <w:rPr>
          <w:sz w:val="24"/>
        </w:rPr>
        <w:t>be</w:t>
      </w:r>
      <w:r>
        <w:rPr>
          <w:spacing w:val="-15"/>
          <w:sz w:val="24"/>
        </w:rPr>
        <w:t xml:space="preserve"> </w:t>
      </w:r>
      <w:r>
        <w:rPr>
          <w:sz w:val="24"/>
        </w:rPr>
        <w:t>in</w:t>
      </w:r>
      <w:r>
        <w:rPr>
          <w:spacing w:val="-15"/>
          <w:sz w:val="24"/>
        </w:rPr>
        <w:t xml:space="preserve"> </w:t>
      </w:r>
      <w:r>
        <w:rPr>
          <w:sz w:val="24"/>
        </w:rPr>
        <w:t>accordance with</w:t>
      </w:r>
      <w:r>
        <w:rPr>
          <w:spacing w:val="-14"/>
          <w:sz w:val="24"/>
        </w:rPr>
        <w:t xml:space="preserve"> </w:t>
      </w:r>
      <w:r>
        <w:rPr>
          <w:sz w:val="24"/>
        </w:rPr>
        <w:t>the</w:t>
      </w:r>
      <w:r>
        <w:rPr>
          <w:spacing w:val="-15"/>
          <w:sz w:val="24"/>
        </w:rPr>
        <w:t xml:space="preserve"> </w:t>
      </w:r>
      <w:r>
        <w:rPr>
          <w:sz w:val="24"/>
        </w:rPr>
        <w:t>schedule</w:t>
      </w:r>
      <w:r>
        <w:rPr>
          <w:spacing w:val="-15"/>
          <w:sz w:val="24"/>
        </w:rPr>
        <w:t xml:space="preserve"> </w:t>
      </w:r>
      <w:r>
        <w:rPr>
          <w:sz w:val="24"/>
        </w:rPr>
        <w:t>of</w:t>
      </w:r>
      <w:r>
        <w:rPr>
          <w:spacing w:val="-13"/>
          <w:sz w:val="24"/>
        </w:rPr>
        <w:t xml:space="preserve"> </w:t>
      </w:r>
      <w:r>
        <w:rPr>
          <w:sz w:val="24"/>
        </w:rPr>
        <w:t>prices</w:t>
      </w:r>
      <w:r>
        <w:rPr>
          <w:spacing w:val="-14"/>
          <w:sz w:val="24"/>
        </w:rPr>
        <w:t xml:space="preserve"> </w:t>
      </w:r>
      <w:r>
        <w:rPr>
          <w:sz w:val="24"/>
        </w:rPr>
        <w:t>published</w:t>
      </w:r>
      <w:r>
        <w:rPr>
          <w:spacing w:val="-14"/>
          <w:sz w:val="24"/>
        </w:rPr>
        <w:t xml:space="preserve"> </w:t>
      </w:r>
      <w:r>
        <w:rPr>
          <w:sz w:val="24"/>
        </w:rPr>
        <w:t>by</w:t>
      </w:r>
      <w:r>
        <w:rPr>
          <w:spacing w:val="-14"/>
          <w:sz w:val="24"/>
        </w:rPr>
        <w:t xml:space="preserve"> </w:t>
      </w:r>
      <w:r>
        <w:rPr>
          <w:sz w:val="24"/>
        </w:rPr>
        <w:t>KC</w:t>
      </w:r>
      <w:r>
        <w:rPr>
          <w:spacing w:val="-11"/>
          <w:sz w:val="24"/>
        </w:rPr>
        <w:t xml:space="preserve"> </w:t>
      </w:r>
      <w:r>
        <w:rPr>
          <w:sz w:val="24"/>
        </w:rPr>
        <w:t>Water,</w:t>
      </w:r>
      <w:r>
        <w:rPr>
          <w:spacing w:val="-12"/>
          <w:sz w:val="24"/>
        </w:rPr>
        <w:t xml:space="preserve"> </w:t>
      </w:r>
      <w:r>
        <w:rPr>
          <w:sz w:val="24"/>
        </w:rPr>
        <w:t>at</w:t>
      </w:r>
      <w:r>
        <w:rPr>
          <w:spacing w:val="-14"/>
          <w:sz w:val="24"/>
        </w:rPr>
        <w:t xml:space="preserve"> </w:t>
      </w:r>
      <w:r>
        <w:rPr>
          <w:sz w:val="24"/>
        </w:rPr>
        <w:t>the</w:t>
      </w:r>
      <w:r>
        <w:rPr>
          <w:spacing w:val="-13"/>
          <w:sz w:val="24"/>
        </w:rPr>
        <w:t xml:space="preserve"> </w:t>
      </w:r>
      <w:r>
        <w:rPr>
          <w:sz w:val="24"/>
        </w:rPr>
        <w:t>current</w:t>
      </w:r>
      <w:r>
        <w:rPr>
          <w:spacing w:val="-14"/>
          <w:sz w:val="24"/>
        </w:rPr>
        <w:t xml:space="preserve"> </w:t>
      </w:r>
      <w:r>
        <w:rPr>
          <w:sz w:val="24"/>
        </w:rPr>
        <w:t>time.</w:t>
      </w:r>
      <w:r>
        <w:rPr>
          <w:spacing w:val="-12"/>
          <w:sz w:val="24"/>
        </w:rPr>
        <w:t xml:space="preserve"> </w:t>
      </w:r>
      <w:r w:rsidR="00ED25D3" w:rsidRPr="00DB532C">
        <w:rPr>
          <w:sz w:val="24"/>
        </w:rPr>
        <w:t>If</w:t>
      </w:r>
      <w:r w:rsidRPr="00DB532C">
        <w:rPr>
          <w:spacing w:val="-12"/>
          <w:sz w:val="24"/>
        </w:rPr>
        <w:t xml:space="preserve"> </w:t>
      </w:r>
      <w:r w:rsidRPr="00DB532C">
        <w:rPr>
          <w:sz w:val="24"/>
        </w:rPr>
        <w:t>the</w:t>
      </w:r>
      <w:r>
        <w:rPr>
          <w:spacing w:val="-15"/>
          <w:sz w:val="24"/>
        </w:rPr>
        <w:t xml:space="preserve"> </w:t>
      </w:r>
      <w:r>
        <w:rPr>
          <w:sz w:val="24"/>
        </w:rPr>
        <w:t>permit is not used</w:t>
      </w:r>
      <w:r w:rsidR="00ED25D3">
        <w:rPr>
          <w:sz w:val="24"/>
        </w:rPr>
        <w:t xml:space="preserve"> then, </w:t>
      </w:r>
      <w:r>
        <w:rPr>
          <w:sz w:val="24"/>
        </w:rPr>
        <w:t xml:space="preserve">those charges </w:t>
      </w:r>
      <w:r w:rsidR="00ED25D3">
        <w:rPr>
          <w:sz w:val="24"/>
        </w:rPr>
        <w:t>may</w:t>
      </w:r>
      <w:r>
        <w:rPr>
          <w:sz w:val="24"/>
        </w:rPr>
        <w:t xml:space="preserve"> be refunded </w:t>
      </w:r>
      <w:r w:rsidR="0088341C">
        <w:rPr>
          <w:sz w:val="24"/>
        </w:rPr>
        <w:t>as long as</w:t>
      </w:r>
      <w:r>
        <w:rPr>
          <w:sz w:val="24"/>
        </w:rPr>
        <w:t xml:space="preserve"> the permit has not expired.</w:t>
      </w:r>
    </w:p>
    <w:p w14:paraId="618E499D" w14:textId="77777777" w:rsidR="00BC6CA4" w:rsidRDefault="00BC6CA4">
      <w:pPr>
        <w:jc w:val="both"/>
        <w:rPr>
          <w:sz w:val="24"/>
        </w:rPr>
        <w:sectPr w:rsidR="00BC6CA4">
          <w:pgSz w:w="12240" w:h="15840"/>
          <w:pgMar w:top="1320" w:right="1220" w:bottom="1320" w:left="1220" w:header="0" w:footer="1129" w:gutter="0"/>
          <w:cols w:space="720"/>
        </w:sectPr>
      </w:pPr>
    </w:p>
    <w:p w14:paraId="2AAB0379" w14:textId="77777777" w:rsidR="00BC6CA4" w:rsidRDefault="00000000">
      <w:pPr>
        <w:pStyle w:val="ListParagraph"/>
        <w:numPr>
          <w:ilvl w:val="1"/>
          <w:numId w:val="36"/>
        </w:numPr>
        <w:tabs>
          <w:tab w:val="left" w:pos="700"/>
        </w:tabs>
        <w:spacing w:before="72"/>
        <w:ind w:right="866" w:firstLine="0"/>
        <w:rPr>
          <w:sz w:val="24"/>
        </w:rPr>
      </w:pPr>
      <w:bookmarkStart w:id="14" w:name="_bookmark9"/>
      <w:bookmarkEnd w:id="14"/>
      <w:r>
        <w:rPr>
          <w:b/>
          <w:color w:val="223D5F"/>
          <w:sz w:val="24"/>
        </w:rPr>
        <w:lastRenderedPageBreak/>
        <w:t>Delinquent</w:t>
      </w:r>
      <w:r>
        <w:rPr>
          <w:b/>
          <w:color w:val="223D5F"/>
          <w:spacing w:val="-4"/>
          <w:sz w:val="24"/>
        </w:rPr>
        <w:t xml:space="preserve"> </w:t>
      </w:r>
      <w:r>
        <w:rPr>
          <w:b/>
          <w:color w:val="223D5F"/>
          <w:sz w:val="24"/>
        </w:rPr>
        <w:t>Permits</w:t>
      </w:r>
      <w:r>
        <w:rPr>
          <w:b/>
          <w:color w:val="223D5F"/>
          <w:spacing w:val="-3"/>
          <w:sz w:val="24"/>
        </w:rPr>
        <w:t xml:space="preserve"> </w:t>
      </w:r>
      <w:r>
        <w:rPr>
          <w:sz w:val="24"/>
        </w:rPr>
        <w:t>No</w:t>
      </w:r>
      <w:r>
        <w:rPr>
          <w:spacing w:val="-1"/>
          <w:sz w:val="24"/>
        </w:rPr>
        <w:t xml:space="preserve"> </w:t>
      </w:r>
      <w:r>
        <w:rPr>
          <w:sz w:val="24"/>
        </w:rPr>
        <w:t>permits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issued</w:t>
      </w:r>
      <w:r>
        <w:rPr>
          <w:spacing w:val="-1"/>
          <w:sz w:val="24"/>
        </w:rPr>
        <w:t xml:space="preserve"> </w:t>
      </w:r>
      <w:r>
        <w:rPr>
          <w:sz w:val="24"/>
        </w:rPr>
        <w:t>to</w:t>
      </w:r>
      <w:r>
        <w:rPr>
          <w:spacing w:val="-1"/>
          <w:sz w:val="24"/>
        </w:rPr>
        <w:t xml:space="preserve"> </w:t>
      </w:r>
      <w:r>
        <w:rPr>
          <w:sz w:val="24"/>
        </w:rPr>
        <w:t>anyone</w:t>
      </w:r>
      <w:r>
        <w:rPr>
          <w:spacing w:val="-4"/>
          <w:sz w:val="24"/>
        </w:rPr>
        <w:t xml:space="preserve"> </w:t>
      </w:r>
      <w:r>
        <w:rPr>
          <w:sz w:val="24"/>
        </w:rPr>
        <w:t>who</w:t>
      </w:r>
      <w:r>
        <w:rPr>
          <w:spacing w:val="-1"/>
          <w:sz w:val="24"/>
        </w:rPr>
        <w:t xml:space="preserve"> </w:t>
      </w:r>
      <w:r>
        <w:rPr>
          <w:sz w:val="24"/>
        </w:rPr>
        <w:t>is</w:t>
      </w:r>
      <w:r>
        <w:rPr>
          <w:spacing w:val="-3"/>
          <w:sz w:val="24"/>
        </w:rPr>
        <w:t xml:space="preserve"> </w:t>
      </w:r>
      <w:r>
        <w:rPr>
          <w:sz w:val="24"/>
        </w:rPr>
        <w:t>holding</w:t>
      </w:r>
      <w:r>
        <w:rPr>
          <w:spacing w:val="-3"/>
          <w:sz w:val="24"/>
        </w:rPr>
        <w:t xml:space="preserve"> </w:t>
      </w:r>
      <w:r>
        <w:rPr>
          <w:sz w:val="24"/>
        </w:rPr>
        <w:t>a</w:t>
      </w:r>
      <w:r>
        <w:rPr>
          <w:spacing w:val="-14"/>
          <w:sz w:val="24"/>
        </w:rPr>
        <w:t xml:space="preserve"> </w:t>
      </w:r>
      <w:r>
        <w:rPr>
          <w:sz w:val="24"/>
        </w:rPr>
        <w:t>delinquent permit. A permit will be considered delinquent when any of the following criteria are</w:t>
      </w:r>
      <w:r>
        <w:rPr>
          <w:spacing w:val="-13"/>
          <w:sz w:val="24"/>
        </w:rPr>
        <w:t xml:space="preserve"> </w:t>
      </w:r>
      <w:r>
        <w:rPr>
          <w:sz w:val="24"/>
        </w:rPr>
        <w:t>met:</w:t>
      </w:r>
    </w:p>
    <w:p w14:paraId="7DB100F6" w14:textId="77777777" w:rsidR="00BC6CA4" w:rsidRDefault="00BC6CA4">
      <w:pPr>
        <w:pStyle w:val="BodyText"/>
        <w:rPr>
          <w:sz w:val="24"/>
        </w:rPr>
      </w:pPr>
    </w:p>
    <w:p w14:paraId="0A7ECC90" w14:textId="77777777" w:rsidR="00BC6CA4" w:rsidRDefault="00000000">
      <w:pPr>
        <w:pStyle w:val="ListParagraph"/>
        <w:numPr>
          <w:ilvl w:val="0"/>
          <w:numId w:val="33"/>
        </w:numPr>
        <w:tabs>
          <w:tab w:val="left" w:pos="547"/>
        </w:tabs>
        <w:ind w:right="469" w:firstLine="0"/>
        <w:rPr>
          <w:sz w:val="24"/>
        </w:rPr>
      </w:pPr>
      <w:r>
        <w:rPr>
          <w:sz w:val="24"/>
        </w:rPr>
        <w:t>Failure</w:t>
      </w:r>
      <w:r>
        <w:rPr>
          <w:spacing w:val="-5"/>
          <w:sz w:val="24"/>
        </w:rPr>
        <w:t xml:space="preserve"> </w:t>
      </w:r>
      <w:r>
        <w:rPr>
          <w:sz w:val="24"/>
        </w:rPr>
        <w:t>to</w:t>
      </w:r>
      <w:r>
        <w:rPr>
          <w:spacing w:val="-2"/>
          <w:sz w:val="24"/>
        </w:rPr>
        <w:t xml:space="preserve"> </w:t>
      </w:r>
      <w:r>
        <w:rPr>
          <w:sz w:val="24"/>
        </w:rPr>
        <w:t>rectify</w:t>
      </w:r>
      <w:r>
        <w:rPr>
          <w:spacing w:val="-2"/>
          <w:sz w:val="24"/>
        </w:rPr>
        <w:t xml:space="preserve"> </w:t>
      </w:r>
      <w:r>
        <w:rPr>
          <w:sz w:val="24"/>
        </w:rPr>
        <w:t>a</w:t>
      </w:r>
      <w:r>
        <w:rPr>
          <w:spacing w:val="-3"/>
          <w:sz w:val="24"/>
        </w:rPr>
        <w:t xml:space="preserve"> </w:t>
      </w:r>
      <w:r>
        <w:rPr>
          <w:sz w:val="24"/>
        </w:rPr>
        <w:t>rejection</w:t>
      </w:r>
      <w:r>
        <w:rPr>
          <w:spacing w:val="-2"/>
          <w:sz w:val="24"/>
        </w:rPr>
        <w:t xml:space="preserve"> </w:t>
      </w:r>
      <w:r>
        <w:rPr>
          <w:sz w:val="24"/>
        </w:rPr>
        <w:t>on</w:t>
      </w:r>
      <w:r>
        <w:rPr>
          <w:spacing w:val="-2"/>
          <w:sz w:val="24"/>
        </w:rPr>
        <w:t xml:space="preserve"> </w:t>
      </w:r>
      <w:r>
        <w:rPr>
          <w:sz w:val="24"/>
        </w:rPr>
        <w:t>inspections</w:t>
      </w:r>
      <w:r>
        <w:rPr>
          <w:spacing w:val="-2"/>
          <w:sz w:val="24"/>
        </w:rPr>
        <w:t xml:space="preserve"> </w:t>
      </w:r>
      <w:r>
        <w:rPr>
          <w:sz w:val="24"/>
        </w:rPr>
        <w:t>including</w:t>
      </w:r>
      <w:r>
        <w:rPr>
          <w:spacing w:val="-2"/>
          <w:sz w:val="24"/>
        </w:rPr>
        <w:t xml:space="preserve"> </w:t>
      </w:r>
      <w:r>
        <w:rPr>
          <w:sz w:val="24"/>
        </w:rPr>
        <w:t>final</w:t>
      </w:r>
      <w:r>
        <w:rPr>
          <w:spacing w:val="-2"/>
          <w:sz w:val="24"/>
        </w:rPr>
        <w:t xml:space="preserve"> </w:t>
      </w:r>
      <w:r>
        <w:rPr>
          <w:sz w:val="24"/>
        </w:rPr>
        <w:t>inspections</w:t>
      </w:r>
      <w:r>
        <w:rPr>
          <w:spacing w:val="-2"/>
          <w:sz w:val="24"/>
        </w:rPr>
        <w:t xml:space="preserve"> </w:t>
      </w:r>
      <w:r>
        <w:rPr>
          <w:sz w:val="24"/>
        </w:rPr>
        <w:t>occurring</w:t>
      </w:r>
      <w:r>
        <w:rPr>
          <w:spacing w:val="-2"/>
          <w:sz w:val="24"/>
        </w:rPr>
        <w:t xml:space="preserve"> </w:t>
      </w:r>
      <w:r>
        <w:rPr>
          <w:sz w:val="24"/>
        </w:rPr>
        <w:t>within</w:t>
      </w:r>
      <w:r>
        <w:rPr>
          <w:spacing w:val="-22"/>
          <w:sz w:val="24"/>
        </w:rPr>
        <w:t xml:space="preserve"> </w:t>
      </w:r>
      <w:r>
        <w:rPr>
          <w:sz w:val="24"/>
        </w:rPr>
        <w:t>one year, subsequent the completion of work by the plumber.</w:t>
      </w:r>
    </w:p>
    <w:p w14:paraId="3D7A7911" w14:textId="77777777" w:rsidR="00BC6CA4" w:rsidRDefault="00BC6CA4">
      <w:pPr>
        <w:pStyle w:val="BodyText"/>
        <w:rPr>
          <w:sz w:val="24"/>
        </w:rPr>
      </w:pPr>
    </w:p>
    <w:p w14:paraId="1E836954" w14:textId="77777777" w:rsidR="00BC6CA4" w:rsidRDefault="00000000">
      <w:pPr>
        <w:pStyle w:val="ListParagraph"/>
        <w:numPr>
          <w:ilvl w:val="0"/>
          <w:numId w:val="33"/>
        </w:numPr>
        <w:tabs>
          <w:tab w:val="left" w:pos="559"/>
        </w:tabs>
        <w:ind w:right="507" w:firstLine="0"/>
        <w:rPr>
          <w:sz w:val="24"/>
        </w:rPr>
      </w:pPr>
      <w:r>
        <w:rPr>
          <w:sz w:val="24"/>
        </w:rPr>
        <w:t>No</w:t>
      </w:r>
      <w:r>
        <w:rPr>
          <w:spacing w:val="-15"/>
          <w:sz w:val="24"/>
        </w:rPr>
        <w:t xml:space="preserve"> </w:t>
      </w:r>
      <w:r>
        <w:rPr>
          <w:sz w:val="24"/>
        </w:rPr>
        <w:t>permit</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issued</w:t>
      </w:r>
      <w:r>
        <w:rPr>
          <w:spacing w:val="-15"/>
          <w:sz w:val="24"/>
        </w:rPr>
        <w:t xml:space="preserve"> </w:t>
      </w:r>
      <w:r>
        <w:rPr>
          <w:sz w:val="24"/>
        </w:rPr>
        <w:t>to</w:t>
      </w:r>
      <w:r>
        <w:rPr>
          <w:spacing w:val="-15"/>
          <w:sz w:val="24"/>
        </w:rPr>
        <w:t xml:space="preserve"> </w:t>
      </w:r>
      <w:r>
        <w:rPr>
          <w:sz w:val="24"/>
        </w:rPr>
        <w:t>an</w:t>
      </w:r>
      <w:r>
        <w:rPr>
          <w:spacing w:val="-15"/>
          <w:sz w:val="24"/>
        </w:rPr>
        <w:t xml:space="preserve"> </w:t>
      </w:r>
      <w:r>
        <w:rPr>
          <w:sz w:val="24"/>
        </w:rPr>
        <w:t>applicant</w:t>
      </w:r>
      <w:r>
        <w:rPr>
          <w:spacing w:val="-15"/>
          <w:sz w:val="24"/>
        </w:rPr>
        <w:t xml:space="preserve"> </w:t>
      </w:r>
      <w:r>
        <w:rPr>
          <w:sz w:val="24"/>
        </w:rPr>
        <w:t>that</w:t>
      </w:r>
      <w:r>
        <w:rPr>
          <w:spacing w:val="-15"/>
          <w:sz w:val="24"/>
        </w:rPr>
        <w:t xml:space="preserve"> </w:t>
      </w:r>
      <w:r>
        <w:rPr>
          <w:sz w:val="24"/>
        </w:rPr>
        <w:t>owes</w:t>
      </w:r>
      <w:r>
        <w:rPr>
          <w:spacing w:val="-15"/>
          <w:sz w:val="24"/>
        </w:rPr>
        <w:t xml:space="preserve"> </w:t>
      </w:r>
      <w:r>
        <w:rPr>
          <w:sz w:val="24"/>
        </w:rPr>
        <w:t>any</w:t>
      </w:r>
      <w:r>
        <w:rPr>
          <w:spacing w:val="-15"/>
          <w:sz w:val="24"/>
        </w:rPr>
        <w:t xml:space="preserve"> </w:t>
      </w:r>
      <w:r>
        <w:rPr>
          <w:sz w:val="24"/>
        </w:rPr>
        <w:t>fees</w:t>
      </w:r>
      <w:r>
        <w:rPr>
          <w:spacing w:val="-15"/>
          <w:sz w:val="24"/>
        </w:rPr>
        <w:t xml:space="preserve"> </w:t>
      </w:r>
      <w:r>
        <w:rPr>
          <w:sz w:val="24"/>
        </w:rPr>
        <w:t>or</w:t>
      </w:r>
      <w:r>
        <w:rPr>
          <w:spacing w:val="-15"/>
          <w:sz w:val="24"/>
        </w:rPr>
        <w:t xml:space="preserve"> </w:t>
      </w:r>
      <w:r>
        <w:rPr>
          <w:sz w:val="24"/>
        </w:rPr>
        <w:t>for</w:t>
      </w:r>
      <w:r>
        <w:rPr>
          <w:spacing w:val="-15"/>
          <w:sz w:val="24"/>
        </w:rPr>
        <w:t xml:space="preserve"> </w:t>
      </w:r>
      <w:r>
        <w:rPr>
          <w:sz w:val="24"/>
        </w:rPr>
        <w:t>any</w:t>
      </w:r>
      <w:r>
        <w:rPr>
          <w:spacing w:val="-15"/>
          <w:sz w:val="24"/>
        </w:rPr>
        <w:t xml:space="preserve"> </w:t>
      </w:r>
      <w:r>
        <w:rPr>
          <w:sz w:val="24"/>
        </w:rPr>
        <w:t>or</w:t>
      </w:r>
      <w:r>
        <w:rPr>
          <w:spacing w:val="-15"/>
          <w:sz w:val="24"/>
        </w:rPr>
        <w:t xml:space="preserve"> </w:t>
      </w:r>
      <w:r>
        <w:rPr>
          <w:sz w:val="24"/>
        </w:rPr>
        <w:t>all</w:t>
      </w:r>
      <w:r>
        <w:rPr>
          <w:spacing w:val="-15"/>
          <w:sz w:val="24"/>
        </w:rPr>
        <w:t xml:space="preserve"> </w:t>
      </w:r>
      <w:r>
        <w:rPr>
          <w:sz w:val="24"/>
        </w:rPr>
        <w:t>properties</w:t>
      </w:r>
      <w:r>
        <w:rPr>
          <w:spacing w:val="-17"/>
          <w:sz w:val="24"/>
        </w:rPr>
        <w:t xml:space="preserve"> </w:t>
      </w:r>
      <w:r>
        <w:rPr>
          <w:sz w:val="24"/>
        </w:rPr>
        <w:t>where monies are owed to KC Water until all accounts and fees are paid in full.</w:t>
      </w:r>
    </w:p>
    <w:p w14:paraId="326C816D" w14:textId="77777777" w:rsidR="00BC6CA4" w:rsidRDefault="00BC6CA4">
      <w:pPr>
        <w:pStyle w:val="BodyText"/>
        <w:rPr>
          <w:sz w:val="24"/>
        </w:rPr>
      </w:pPr>
    </w:p>
    <w:p w14:paraId="07ADF823" w14:textId="77777777" w:rsidR="00BC6CA4" w:rsidRDefault="00000000">
      <w:pPr>
        <w:pStyle w:val="ListParagraph"/>
        <w:numPr>
          <w:ilvl w:val="0"/>
          <w:numId w:val="33"/>
        </w:numPr>
        <w:tabs>
          <w:tab w:val="left" w:pos="544"/>
        </w:tabs>
        <w:ind w:left="544" w:hanging="325"/>
        <w:rPr>
          <w:sz w:val="24"/>
        </w:rPr>
      </w:pPr>
      <w:r>
        <w:rPr>
          <w:sz w:val="24"/>
        </w:rPr>
        <w:t>Any</w:t>
      </w:r>
      <w:r>
        <w:rPr>
          <w:spacing w:val="-3"/>
          <w:sz w:val="24"/>
        </w:rPr>
        <w:t xml:space="preserve"> </w:t>
      </w:r>
      <w:r>
        <w:rPr>
          <w:sz w:val="24"/>
        </w:rPr>
        <w:t>unpaid</w:t>
      </w:r>
      <w:r>
        <w:rPr>
          <w:spacing w:val="-1"/>
          <w:sz w:val="24"/>
        </w:rPr>
        <w:t xml:space="preserve"> </w:t>
      </w:r>
      <w:r>
        <w:rPr>
          <w:sz w:val="24"/>
        </w:rPr>
        <w:t>job</w:t>
      </w:r>
      <w:r>
        <w:rPr>
          <w:spacing w:val="-1"/>
          <w:sz w:val="24"/>
        </w:rPr>
        <w:t xml:space="preserve"> </w:t>
      </w:r>
      <w:r>
        <w:rPr>
          <w:sz w:val="24"/>
        </w:rPr>
        <w:t>orders</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amounts</w:t>
      </w:r>
      <w:r>
        <w:rPr>
          <w:spacing w:val="-1"/>
          <w:sz w:val="24"/>
        </w:rPr>
        <w:t xml:space="preserve"> </w:t>
      </w:r>
      <w:r>
        <w:rPr>
          <w:sz w:val="24"/>
        </w:rPr>
        <w:t>owed</w:t>
      </w:r>
      <w:r>
        <w:rPr>
          <w:spacing w:val="-1"/>
          <w:sz w:val="24"/>
        </w:rPr>
        <w:t xml:space="preserve"> </w:t>
      </w:r>
      <w:r>
        <w:rPr>
          <w:sz w:val="24"/>
        </w:rPr>
        <w:t>to KC</w:t>
      </w:r>
      <w:r>
        <w:rPr>
          <w:spacing w:val="-2"/>
          <w:sz w:val="24"/>
        </w:rPr>
        <w:t xml:space="preserve"> Water.</w:t>
      </w:r>
    </w:p>
    <w:p w14:paraId="78D212D6" w14:textId="77777777" w:rsidR="00BC6CA4" w:rsidRDefault="00BC6CA4">
      <w:pPr>
        <w:pStyle w:val="BodyText"/>
        <w:rPr>
          <w:sz w:val="24"/>
        </w:rPr>
      </w:pPr>
    </w:p>
    <w:p w14:paraId="2E298924" w14:textId="321E28A9" w:rsidR="00BC6CA4" w:rsidRDefault="00000000">
      <w:pPr>
        <w:pStyle w:val="ListParagraph"/>
        <w:numPr>
          <w:ilvl w:val="1"/>
          <w:numId w:val="36"/>
        </w:numPr>
        <w:tabs>
          <w:tab w:val="left" w:pos="700"/>
        </w:tabs>
        <w:ind w:left="219" w:right="279" w:firstLine="0"/>
        <w:jc w:val="both"/>
        <w:rPr>
          <w:sz w:val="24"/>
        </w:rPr>
      </w:pPr>
      <w:bookmarkStart w:id="15" w:name="_bookmark10"/>
      <w:bookmarkEnd w:id="15"/>
      <w:r>
        <w:rPr>
          <w:b/>
          <w:color w:val="223D5F"/>
          <w:sz w:val="24"/>
        </w:rPr>
        <w:t xml:space="preserve">Issuance of Permits </w:t>
      </w:r>
      <w:r>
        <w:rPr>
          <w:sz w:val="24"/>
        </w:rPr>
        <w:t>KC Water shall issue permits to qualified applicants only after all</w:t>
      </w:r>
      <w:r>
        <w:rPr>
          <w:spacing w:val="-12"/>
          <w:sz w:val="24"/>
        </w:rPr>
        <w:t xml:space="preserve"> </w:t>
      </w:r>
      <w:r>
        <w:rPr>
          <w:sz w:val="24"/>
        </w:rPr>
        <w:t>the requirements</w:t>
      </w:r>
      <w:r>
        <w:rPr>
          <w:spacing w:val="-8"/>
          <w:sz w:val="24"/>
        </w:rPr>
        <w:t xml:space="preserve"> </w:t>
      </w:r>
      <w:r>
        <w:rPr>
          <w:sz w:val="24"/>
        </w:rPr>
        <w:t>are</w:t>
      </w:r>
      <w:r>
        <w:rPr>
          <w:spacing w:val="-2"/>
          <w:sz w:val="24"/>
        </w:rPr>
        <w:t xml:space="preserve"> </w:t>
      </w:r>
      <w:r>
        <w:rPr>
          <w:sz w:val="24"/>
        </w:rPr>
        <w:t>satisfied.</w:t>
      </w:r>
      <w:r>
        <w:rPr>
          <w:spacing w:val="-1"/>
          <w:sz w:val="24"/>
        </w:rPr>
        <w:t xml:space="preserve"> </w:t>
      </w:r>
      <w:r>
        <w:rPr>
          <w:sz w:val="24"/>
        </w:rPr>
        <w:t>Permits</w:t>
      </w:r>
      <w:r>
        <w:rPr>
          <w:spacing w:val="-1"/>
          <w:sz w:val="24"/>
        </w:rPr>
        <w:t xml:space="preserve"> </w:t>
      </w:r>
      <w:r>
        <w:rPr>
          <w:sz w:val="24"/>
        </w:rPr>
        <w:t>are</w:t>
      </w:r>
      <w:r>
        <w:rPr>
          <w:spacing w:val="-2"/>
          <w:sz w:val="24"/>
        </w:rPr>
        <w:t xml:space="preserve"> </w:t>
      </w:r>
      <w:r>
        <w:rPr>
          <w:sz w:val="24"/>
        </w:rPr>
        <w:t>issued</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city</w:t>
      </w:r>
      <w:r>
        <w:rPr>
          <w:spacing w:val="-1"/>
          <w:sz w:val="24"/>
        </w:rPr>
        <w:t xml:space="preserve"> </w:t>
      </w:r>
      <w:r>
        <w:rPr>
          <w:sz w:val="24"/>
        </w:rPr>
        <w:t>water</w:t>
      </w:r>
      <w:r>
        <w:rPr>
          <w:spacing w:val="-2"/>
          <w:sz w:val="24"/>
        </w:rPr>
        <w:t xml:space="preserve"> </w:t>
      </w:r>
      <w:r>
        <w:rPr>
          <w:sz w:val="24"/>
        </w:rPr>
        <w:t>main</w:t>
      </w:r>
      <w:r>
        <w:rPr>
          <w:spacing w:val="-1"/>
          <w:sz w:val="24"/>
        </w:rPr>
        <w:t xml:space="preserve"> </w:t>
      </w:r>
      <w:r>
        <w:rPr>
          <w:sz w:val="24"/>
        </w:rPr>
        <w:t>being</w:t>
      </w:r>
      <w:r>
        <w:rPr>
          <w:spacing w:val="-1"/>
          <w:sz w:val="24"/>
        </w:rPr>
        <w:t xml:space="preserve"> </w:t>
      </w:r>
      <w:r>
        <w:rPr>
          <w:sz w:val="24"/>
        </w:rPr>
        <w:t>directly</w:t>
      </w:r>
      <w:r>
        <w:rPr>
          <w:spacing w:val="-15"/>
          <w:sz w:val="24"/>
        </w:rPr>
        <w:t xml:space="preserve"> </w:t>
      </w:r>
      <w:r>
        <w:rPr>
          <w:sz w:val="24"/>
        </w:rPr>
        <w:t>opposite or adjacent to the building to be served. Failure of the applicant or the property owner to pay a bill for</w:t>
      </w:r>
      <w:r>
        <w:rPr>
          <w:spacing w:val="-13"/>
          <w:sz w:val="24"/>
        </w:rPr>
        <w:t xml:space="preserve"> </w:t>
      </w:r>
      <w:r>
        <w:rPr>
          <w:sz w:val="24"/>
        </w:rPr>
        <w:t>services rendered by the City shall be a basis for denial of further permits until such bill or bills is</w:t>
      </w:r>
      <w:r>
        <w:rPr>
          <w:spacing w:val="-1"/>
          <w:sz w:val="24"/>
        </w:rPr>
        <w:t xml:space="preserve"> </w:t>
      </w:r>
      <w:r>
        <w:rPr>
          <w:sz w:val="24"/>
        </w:rPr>
        <w:t>paid.</w:t>
      </w:r>
      <w:r>
        <w:rPr>
          <w:spacing w:val="40"/>
          <w:sz w:val="24"/>
        </w:rPr>
        <w:t xml:space="preserve"> </w:t>
      </w:r>
      <w:r>
        <w:rPr>
          <w:sz w:val="24"/>
        </w:rPr>
        <w:t>Persistent violation of the provision may be considered cause for revoking the City</w:t>
      </w:r>
      <w:r>
        <w:rPr>
          <w:spacing w:val="-3"/>
          <w:sz w:val="24"/>
        </w:rPr>
        <w:t xml:space="preserve"> </w:t>
      </w:r>
      <w:r>
        <w:rPr>
          <w:sz w:val="24"/>
        </w:rPr>
        <w:t>issued</w:t>
      </w:r>
      <w:r>
        <w:rPr>
          <w:spacing w:val="-3"/>
          <w:sz w:val="24"/>
        </w:rPr>
        <w:t xml:space="preserve"> </w:t>
      </w:r>
      <w:r>
        <w:rPr>
          <w:sz w:val="24"/>
        </w:rPr>
        <w:t>licenses</w:t>
      </w:r>
      <w:r>
        <w:rPr>
          <w:spacing w:val="-3"/>
          <w:sz w:val="24"/>
        </w:rPr>
        <w:t xml:space="preserve"> </w:t>
      </w:r>
      <w:r>
        <w:rPr>
          <w:sz w:val="24"/>
        </w:rPr>
        <w:t>held</w:t>
      </w:r>
      <w:r>
        <w:rPr>
          <w:spacing w:val="-6"/>
          <w:sz w:val="24"/>
        </w:rPr>
        <w:t xml:space="preserve"> </w:t>
      </w:r>
      <w:r>
        <w:rPr>
          <w:sz w:val="24"/>
        </w:rPr>
        <w:t>by the</w:t>
      </w:r>
      <w:r>
        <w:rPr>
          <w:spacing w:val="-4"/>
          <w:sz w:val="24"/>
        </w:rPr>
        <w:t xml:space="preserve"> </w:t>
      </w:r>
      <w:r>
        <w:rPr>
          <w:sz w:val="24"/>
        </w:rPr>
        <w:t>offender.</w:t>
      </w:r>
      <w:r>
        <w:rPr>
          <w:spacing w:val="-3"/>
          <w:sz w:val="24"/>
        </w:rPr>
        <w:t xml:space="preserve"> </w:t>
      </w:r>
      <w:r>
        <w:rPr>
          <w:sz w:val="24"/>
        </w:rPr>
        <w:t>Property</w:t>
      </w:r>
      <w:r>
        <w:rPr>
          <w:spacing w:val="-1"/>
          <w:sz w:val="24"/>
        </w:rPr>
        <w:t xml:space="preserve"> </w:t>
      </w:r>
      <w:r>
        <w:rPr>
          <w:sz w:val="24"/>
        </w:rPr>
        <w:t>owners</w:t>
      </w:r>
      <w:r>
        <w:rPr>
          <w:spacing w:val="-3"/>
          <w:sz w:val="24"/>
        </w:rPr>
        <w:t xml:space="preserve"> </w:t>
      </w:r>
      <w:r>
        <w:rPr>
          <w:sz w:val="24"/>
        </w:rPr>
        <w:t>who</w:t>
      </w:r>
      <w:r>
        <w:rPr>
          <w:spacing w:val="-3"/>
          <w:sz w:val="24"/>
        </w:rPr>
        <w:t xml:space="preserve"> </w:t>
      </w:r>
      <w:r>
        <w:rPr>
          <w:sz w:val="24"/>
        </w:rPr>
        <w:t>fail</w:t>
      </w:r>
      <w:r>
        <w:rPr>
          <w:spacing w:val="-3"/>
          <w:sz w:val="24"/>
        </w:rPr>
        <w:t xml:space="preserve"> </w:t>
      </w:r>
      <w:r>
        <w:rPr>
          <w:sz w:val="24"/>
        </w:rPr>
        <w:t>to</w:t>
      </w:r>
      <w:r>
        <w:rPr>
          <w:spacing w:val="-3"/>
          <w:sz w:val="24"/>
        </w:rPr>
        <w:t xml:space="preserve"> </w:t>
      </w:r>
      <w:r>
        <w:rPr>
          <w:sz w:val="24"/>
        </w:rPr>
        <w:t>pay</w:t>
      </w:r>
      <w:r>
        <w:rPr>
          <w:spacing w:val="-3"/>
          <w:sz w:val="24"/>
        </w:rPr>
        <w:t xml:space="preserve"> </w:t>
      </w:r>
      <w:r>
        <w:rPr>
          <w:sz w:val="24"/>
        </w:rPr>
        <w:t>all</w:t>
      </w:r>
      <w:r>
        <w:rPr>
          <w:spacing w:val="-3"/>
          <w:sz w:val="24"/>
        </w:rPr>
        <w:t xml:space="preserve"> </w:t>
      </w:r>
      <w:r>
        <w:rPr>
          <w:sz w:val="24"/>
        </w:rPr>
        <w:t>applicable</w:t>
      </w:r>
      <w:r>
        <w:rPr>
          <w:spacing w:val="-4"/>
          <w:sz w:val="24"/>
        </w:rPr>
        <w:t xml:space="preserve"> </w:t>
      </w:r>
      <w:r>
        <w:rPr>
          <w:sz w:val="24"/>
        </w:rPr>
        <w:t>monthly charges</w:t>
      </w:r>
      <w:r>
        <w:rPr>
          <w:spacing w:val="-15"/>
          <w:sz w:val="24"/>
        </w:rPr>
        <w:t xml:space="preserve"> </w:t>
      </w:r>
      <w:r>
        <w:rPr>
          <w:sz w:val="24"/>
        </w:rPr>
        <w:t>and</w:t>
      </w:r>
      <w:r>
        <w:rPr>
          <w:spacing w:val="-15"/>
          <w:sz w:val="24"/>
        </w:rPr>
        <w:t xml:space="preserve"> </w:t>
      </w:r>
      <w:r>
        <w:rPr>
          <w:sz w:val="24"/>
        </w:rPr>
        <w:t>fees</w:t>
      </w:r>
      <w:r>
        <w:rPr>
          <w:spacing w:val="-14"/>
          <w:sz w:val="24"/>
        </w:rPr>
        <w:t xml:space="preserve"> </w:t>
      </w:r>
      <w:r>
        <w:rPr>
          <w:sz w:val="24"/>
        </w:rPr>
        <w:t>on</w:t>
      </w:r>
      <w:r>
        <w:rPr>
          <w:spacing w:val="-7"/>
          <w:sz w:val="24"/>
        </w:rPr>
        <w:t xml:space="preserve"> </w:t>
      </w:r>
      <w:r>
        <w:rPr>
          <w:sz w:val="24"/>
        </w:rPr>
        <w:t>their</w:t>
      </w:r>
      <w:r>
        <w:rPr>
          <w:spacing w:val="-9"/>
          <w:sz w:val="24"/>
        </w:rPr>
        <w:t xml:space="preserve"> </w:t>
      </w:r>
      <w:r>
        <w:rPr>
          <w:sz w:val="24"/>
        </w:rPr>
        <w:t>accounts</w:t>
      </w:r>
      <w:r>
        <w:rPr>
          <w:spacing w:val="-8"/>
          <w:sz w:val="24"/>
        </w:rPr>
        <w:t xml:space="preserve"> </w:t>
      </w:r>
      <w:r>
        <w:rPr>
          <w:sz w:val="24"/>
        </w:rPr>
        <w:t>for</w:t>
      </w:r>
      <w:r>
        <w:rPr>
          <w:spacing w:val="-9"/>
          <w:sz w:val="24"/>
        </w:rPr>
        <w:t xml:space="preserve"> </w:t>
      </w:r>
      <w:r>
        <w:rPr>
          <w:sz w:val="24"/>
        </w:rPr>
        <w:t>water</w:t>
      </w:r>
      <w:r>
        <w:rPr>
          <w:spacing w:val="-9"/>
          <w:sz w:val="24"/>
        </w:rPr>
        <w:t xml:space="preserve"> </w:t>
      </w:r>
      <w:r>
        <w:rPr>
          <w:sz w:val="24"/>
        </w:rPr>
        <w:t>services</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property(s)</w:t>
      </w:r>
      <w:r>
        <w:rPr>
          <w:spacing w:val="-9"/>
          <w:sz w:val="24"/>
        </w:rPr>
        <w:t xml:space="preserve"> </w:t>
      </w:r>
      <w:r>
        <w:rPr>
          <w:sz w:val="24"/>
        </w:rPr>
        <w:t>may</w:t>
      </w:r>
      <w:r>
        <w:rPr>
          <w:spacing w:val="-8"/>
          <w:sz w:val="24"/>
        </w:rPr>
        <w:t xml:space="preserve"> </w:t>
      </w:r>
      <w:r>
        <w:rPr>
          <w:sz w:val="24"/>
        </w:rPr>
        <w:t>be</w:t>
      </w:r>
      <w:r>
        <w:rPr>
          <w:spacing w:val="-9"/>
          <w:sz w:val="24"/>
        </w:rPr>
        <w:t xml:space="preserve"> </w:t>
      </w:r>
      <w:r>
        <w:rPr>
          <w:sz w:val="24"/>
        </w:rPr>
        <w:t>cause</w:t>
      </w:r>
      <w:r>
        <w:rPr>
          <w:spacing w:val="-9"/>
          <w:sz w:val="24"/>
        </w:rPr>
        <w:t xml:space="preserve"> </w:t>
      </w:r>
      <w:r>
        <w:rPr>
          <w:sz w:val="24"/>
        </w:rPr>
        <w:t>for</w:t>
      </w:r>
      <w:r>
        <w:rPr>
          <w:spacing w:val="-9"/>
          <w:sz w:val="24"/>
        </w:rPr>
        <w:t xml:space="preserve"> </w:t>
      </w:r>
      <w:r>
        <w:rPr>
          <w:sz w:val="24"/>
        </w:rPr>
        <w:t>the</w:t>
      </w:r>
      <w:r>
        <w:rPr>
          <w:spacing w:val="-9"/>
          <w:sz w:val="24"/>
        </w:rPr>
        <w:t xml:space="preserve"> </w:t>
      </w:r>
      <w:r>
        <w:rPr>
          <w:sz w:val="24"/>
        </w:rPr>
        <w:t>water services</w:t>
      </w:r>
      <w:r>
        <w:rPr>
          <w:spacing w:val="-11"/>
          <w:sz w:val="24"/>
        </w:rPr>
        <w:t xml:space="preserve"> </w:t>
      </w:r>
      <w:r>
        <w:rPr>
          <w:sz w:val="24"/>
        </w:rPr>
        <w:t>to be disconnected at the discretion of KC Water.</w:t>
      </w:r>
    </w:p>
    <w:p w14:paraId="4A0AA9FE" w14:textId="162863DF" w:rsidR="00C33F75" w:rsidRDefault="00C33F75" w:rsidP="00C33F75">
      <w:pPr>
        <w:pStyle w:val="ListParagraph"/>
        <w:tabs>
          <w:tab w:val="left" w:pos="700"/>
        </w:tabs>
        <w:ind w:left="219" w:right="279"/>
        <w:rPr>
          <w:b/>
          <w:color w:val="223D5F"/>
          <w:sz w:val="24"/>
        </w:rPr>
      </w:pPr>
    </w:p>
    <w:p w14:paraId="268C1963" w14:textId="0EF2963D" w:rsidR="00C33F75" w:rsidRPr="00C33F75" w:rsidRDefault="00C33F75" w:rsidP="00C33F75">
      <w:pPr>
        <w:pStyle w:val="ListParagraph"/>
        <w:tabs>
          <w:tab w:val="left" w:pos="700"/>
        </w:tabs>
        <w:ind w:left="219" w:right="279"/>
        <w:rPr>
          <w:bCs/>
          <w:sz w:val="24"/>
        </w:rPr>
      </w:pPr>
      <w:r w:rsidRPr="00C33F75">
        <w:rPr>
          <w:bCs/>
          <w:color w:val="223D5F"/>
          <w:sz w:val="24"/>
          <w:highlight w:val="yellow"/>
        </w:rPr>
        <w:t xml:space="preserve">Permits applied for on </w:t>
      </w:r>
      <w:proofErr w:type="spellStart"/>
      <w:r w:rsidRPr="00C33F75">
        <w:rPr>
          <w:bCs/>
          <w:color w:val="223D5F"/>
          <w:sz w:val="24"/>
          <w:highlight w:val="yellow"/>
        </w:rPr>
        <w:t>CompassKC</w:t>
      </w:r>
      <w:proofErr w:type="spellEnd"/>
      <w:r w:rsidRPr="00C33F75">
        <w:rPr>
          <w:bCs/>
          <w:color w:val="223D5F"/>
          <w:sz w:val="24"/>
          <w:highlight w:val="yellow"/>
        </w:rPr>
        <w:t xml:space="preserve"> shall be issued within 24 hours of application </w:t>
      </w:r>
      <w:r w:rsidR="00186D44">
        <w:rPr>
          <w:bCs/>
          <w:color w:val="223D5F"/>
          <w:sz w:val="24"/>
          <w:highlight w:val="yellow"/>
        </w:rPr>
        <w:t>(during normal business hours) if</w:t>
      </w:r>
      <w:r w:rsidRPr="00C33F75">
        <w:rPr>
          <w:bCs/>
          <w:color w:val="223D5F"/>
          <w:sz w:val="24"/>
          <w:highlight w:val="yellow"/>
        </w:rPr>
        <w:t xml:space="preserve"> the public works portion of work has been issued and paid in full</w:t>
      </w:r>
      <w:r w:rsidRPr="00C33F75">
        <w:rPr>
          <w:bCs/>
          <w:color w:val="223D5F"/>
          <w:sz w:val="24"/>
        </w:rPr>
        <w:t xml:space="preserve">. </w:t>
      </w:r>
    </w:p>
    <w:p w14:paraId="0A7EE50D" w14:textId="77777777" w:rsidR="00BC6CA4" w:rsidRDefault="00BC6CA4">
      <w:pPr>
        <w:pStyle w:val="BodyText"/>
        <w:rPr>
          <w:sz w:val="24"/>
        </w:rPr>
      </w:pPr>
    </w:p>
    <w:p w14:paraId="4125D553" w14:textId="77777777" w:rsidR="00BC6CA4" w:rsidRDefault="00000000">
      <w:pPr>
        <w:ind w:left="119" w:right="120"/>
        <w:jc w:val="both"/>
        <w:rPr>
          <w:sz w:val="24"/>
        </w:rPr>
      </w:pPr>
      <w:r>
        <w:rPr>
          <w:i/>
          <w:color w:val="303335"/>
          <w:sz w:val="24"/>
        </w:rPr>
        <w:t>Plan</w:t>
      </w:r>
      <w:r>
        <w:rPr>
          <w:i/>
          <w:color w:val="303335"/>
          <w:spacing w:val="-2"/>
          <w:sz w:val="24"/>
        </w:rPr>
        <w:t xml:space="preserve"> </w:t>
      </w:r>
      <w:r>
        <w:rPr>
          <w:i/>
          <w:color w:val="303335"/>
          <w:sz w:val="24"/>
        </w:rPr>
        <w:t xml:space="preserve">review. </w:t>
      </w:r>
      <w:r>
        <w:rPr>
          <w:color w:val="303335"/>
          <w:sz w:val="24"/>
        </w:rPr>
        <w:t>The</w:t>
      </w:r>
      <w:r>
        <w:rPr>
          <w:color w:val="303335"/>
          <w:spacing w:val="-3"/>
          <w:sz w:val="24"/>
        </w:rPr>
        <w:t xml:space="preserve"> </w:t>
      </w:r>
      <w:r>
        <w:rPr>
          <w:color w:val="303335"/>
          <w:sz w:val="24"/>
        </w:rPr>
        <w:t>director</w:t>
      </w:r>
      <w:r>
        <w:rPr>
          <w:color w:val="303335"/>
          <w:spacing w:val="-2"/>
          <w:sz w:val="24"/>
        </w:rPr>
        <w:t xml:space="preserve"> </w:t>
      </w:r>
      <w:r>
        <w:rPr>
          <w:color w:val="303335"/>
          <w:sz w:val="24"/>
        </w:rPr>
        <w:t>is</w:t>
      </w:r>
      <w:r>
        <w:rPr>
          <w:color w:val="303335"/>
          <w:spacing w:val="-1"/>
          <w:sz w:val="24"/>
        </w:rPr>
        <w:t xml:space="preserve"> </w:t>
      </w:r>
      <w:r>
        <w:rPr>
          <w:color w:val="303335"/>
          <w:sz w:val="24"/>
        </w:rPr>
        <w:t>hereby</w:t>
      </w:r>
      <w:r>
        <w:rPr>
          <w:color w:val="303335"/>
          <w:spacing w:val="-2"/>
          <w:sz w:val="24"/>
        </w:rPr>
        <w:t xml:space="preserve"> </w:t>
      </w:r>
      <w:r>
        <w:rPr>
          <w:color w:val="303335"/>
          <w:sz w:val="24"/>
        </w:rPr>
        <w:t>authorized</w:t>
      </w:r>
      <w:r>
        <w:rPr>
          <w:color w:val="303335"/>
          <w:spacing w:val="-2"/>
          <w:sz w:val="24"/>
        </w:rPr>
        <w:t xml:space="preserve"> </w:t>
      </w:r>
      <w:r>
        <w:rPr>
          <w:color w:val="303335"/>
          <w:sz w:val="24"/>
        </w:rPr>
        <w:t>to</w:t>
      </w:r>
      <w:r>
        <w:rPr>
          <w:color w:val="303335"/>
          <w:spacing w:val="-6"/>
          <w:sz w:val="24"/>
        </w:rPr>
        <w:t xml:space="preserve"> </w:t>
      </w:r>
      <w:r>
        <w:rPr>
          <w:color w:val="303335"/>
          <w:sz w:val="24"/>
        </w:rPr>
        <w:t>establish</w:t>
      </w:r>
      <w:r>
        <w:rPr>
          <w:color w:val="303335"/>
          <w:spacing w:val="-2"/>
          <w:sz w:val="24"/>
        </w:rPr>
        <w:t xml:space="preserve"> </w:t>
      </w:r>
      <w:r>
        <w:rPr>
          <w:color w:val="303335"/>
          <w:sz w:val="24"/>
        </w:rPr>
        <w:t>the</w:t>
      </w:r>
      <w:r>
        <w:rPr>
          <w:color w:val="303335"/>
          <w:spacing w:val="-3"/>
          <w:sz w:val="24"/>
        </w:rPr>
        <w:t xml:space="preserve"> </w:t>
      </w:r>
      <w:r>
        <w:rPr>
          <w:color w:val="303335"/>
          <w:sz w:val="24"/>
        </w:rPr>
        <w:t>following</w:t>
      </w:r>
      <w:r>
        <w:rPr>
          <w:color w:val="303335"/>
          <w:spacing w:val="-2"/>
          <w:sz w:val="24"/>
        </w:rPr>
        <w:t xml:space="preserve"> </w:t>
      </w:r>
      <w:r>
        <w:rPr>
          <w:color w:val="303335"/>
          <w:sz w:val="24"/>
        </w:rPr>
        <w:t>fees</w:t>
      </w:r>
      <w:r>
        <w:rPr>
          <w:color w:val="303335"/>
          <w:spacing w:val="-1"/>
          <w:sz w:val="24"/>
        </w:rPr>
        <w:t xml:space="preserve"> </w:t>
      </w:r>
      <w:r>
        <w:rPr>
          <w:color w:val="303335"/>
          <w:sz w:val="24"/>
        </w:rPr>
        <w:t>and</w:t>
      </w:r>
      <w:r>
        <w:rPr>
          <w:color w:val="303335"/>
          <w:spacing w:val="-2"/>
          <w:sz w:val="24"/>
        </w:rPr>
        <w:t xml:space="preserve"> </w:t>
      </w:r>
      <w:r>
        <w:rPr>
          <w:color w:val="303335"/>
          <w:sz w:val="24"/>
        </w:rPr>
        <w:t>charges</w:t>
      </w:r>
      <w:r>
        <w:rPr>
          <w:color w:val="303335"/>
          <w:spacing w:val="-1"/>
          <w:sz w:val="24"/>
        </w:rPr>
        <w:t xml:space="preserve"> </w:t>
      </w:r>
      <w:r>
        <w:rPr>
          <w:color w:val="303335"/>
          <w:sz w:val="24"/>
        </w:rPr>
        <w:t>for</w:t>
      </w:r>
      <w:r>
        <w:rPr>
          <w:color w:val="303335"/>
          <w:spacing w:val="-2"/>
          <w:sz w:val="24"/>
        </w:rPr>
        <w:t xml:space="preserve"> </w:t>
      </w:r>
      <w:r>
        <w:rPr>
          <w:color w:val="303335"/>
          <w:sz w:val="24"/>
        </w:rPr>
        <w:t>water service plan reviews:</w:t>
      </w:r>
    </w:p>
    <w:p w14:paraId="6375B46E" w14:textId="77777777" w:rsidR="00BC6CA4" w:rsidRDefault="00000000">
      <w:pPr>
        <w:spacing w:before="195"/>
        <w:ind w:left="119"/>
        <w:jc w:val="both"/>
        <w:rPr>
          <w:sz w:val="24"/>
        </w:rPr>
      </w:pPr>
      <w:r>
        <w:rPr>
          <w:color w:val="303335"/>
          <w:sz w:val="24"/>
        </w:rPr>
        <w:t>A</w:t>
      </w:r>
      <w:r>
        <w:rPr>
          <w:color w:val="303335"/>
          <w:spacing w:val="9"/>
          <w:sz w:val="24"/>
        </w:rPr>
        <w:t xml:space="preserve"> </w:t>
      </w:r>
      <w:r>
        <w:rPr>
          <w:color w:val="303335"/>
          <w:sz w:val="24"/>
        </w:rPr>
        <w:t>fee</w:t>
      </w:r>
      <w:r>
        <w:rPr>
          <w:color w:val="303335"/>
          <w:spacing w:val="8"/>
          <w:sz w:val="24"/>
        </w:rPr>
        <w:t xml:space="preserve"> </w:t>
      </w:r>
      <w:r>
        <w:rPr>
          <w:color w:val="303335"/>
          <w:sz w:val="24"/>
        </w:rPr>
        <w:t>of</w:t>
      </w:r>
      <w:r>
        <w:rPr>
          <w:color w:val="303335"/>
          <w:spacing w:val="9"/>
          <w:sz w:val="24"/>
        </w:rPr>
        <w:t xml:space="preserve"> </w:t>
      </w:r>
      <w:r>
        <w:rPr>
          <w:color w:val="303335"/>
          <w:sz w:val="24"/>
        </w:rPr>
        <w:t>$110.00</w:t>
      </w:r>
      <w:r>
        <w:rPr>
          <w:color w:val="303335"/>
          <w:spacing w:val="9"/>
          <w:sz w:val="24"/>
        </w:rPr>
        <w:t xml:space="preserve"> </w:t>
      </w:r>
      <w:r>
        <w:rPr>
          <w:color w:val="303335"/>
          <w:sz w:val="24"/>
        </w:rPr>
        <w:t>for</w:t>
      </w:r>
      <w:r>
        <w:rPr>
          <w:color w:val="303335"/>
          <w:spacing w:val="10"/>
          <w:sz w:val="24"/>
        </w:rPr>
        <w:t xml:space="preserve"> </w:t>
      </w:r>
      <w:r>
        <w:rPr>
          <w:color w:val="303335"/>
          <w:sz w:val="24"/>
        </w:rPr>
        <w:t>water</w:t>
      </w:r>
      <w:r>
        <w:rPr>
          <w:color w:val="303335"/>
          <w:spacing w:val="9"/>
          <w:sz w:val="24"/>
        </w:rPr>
        <w:t xml:space="preserve"> </w:t>
      </w:r>
      <w:r>
        <w:rPr>
          <w:color w:val="303335"/>
          <w:sz w:val="24"/>
        </w:rPr>
        <w:t>service</w:t>
      </w:r>
      <w:r>
        <w:rPr>
          <w:color w:val="303335"/>
          <w:spacing w:val="8"/>
          <w:sz w:val="24"/>
        </w:rPr>
        <w:t xml:space="preserve"> </w:t>
      </w:r>
      <w:r>
        <w:rPr>
          <w:color w:val="303335"/>
          <w:sz w:val="24"/>
        </w:rPr>
        <w:t>plan</w:t>
      </w:r>
      <w:r>
        <w:rPr>
          <w:color w:val="303335"/>
          <w:spacing w:val="9"/>
          <w:sz w:val="24"/>
        </w:rPr>
        <w:t xml:space="preserve"> </w:t>
      </w:r>
      <w:r>
        <w:rPr>
          <w:color w:val="303335"/>
          <w:sz w:val="24"/>
        </w:rPr>
        <w:t>reviews</w:t>
      </w:r>
      <w:r>
        <w:rPr>
          <w:color w:val="303335"/>
          <w:spacing w:val="11"/>
          <w:sz w:val="24"/>
        </w:rPr>
        <w:t xml:space="preserve"> </w:t>
      </w:r>
      <w:r>
        <w:rPr>
          <w:color w:val="303335"/>
          <w:sz w:val="24"/>
        </w:rPr>
        <w:t>involving</w:t>
      </w:r>
      <w:r>
        <w:rPr>
          <w:color w:val="303335"/>
          <w:spacing w:val="9"/>
          <w:sz w:val="24"/>
        </w:rPr>
        <w:t xml:space="preserve"> </w:t>
      </w:r>
      <w:r>
        <w:rPr>
          <w:color w:val="303335"/>
          <w:sz w:val="24"/>
        </w:rPr>
        <w:t>no</w:t>
      </w:r>
      <w:r>
        <w:rPr>
          <w:color w:val="303335"/>
          <w:spacing w:val="7"/>
          <w:sz w:val="24"/>
        </w:rPr>
        <w:t xml:space="preserve"> </w:t>
      </w:r>
      <w:r>
        <w:rPr>
          <w:color w:val="303335"/>
          <w:sz w:val="24"/>
        </w:rPr>
        <w:t>more</w:t>
      </w:r>
      <w:r>
        <w:rPr>
          <w:color w:val="303335"/>
          <w:spacing w:val="8"/>
          <w:sz w:val="24"/>
        </w:rPr>
        <w:t xml:space="preserve"> </w:t>
      </w:r>
      <w:r>
        <w:rPr>
          <w:color w:val="303335"/>
          <w:sz w:val="24"/>
        </w:rPr>
        <w:t>than</w:t>
      </w:r>
      <w:r>
        <w:rPr>
          <w:color w:val="303335"/>
          <w:spacing w:val="7"/>
          <w:sz w:val="24"/>
        </w:rPr>
        <w:t xml:space="preserve"> </w:t>
      </w:r>
      <w:r>
        <w:rPr>
          <w:color w:val="303335"/>
          <w:sz w:val="24"/>
        </w:rPr>
        <w:t>ten</w:t>
      </w:r>
      <w:r>
        <w:rPr>
          <w:color w:val="303335"/>
          <w:spacing w:val="9"/>
          <w:sz w:val="24"/>
        </w:rPr>
        <w:t xml:space="preserve"> </w:t>
      </w:r>
      <w:r>
        <w:rPr>
          <w:color w:val="303335"/>
          <w:sz w:val="24"/>
        </w:rPr>
        <w:t>service</w:t>
      </w:r>
      <w:r>
        <w:rPr>
          <w:color w:val="303335"/>
          <w:spacing w:val="9"/>
          <w:sz w:val="24"/>
        </w:rPr>
        <w:t xml:space="preserve"> </w:t>
      </w:r>
      <w:r>
        <w:rPr>
          <w:color w:val="303335"/>
          <w:spacing w:val="-2"/>
          <w:sz w:val="24"/>
        </w:rPr>
        <w:t>connections.</w:t>
      </w:r>
    </w:p>
    <w:p w14:paraId="3597D3A7" w14:textId="77777777" w:rsidR="00BC6CA4" w:rsidRDefault="00000000">
      <w:pPr>
        <w:spacing w:before="194"/>
        <w:ind w:left="119" w:right="118"/>
        <w:jc w:val="both"/>
        <w:rPr>
          <w:sz w:val="24"/>
        </w:rPr>
      </w:pPr>
      <w:r>
        <w:rPr>
          <w:color w:val="303335"/>
          <w:sz w:val="24"/>
        </w:rPr>
        <w:t>For water service plan reviews involving more than ten service connections, an additional charge</w:t>
      </w:r>
      <w:r>
        <w:rPr>
          <w:color w:val="303335"/>
          <w:spacing w:val="40"/>
          <w:sz w:val="24"/>
        </w:rPr>
        <w:t xml:space="preserve"> </w:t>
      </w:r>
      <w:r>
        <w:rPr>
          <w:color w:val="303335"/>
          <w:sz w:val="24"/>
        </w:rPr>
        <w:t>of</w:t>
      </w:r>
      <w:r>
        <w:rPr>
          <w:color w:val="303335"/>
          <w:spacing w:val="19"/>
          <w:sz w:val="24"/>
        </w:rPr>
        <w:t xml:space="preserve"> </w:t>
      </w:r>
      <w:r>
        <w:rPr>
          <w:color w:val="303335"/>
          <w:sz w:val="24"/>
        </w:rPr>
        <w:t>$12.00 for</w:t>
      </w:r>
      <w:r>
        <w:rPr>
          <w:color w:val="303335"/>
          <w:spacing w:val="19"/>
          <w:sz w:val="24"/>
        </w:rPr>
        <w:t xml:space="preserve"> </w:t>
      </w:r>
      <w:r>
        <w:rPr>
          <w:color w:val="303335"/>
          <w:sz w:val="24"/>
        </w:rPr>
        <w:t>each</w:t>
      </w:r>
      <w:r>
        <w:rPr>
          <w:color w:val="303335"/>
          <w:spacing w:val="20"/>
          <w:sz w:val="24"/>
        </w:rPr>
        <w:t xml:space="preserve"> </w:t>
      </w:r>
      <w:r>
        <w:rPr>
          <w:color w:val="303335"/>
          <w:sz w:val="24"/>
        </w:rPr>
        <w:t>connection</w:t>
      </w:r>
      <w:r>
        <w:rPr>
          <w:color w:val="303335"/>
          <w:spacing w:val="20"/>
          <w:sz w:val="24"/>
        </w:rPr>
        <w:t xml:space="preserve"> </w:t>
      </w:r>
      <w:r>
        <w:rPr>
          <w:color w:val="303335"/>
          <w:sz w:val="24"/>
        </w:rPr>
        <w:t>greater</w:t>
      </w:r>
      <w:r>
        <w:rPr>
          <w:color w:val="303335"/>
          <w:spacing w:val="19"/>
          <w:sz w:val="24"/>
        </w:rPr>
        <w:t xml:space="preserve"> </w:t>
      </w:r>
      <w:r>
        <w:rPr>
          <w:color w:val="303335"/>
          <w:sz w:val="24"/>
        </w:rPr>
        <w:t>than</w:t>
      </w:r>
      <w:r>
        <w:rPr>
          <w:color w:val="303335"/>
          <w:spacing w:val="20"/>
          <w:sz w:val="24"/>
        </w:rPr>
        <w:t xml:space="preserve"> </w:t>
      </w:r>
      <w:r>
        <w:rPr>
          <w:color w:val="303335"/>
          <w:sz w:val="24"/>
        </w:rPr>
        <w:t>the</w:t>
      </w:r>
      <w:r>
        <w:rPr>
          <w:color w:val="303335"/>
          <w:spacing w:val="19"/>
          <w:sz w:val="24"/>
        </w:rPr>
        <w:t xml:space="preserve"> </w:t>
      </w:r>
      <w:r>
        <w:rPr>
          <w:color w:val="303335"/>
          <w:sz w:val="24"/>
        </w:rPr>
        <w:t>ten</w:t>
      </w:r>
      <w:r>
        <w:rPr>
          <w:color w:val="303335"/>
          <w:spacing w:val="20"/>
          <w:sz w:val="24"/>
        </w:rPr>
        <w:t xml:space="preserve"> </w:t>
      </w:r>
      <w:r>
        <w:rPr>
          <w:color w:val="303335"/>
          <w:sz w:val="24"/>
        </w:rPr>
        <w:t>connections</w:t>
      </w:r>
      <w:r>
        <w:rPr>
          <w:color w:val="303335"/>
          <w:spacing w:val="20"/>
          <w:sz w:val="24"/>
        </w:rPr>
        <w:t xml:space="preserve"> </w:t>
      </w:r>
      <w:r>
        <w:rPr>
          <w:color w:val="303335"/>
          <w:sz w:val="24"/>
        </w:rPr>
        <w:t>included in</w:t>
      </w:r>
      <w:r>
        <w:rPr>
          <w:color w:val="303335"/>
          <w:spacing w:val="20"/>
          <w:sz w:val="24"/>
        </w:rPr>
        <w:t xml:space="preserve"> </w:t>
      </w:r>
      <w:r>
        <w:rPr>
          <w:color w:val="303335"/>
          <w:sz w:val="24"/>
        </w:rPr>
        <w:t>the</w:t>
      </w:r>
      <w:r>
        <w:rPr>
          <w:color w:val="303335"/>
          <w:spacing w:val="19"/>
          <w:sz w:val="24"/>
        </w:rPr>
        <w:t xml:space="preserve"> </w:t>
      </w:r>
      <w:r>
        <w:rPr>
          <w:color w:val="303335"/>
          <w:sz w:val="24"/>
        </w:rPr>
        <w:t>charge</w:t>
      </w:r>
      <w:r>
        <w:rPr>
          <w:color w:val="303335"/>
          <w:spacing w:val="19"/>
          <w:sz w:val="24"/>
        </w:rPr>
        <w:t xml:space="preserve"> </w:t>
      </w:r>
      <w:r>
        <w:rPr>
          <w:color w:val="303335"/>
          <w:sz w:val="24"/>
        </w:rPr>
        <w:t>referenced in subsection(f) (1)</w:t>
      </w:r>
    </w:p>
    <w:p w14:paraId="2BF97C1C" w14:textId="36448C1C" w:rsidR="00BC6CA4" w:rsidRPr="00C33F75" w:rsidRDefault="00000000" w:rsidP="00C33F75">
      <w:pPr>
        <w:spacing w:before="197"/>
        <w:ind w:left="119" w:right="119"/>
        <w:jc w:val="both"/>
        <w:rPr>
          <w:sz w:val="24"/>
        </w:rPr>
      </w:pPr>
      <w:r>
        <w:rPr>
          <w:color w:val="303335"/>
          <w:sz w:val="24"/>
        </w:rPr>
        <w:t>A charge of $65.00 if plans are rejected and must be resubmitted for review due to deficiencies in the original plan.</w:t>
      </w:r>
    </w:p>
    <w:p w14:paraId="1D1B1A90" w14:textId="77777777" w:rsidR="00BC6CA4" w:rsidRDefault="00000000">
      <w:pPr>
        <w:pStyle w:val="ListParagraph"/>
        <w:numPr>
          <w:ilvl w:val="1"/>
          <w:numId w:val="36"/>
        </w:numPr>
        <w:tabs>
          <w:tab w:val="left" w:pos="700"/>
        </w:tabs>
        <w:spacing w:before="171"/>
        <w:ind w:left="219" w:right="272" w:firstLine="0"/>
        <w:jc w:val="both"/>
        <w:rPr>
          <w:sz w:val="24"/>
        </w:rPr>
      </w:pPr>
      <w:bookmarkStart w:id="16" w:name="_bookmark11"/>
      <w:bookmarkEnd w:id="16"/>
      <w:r>
        <w:rPr>
          <w:b/>
          <w:color w:val="223D5F"/>
          <w:sz w:val="24"/>
        </w:rPr>
        <w:t>Qualifications</w:t>
      </w:r>
      <w:r>
        <w:rPr>
          <w:b/>
          <w:color w:val="223D5F"/>
          <w:spacing w:val="-13"/>
          <w:sz w:val="24"/>
        </w:rPr>
        <w:t xml:space="preserve"> </w:t>
      </w:r>
      <w:r>
        <w:rPr>
          <w:b/>
          <w:color w:val="223D5F"/>
          <w:sz w:val="24"/>
        </w:rPr>
        <w:t>of</w:t>
      </w:r>
      <w:r>
        <w:rPr>
          <w:b/>
          <w:color w:val="223D5F"/>
          <w:spacing w:val="-7"/>
          <w:sz w:val="24"/>
        </w:rPr>
        <w:t xml:space="preserve"> </w:t>
      </w:r>
      <w:r>
        <w:rPr>
          <w:b/>
          <w:color w:val="223D5F"/>
          <w:sz w:val="24"/>
        </w:rPr>
        <w:t>Applicants</w:t>
      </w:r>
      <w:r>
        <w:rPr>
          <w:b/>
          <w:color w:val="223D5F"/>
          <w:spacing w:val="40"/>
          <w:sz w:val="24"/>
        </w:rPr>
        <w:t xml:space="preserve"> </w:t>
      </w:r>
      <w:proofErr w:type="spellStart"/>
      <w:r>
        <w:rPr>
          <w:sz w:val="24"/>
        </w:rPr>
        <w:t>Applicants</w:t>
      </w:r>
      <w:proofErr w:type="spellEnd"/>
      <w:r>
        <w:rPr>
          <w:spacing w:val="-6"/>
          <w:sz w:val="24"/>
        </w:rPr>
        <w:t xml:space="preserve"> </w:t>
      </w:r>
      <w:r>
        <w:rPr>
          <w:sz w:val="24"/>
        </w:rPr>
        <w:t>shall</w:t>
      </w:r>
      <w:r>
        <w:rPr>
          <w:spacing w:val="-8"/>
          <w:sz w:val="24"/>
        </w:rPr>
        <w:t xml:space="preserve"> </w:t>
      </w:r>
      <w:r>
        <w:rPr>
          <w:sz w:val="24"/>
        </w:rPr>
        <w:t>be</w:t>
      </w:r>
      <w:r>
        <w:rPr>
          <w:spacing w:val="-9"/>
          <w:sz w:val="24"/>
        </w:rPr>
        <w:t xml:space="preserve"> </w:t>
      </w:r>
      <w:r>
        <w:rPr>
          <w:sz w:val="24"/>
        </w:rPr>
        <w:t>prepared</w:t>
      </w:r>
      <w:r>
        <w:rPr>
          <w:spacing w:val="-6"/>
          <w:sz w:val="24"/>
        </w:rPr>
        <w:t xml:space="preserve"> </w:t>
      </w:r>
      <w:r>
        <w:rPr>
          <w:sz w:val="24"/>
        </w:rPr>
        <w:t>to</w:t>
      </w:r>
      <w:r>
        <w:rPr>
          <w:spacing w:val="-6"/>
          <w:sz w:val="24"/>
        </w:rPr>
        <w:t xml:space="preserve"> </w:t>
      </w:r>
      <w:r>
        <w:rPr>
          <w:sz w:val="24"/>
        </w:rPr>
        <w:t>show</w:t>
      </w:r>
      <w:r>
        <w:rPr>
          <w:spacing w:val="-6"/>
          <w:sz w:val="24"/>
        </w:rPr>
        <w:t xml:space="preserve"> </w:t>
      </w:r>
      <w:r>
        <w:rPr>
          <w:sz w:val="24"/>
        </w:rPr>
        <w:t>proof</w:t>
      </w:r>
      <w:r>
        <w:rPr>
          <w:spacing w:val="-7"/>
          <w:sz w:val="24"/>
        </w:rPr>
        <w:t xml:space="preserve"> </w:t>
      </w:r>
      <w:r>
        <w:rPr>
          <w:sz w:val="24"/>
        </w:rPr>
        <w:t>of</w:t>
      </w:r>
      <w:r>
        <w:rPr>
          <w:spacing w:val="-7"/>
          <w:sz w:val="24"/>
        </w:rPr>
        <w:t xml:space="preserve"> </w:t>
      </w:r>
      <w:r>
        <w:rPr>
          <w:sz w:val="24"/>
        </w:rPr>
        <w:t>qualification</w:t>
      </w:r>
      <w:r>
        <w:rPr>
          <w:spacing w:val="-15"/>
          <w:sz w:val="24"/>
        </w:rPr>
        <w:t xml:space="preserve"> </w:t>
      </w:r>
      <w:r>
        <w:rPr>
          <w:sz w:val="24"/>
        </w:rPr>
        <w:t>at the time of application and shall procure permits for themselves and no other. Permits shall be issued only to the following:</w:t>
      </w:r>
    </w:p>
    <w:p w14:paraId="33D6B85E" w14:textId="77777777" w:rsidR="00BC6CA4" w:rsidRDefault="00BC6CA4">
      <w:pPr>
        <w:pStyle w:val="BodyText"/>
        <w:rPr>
          <w:sz w:val="24"/>
        </w:rPr>
      </w:pPr>
    </w:p>
    <w:p w14:paraId="4F6BAE83" w14:textId="54924E08" w:rsidR="00BC6CA4" w:rsidRDefault="00000000">
      <w:pPr>
        <w:pStyle w:val="ListParagraph"/>
        <w:numPr>
          <w:ilvl w:val="0"/>
          <w:numId w:val="32"/>
        </w:numPr>
        <w:tabs>
          <w:tab w:val="left" w:pos="607"/>
        </w:tabs>
        <w:ind w:left="219" w:right="785" w:firstLine="0"/>
        <w:rPr>
          <w:sz w:val="24"/>
        </w:rPr>
      </w:pPr>
      <w:r>
        <w:rPr>
          <w:sz w:val="24"/>
        </w:rPr>
        <w:t>A</w:t>
      </w:r>
      <w:r>
        <w:rPr>
          <w:spacing w:val="-15"/>
          <w:sz w:val="24"/>
        </w:rPr>
        <w:t xml:space="preserve"> </w:t>
      </w:r>
      <w:r>
        <w:rPr>
          <w:sz w:val="24"/>
        </w:rPr>
        <w:t>Master</w:t>
      </w:r>
      <w:r w:rsidR="00C33F75">
        <w:rPr>
          <w:sz w:val="24"/>
        </w:rPr>
        <w:t xml:space="preserve"> Licensed </w:t>
      </w:r>
      <w:r w:rsidR="00C33F75">
        <w:rPr>
          <w:spacing w:val="-14"/>
          <w:sz w:val="24"/>
        </w:rPr>
        <w:t>Plumber</w:t>
      </w:r>
      <w:r>
        <w:rPr>
          <w:spacing w:val="-11"/>
          <w:sz w:val="24"/>
        </w:rPr>
        <w:t xml:space="preserve"> </w:t>
      </w:r>
      <w:r>
        <w:rPr>
          <w:sz w:val="24"/>
        </w:rPr>
        <w:t>who</w:t>
      </w:r>
      <w:r>
        <w:rPr>
          <w:spacing w:val="-11"/>
          <w:sz w:val="24"/>
        </w:rPr>
        <w:t xml:space="preserve"> </w:t>
      </w:r>
      <w:r>
        <w:rPr>
          <w:sz w:val="24"/>
        </w:rPr>
        <w:t>may</w:t>
      </w:r>
      <w:r>
        <w:rPr>
          <w:spacing w:val="-13"/>
          <w:sz w:val="24"/>
        </w:rPr>
        <w:t xml:space="preserve"> </w:t>
      </w:r>
      <w:r>
        <w:rPr>
          <w:sz w:val="24"/>
        </w:rPr>
        <w:t>apply</w:t>
      </w:r>
      <w:r>
        <w:rPr>
          <w:spacing w:val="-13"/>
          <w:sz w:val="24"/>
        </w:rPr>
        <w:t xml:space="preserve"> </w:t>
      </w:r>
      <w:r>
        <w:rPr>
          <w:sz w:val="24"/>
        </w:rPr>
        <w:t>as</w:t>
      </w:r>
      <w:r>
        <w:rPr>
          <w:spacing w:val="-11"/>
          <w:sz w:val="24"/>
        </w:rPr>
        <w:t xml:space="preserve"> </w:t>
      </w:r>
      <w:r>
        <w:rPr>
          <w:sz w:val="24"/>
        </w:rPr>
        <w:t>a</w:t>
      </w:r>
      <w:r>
        <w:rPr>
          <w:spacing w:val="-14"/>
          <w:sz w:val="24"/>
        </w:rPr>
        <w:t xml:space="preserve"> </w:t>
      </w:r>
      <w:r>
        <w:rPr>
          <w:sz w:val="24"/>
        </w:rPr>
        <w:t>firm,</w:t>
      </w:r>
      <w:r>
        <w:rPr>
          <w:spacing w:val="-13"/>
          <w:sz w:val="24"/>
        </w:rPr>
        <w:t xml:space="preserve"> </w:t>
      </w:r>
      <w:r>
        <w:rPr>
          <w:sz w:val="24"/>
        </w:rPr>
        <w:t>partnership,</w:t>
      </w:r>
      <w:r>
        <w:rPr>
          <w:spacing w:val="-13"/>
          <w:sz w:val="24"/>
        </w:rPr>
        <w:t xml:space="preserve"> </w:t>
      </w:r>
      <w:r>
        <w:rPr>
          <w:sz w:val="24"/>
        </w:rPr>
        <w:t>or</w:t>
      </w:r>
      <w:r>
        <w:rPr>
          <w:spacing w:val="-14"/>
          <w:sz w:val="24"/>
        </w:rPr>
        <w:t xml:space="preserve"> </w:t>
      </w:r>
      <w:r>
        <w:rPr>
          <w:sz w:val="24"/>
        </w:rPr>
        <w:t>corporation.</w:t>
      </w:r>
      <w:r>
        <w:rPr>
          <w:spacing w:val="-13"/>
          <w:sz w:val="24"/>
        </w:rPr>
        <w:t xml:space="preserve"> </w:t>
      </w:r>
      <w:r>
        <w:rPr>
          <w:sz w:val="24"/>
        </w:rPr>
        <w:t>The</w:t>
      </w:r>
      <w:r>
        <w:rPr>
          <w:spacing w:val="-20"/>
          <w:sz w:val="24"/>
        </w:rPr>
        <w:t xml:space="preserve"> </w:t>
      </w:r>
      <w:r>
        <w:rPr>
          <w:sz w:val="24"/>
        </w:rPr>
        <w:t>term</w:t>
      </w:r>
      <w:r>
        <w:rPr>
          <w:spacing w:val="-10"/>
          <w:sz w:val="24"/>
        </w:rPr>
        <w:t xml:space="preserve"> </w:t>
      </w:r>
      <w:r>
        <w:rPr>
          <w:sz w:val="24"/>
        </w:rPr>
        <w:t>"Master Plumber" as used herein shall be as defined in the Building Code.</w:t>
      </w:r>
    </w:p>
    <w:p w14:paraId="7112B28D" w14:textId="77777777" w:rsidR="00BC6CA4" w:rsidRDefault="00BC6CA4">
      <w:pPr>
        <w:pStyle w:val="BodyText"/>
        <w:rPr>
          <w:sz w:val="24"/>
        </w:rPr>
      </w:pPr>
    </w:p>
    <w:p w14:paraId="7558B8B1" w14:textId="77777777" w:rsidR="00BC6CA4" w:rsidRDefault="00000000">
      <w:pPr>
        <w:pStyle w:val="ListParagraph"/>
        <w:numPr>
          <w:ilvl w:val="0"/>
          <w:numId w:val="32"/>
        </w:numPr>
        <w:tabs>
          <w:tab w:val="left" w:pos="561"/>
        </w:tabs>
        <w:spacing w:before="1"/>
        <w:ind w:left="219" w:right="587" w:firstLine="0"/>
        <w:rPr>
          <w:sz w:val="24"/>
        </w:rPr>
      </w:pPr>
      <w:r>
        <w:rPr>
          <w:sz w:val="24"/>
        </w:rPr>
        <w:t>Licensed</w:t>
      </w:r>
      <w:r>
        <w:rPr>
          <w:spacing w:val="-4"/>
          <w:sz w:val="24"/>
        </w:rPr>
        <w:t xml:space="preserve"> </w:t>
      </w:r>
      <w:r>
        <w:rPr>
          <w:sz w:val="24"/>
        </w:rPr>
        <w:t>Automatic</w:t>
      </w:r>
      <w:r>
        <w:rPr>
          <w:spacing w:val="-2"/>
          <w:sz w:val="24"/>
        </w:rPr>
        <w:t xml:space="preserve"> </w:t>
      </w:r>
      <w:r>
        <w:rPr>
          <w:sz w:val="24"/>
        </w:rPr>
        <w:t>Fire Sprinkler</w:t>
      </w:r>
      <w:r>
        <w:rPr>
          <w:spacing w:val="-2"/>
          <w:sz w:val="24"/>
        </w:rPr>
        <w:t xml:space="preserve"> </w:t>
      </w:r>
      <w:r>
        <w:rPr>
          <w:sz w:val="24"/>
        </w:rPr>
        <w:t>Contractors</w:t>
      </w:r>
      <w:r>
        <w:rPr>
          <w:spacing w:val="-1"/>
          <w:sz w:val="24"/>
        </w:rPr>
        <w:t xml:space="preserve"> </w:t>
      </w:r>
      <w:r>
        <w:rPr>
          <w:sz w:val="24"/>
        </w:rPr>
        <w:t>(Class</w:t>
      </w:r>
      <w:r>
        <w:rPr>
          <w:spacing w:val="-1"/>
          <w:sz w:val="24"/>
        </w:rPr>
        <w:t xml:space="preserve"> </w:t>
      </w:r>
      <w:r>
        <w:rPr>
          <w:sz w:val="24"/>
        </w:rPr>
        <w:t>one</w:t>
      </w:r>
      <w:r>
        <w:rPr>
          <w:spacing w:val="-2"/>
          <w:sz w:val="24"/>
        </w:rPr>
        <w:t xml:space="preserve"> </w:t>
      </w:r>
      <w:r>
        <w:rPr>
          <w:sz w:val="24"/>
        </w:rPr>
        <w:t>or</w:t>
      </w:r>
      <w:r>
        <w:rPr>
          <w:spacing w:val="-2"/>
          <w:sz w:val="24"/>
        </w:rPr>
        <w:t xml:space="preserve"> </w:t>
      </w:r>
      <w:r>
        <w:rPr>
          <w:sz w:val="24"/>
        </w:rPr>
        <w:t>Class</w:t>
      </w:r>
      <w:r>
        <w:rPr>
          <w:spacing w:val="-1"/>
          <w:sz w:val="24"/>
        </w:rPr>
        <w:t xml:space="preserve"> </w:t>
      </w:r>
      <w:r>
        <w:rPr>
          <w:sz w:val="24"/>
        </w:rPr>
        <w:t>two)</w:t>
      </w:r>
      <w:r>
        <w:rPr>
          <w:spacing w:val="-2"/>
          <w:sz w:val="24"/>
        </w:rPr>
        <w:t xml:space="preserve"> </w:t>
      </w:r>
      <w:r>
        <w:rPr>
          <w:sz w:val="24"/>
        </w:rPr>
        <w:t>who</w:t>
      </w:r>
      <w:r>
        <w:rPr>
          <w:spacing w:val="-1"/>
          <w:sz w:val="24"/>
        </w:rPr>
        <w:t xml:space="preserve"> </w:t>
      </w:r>
      <w:r>
        <w:rPr>
          <w:sz w:val="24"/>
        </w:rPr>
        <w:t>are</w:t>
      </w:r>
      <w:r>
        <w:rPr>
          <w:spacing w:val="-2"/>
          <w:sz w:val="24"/>
        </w:rPr>
        <w:t xml:space="preserve"> </w:t>
      </w:r>
      <w:r>
        <w:rPr>
          <w:sz w:val="24"/>
        </w:rPr>
        <w:t>to</w:t>
      </w:r>
      <w:r>
        <w:rPr>
          <w:spacing w:val="-15"/>
          <w:sz w:val="24"/>
        </w:rPr>
        <w:t xml:space="preserve"> </w:t>
      </w:r>
      <w:r>
        <w:rPr>
          <w:sz w:val="24"/>
        </w:rPr>
        <w:t>install fire protection systems only as described in the Building Code.</w:t>
      </w:r>
    </w:p>
    <w:p w14:paraId="7C7053CC" w14:textId="77777777" w:rsidR="00BC6CA4" w:rsidRDefault="00BC6CA4">
      <w:pPr>
        <w:jc w:val="both"/>
        <w:rPr>
          <w:sz w:val="24"/>
        </w:rPr>
        <w:sectPr w:rsidR="00BC6CA4">
          <w:pgSz w:w="12240" w:h="15840"/>
          <w:pgMar w:top="1360" w:right="1220" w:bottom="1320" w:left="1220" w:header="0" w:footer="1129" w:gutter="0"/>
          <w:cols w:space="720"/>
        </w:sectPr>
      </w:pPr>
    </w:p>
    <w:p w14:paraId="7C4BA587" w14:textId="77777777" w:rsidR="00BC6CA4" w:rsidRDefault="00000000">
      <w:pPr>
        <w:pStyle w:val="ListParagraph"/>
        <w:numPr>
          <w:ilvl w:val="0"/>
          <w:numId w:val="32"/>
        </w:numPr>
        <w:tabs>
          <w:tab w:val="left" w:pos="559"/>
        </w:tabs>
        <w:spacing w:before="79"/>
        <w:ind w:right="880" w:firstLine="0"/>
        <w:rPr>
          <w:sz w:val="24"/>
        </w:rPr>
      </w:pPr>
      <w:r>
        <w:rPr>
          <w:sz w:val="24"/>
        </w:rPr>
        <w:lastRenderedPageBreak/>
        <w:t>Contractors</w:t>
      </w:r>
      <w:r>
        <w:rPr>
          <w:spacing w:val="-4"/>
          <w:sz w:val="24"/>
        </w:rPr>
        <w:t xml:space="preserve"> </w:t>
      </w:r>
      <w:r>
        <w:rPr>
          <w:sz w:val="24"/>
        </w:rPr>
        <w:t>who</w:t>
      </w:r>
      <w:r>
        <w:rPr>
          <w:spacing w:val="-4"/>
          <w:sz w:val="24"/>
        </w:rPr>
        <w:t xml:space="preserve"> </w:t>
      </w:r>
      <w:r>
        <w:rPr>
          <w:sz w:val="24"/>
        </w:rPr>
        <w:t>are</w:t>
      </w:r>
      <w:r>
        <w:rPr>
          <w:spacing w:val="-5"/>
          <w:sz w:val="24"/>
        </w:rPr>
        <w:t xml:space="preserve"> </w:t>
      </w:r>
      <w:r>
        <w:rPr>
          <w:sz w:val="24"/>
        </w:rPr>
        <w:t>performing</w:t>
      </w:r>
      <w:r>
        <w:rPr>
          <w:spacing w:val="-4"/>
          <w:sz w:val="24"/>
        </w:rPr>
        <w:t xml:space="preserve"> </w:t>
      </w:r>
      <w:r>
        <w:rPr>
          <w:sz w:val="24"/>
        </w:rPr>
        <w:t>work</w:t>
      </w:r>
      <w:r>
        <w:rPr>
          <w:spacing w:val="-4"/>
          <w:sz w:val="24"/>
        </w:rPr>
        <w:t xml:space="preserve"> </w:t>
      </w:r>
      <w:r>
        <w:rPr>
          <w:sz w:val="24"/>
        </w:rPr>
        <w:t>under</w:t>
      </w:r>
      <w:r>
        <w:rPr>
          <w:spacing w:val="-5"/>
          <w:sz w:val="24"/>
        </w:rPr>
        <w:t xml:space="preserve"> </w:t>
      </w:r>
      <w:r>
        <w:rPr>
          <w:sz w:val="24"/>
        </w:rPr>
        <w:t>City</w:t>
      </w:r>
      <w:r>
        <w:rPr>
          <w:spacing w:val="-4"/>
          <w:sz w:val="24"/>
        </w:rPr>
        <w:t xml:space="preserve"> </w:t>
      </w:r>
      <w:r>
        <w:rPr>
          <w:sz w:val="24"/>
        </w:rPr>
        <w:t>contract</w:t>
      </w:r>
      <w:r>
        <w:rPr>
          <w:spacing w:val="-4"/>
          <w:sz w:val="24"/>
        </w:rPr>
        <w:t xml:space="preserve"> </w:t>
      </w:r>
      <w:r>
        <w:rPr>
          <w:sz w:val="24"/>
        </w:rPr>
        <w:t>that</w:t>
      </w:r>
      <w:r>
        <w:rPr>
          <w:spacing w:val="-4"/>
          <w:sz w:val="24"/>
        </w:rPr>
        <w:t xml:space="preserve"> </w:t>
      </w:r>
      <w:r>
        <w:rPr>
          <w:sz w:val="24"/>
        </w:rPr>
        <w:t>required</w:t>
      </w:r>
      <w:r>
        <w:rPr>
          <w:spacing w:val="-4"/>
          <w:sz w:val="24"/>
        </w:rPr>
        <w:t xml:space="preserve"> </w:t>
      </w:r>
      <w:r>
        <w:rPr>
          <w:sz w:val="24"/>
        </w:rPr>
        <w:t>them</w:t>
      </w:r>
      <w:r>
        <w:rPr>
          <w:spacing w:val="-4"/>
          <w:sz w:val="24"/>
        </w:rPr>
        <w:t xml:space="preserve"> </w:t>
      </w:r>
      <w:r>
        <w:rPr>
          <w:sz w:val="24"/>
        </w:rPr>
        <w:t>to</w:t>
      </w:r>
      <w:r>
        <w:rPr>
          <w:spacing w:val="-15"/>
          <w:sz w:val="24"/>
        </w:rPr>
        <w:t xml:space="preserve"> </w:t>
      </w:r>
      <w:r>
        <w:rPr>
          <w:sz w:val="24"/>
        </w:rPr>
        <w:t>modify existing water facilities may be issued permits for the work defined in the</w:t>
      </w:r>
      <w:r>
        <w:rPr>
          <w:spacing w:val="-5"/>
          <w:sz w:val="24"/>
        </w:rPr>
        <w:t xml:space="preserve"> </w:t>
      </w:r>
      <w:r>
        <w:rPr>
          <w:sz w:val="24"/>
        </w:rPr>
        <w:t>contract.</w:t>
      </w:r>
    </w:p>
    <w:p w14:paraId="7D1A25F3" w14:textId="77777777" w:rsidR="00BC6CA4" w:rsidRDefault="00BC6CA4">
      <w:pPr>
        <w:pStyle w:val="BodyText"/>
        <w:rPr>
          <w:sz w:val="24"/>
        </w:rPr>
      </w:pPr>
    </w:p>
    <w:p w14:paraId="6F2EC97F" w14:textId="77777777" w:rsidR="00BC6CA4" w:rsidRDefault="00000000">
      <w:pPr>
        <w:pStyle w:val="ListParagraph"/>
        <w:numPr>
          <w:ilvl w:val="0"/>
          <w:numId w:val="32"/>
        </w:numPr>
        <w:tabs>
          <w:tab w:val="left" w:pos="547"/>
        </w:tabs>
        <w:ind w:left="219" w:right="462" w:firstLine="0"/>
        <w:rPr>
          <w:sz w:val="24"/>
        </w:rPr>
      </w:pPr>
      <w:r>
        <w:rPr>
          <w:sz w:val="24"/>
        </w:rPr>
        <w:t>Licensed Wrecking / Demolition Contractors may be issued kill permits for</w:t>
      </w:r>
      <w:r>
        <w:rPr>
          <w:spacing w:val="-8"/>
          <w:sz w:val="24"/>
        </w:rPr>
        <w:t xml:space="preserve"> </w:t>
      </w:r>
      <w:r>
        <w:rPr>
          <w:sz w:val="24"/>
        </w:rPr>
        <w:t>disconnecting 3/4"</w:t>
      </w:r>
      <w:r>
        <w:rPr>
          <w:spacing w:val="-3"/>
          <w:sz w:val="24"/>
        </w:rPr>
        <w:t xml:space="preserve"> </w:t>
      </w:r>
      <w:r>
        <w:rPr>
          <w:sz w:val="24"/>
        </w:rPr>
        <w:t>and</w:t>
      </w:r>
      <w:r>
        <w:rPr>
          <w:spacing w:val="-3"/>
          <w:sz w:val="24"/>
        </w:rPr>
        <w:t xml:space="preserve"> </w:t>
      </w:r>
      <w:r>
        <w:rPr>
          <w:sz w:val="24"/>
        </w:rPr>
        <w:t>1”</w:t>
      </w:r>
      <w:r>
        <w:rPr>
          <w:spacing w:val="-4"/>
          <w:sz w:val="24"/>
        </w:rPr>
        <w:t xml:space="preserve"> </w:t>
      </w:r>
      <w:r>
        <w:rPr>
          <w:sz w:val="24"/>
        </w:rPr>
        <w:t>corporation</w:t>
      </w:r>
      <w:r>
        <w:rPr>
          <w:spacing w:val="-3"/>
          <w:sz w:val="24"/>
        </w:rPr>
        <w:t xml:space="preserve"> </w:t>
      </w:r>
      <w:r>
        <w:rPr>
          <w:sz w:val="24"/>
        </w:rPr>
        <w:t>taps</w:t>
      </w:r>
      <w:r>
        <w:rPr>
          <w:spacing w:val="-3"/>
          <w:sz w:val="24"/>
        </w:rPr>
        <w:t xml:space="preserve"> </w:t>
      </w:r>
      <w:r>
        <w:rPr>
          <w:sz w:val="24"/>
        </w:rPr>
        <w:t>only.</w:t>
      </w:r>
      <w:r>
        <w:rPr>
          <w:spacing w:val="-3"/>
          <w:sz w:val="24"/>
        </w:rPr>
        <w:t xml:space="preserve"> </w:t>
      </w:r>
      <w:r>
        <w:rPr>
          <w:sz w:val="24"/>
        </w:rPr>
        <w:t>Branch</w:t>
      </w:r>
      <w:r>
        <w:rPr>
          <w:spacing w:val="-3"/>
          <w:sz w:val="24"/>
        </w:rPr>
        <w:t xml:space="preserve"> </w:t>
      </w:r>
      <w:r>
        <w:rPr>
          <w:sz w:val="24"/>
        </w:rPr>
        <w:t>service</w:t>
      </w:r>
      <w:r>
        <w:rPr>
          <w:spacing w:val="-2"/>
          <w:sz w:val="24"/>
        </w:rPr>
        <w:t xml:space="preserve"> </w:t>
      </w:r>
      <w:r>
        <w:rPr>
          <w:sz w:val="24"/>
        </w:rPr>
        <w:t>line</w:t>
      </w:r>
      <w:r>
        <w:rPr>
          <w:spacing w:val="-4"/>
          <w:sz w:val="24"/>
        </w:rPr>
        <w:t xml:space="preserve"> </w:t>
      </w:r>
      <w:r>
        <w:rPr>
          <w:sz w:val="24"/>
        </w:rPr>
        <w:t>connections</w:t>
      </w:r>
      <w:r>
        <w:rPr>
          <w:spacing w:val="-3"/>
          <w:sz w:val="24"/>
        </w:rPr>
        <w:t xml:space="preserve"> </w:t>
      </w:r>
      <w:r>
        <w:rPr>
          <w:sz w:val="24"/>
        </w:rPr>
        <w:t>1-1/2”</w:t>
      </w:r>
      <w:r>
        <w:rPr>
          <w:spacing w:val="-2"/>
          <w:sz w:val="24"/>
        </w:rPr>
        <w:t xml:space="preserve"> </w:t>
      </w:r>
      <w:r>
        <w:rPr>
          <w:sz w:val="24"/>
        </w:rPr>
        <w:t>and</w:t>
      </w:r>
      <w:r>
        <w:rPr>
          <w:spacing w:val="-3"/>
          <w:sz w:val="24"/>
        </w:rPr>
        <w:t xml:space="preserve"> </w:t>
      </w:r>
      <w:r>
        <w:rPr>
          <w:sz w:val="24"/>
        </w:rPr>
        <w:t>larger</w:t>
      </w:r>
      <w:r>
        <w:rPr>
          <w:spacing w:val="-2"/>
          <w:sz w:val="24"/>
        </w:rPr>
        <w:t xml:space="preserve"> </w:t>
      </w:r>
      <w:r>
        <w:rPr>
          <w:sz w:val="24"/>
        </w:rPr>
        <w:t>and</w:t>
      </w:r>
      <w:r>
        <w:rPr>
          <w:spacing w:val="-15"/>
          <w:sz w:val="24"/>
        </w:rPr>
        <w:t xml:space="preserve"> </w:t>
      </w:r>
      <w:r>
        <w:rPr>
          <w:sz w:val="24"/>
        </w:rPr>
        <w:t xml:space="preserve">spider taps shall be disconnected from the water main by a Licensed Master Plumber. See section </w:t>
      </w:r>
      <w:r>
        <w:rPr>
          <w:spacing w:val="-2"/>
          <w:sz w:val="24"/>
        </w:rPr>
        <w:t>3.12(b)</w:t>
      </w:r>
    </w:p>
    <w:p w14:paraId="70F4EE77" w14:textId="77777777" w:rsidR="00BC6CA4" w:rsidRDefault="00BC6CA4">
      <w:pPr>
        <w:pStyle w:val="BodyText"/>
        <w:rPr>
          <w:sz w:val="24"/>
        </w:rPr>
      </w:pPr>
    </w:p>
    <w:p w14:paraId="7F6D49A2" w14:textId="77777777" w:rsidR="00BC6CA4" w:rsidRDefault="00000000">
      <w:pPr>
        <w:pStyle w:val="ListParagraph"/>
        <w:numPr>
          <w:ilvl w:val="1"/>
          <w:numId w:val="36"/>
        </w:numPr>
        <w:tabs>
          <w:tab w:val="left" w:pos="700"/>
        </w:tabs>
        <w:ind w:left="219" w:right="1131" w:firstLine="0"/>
        <w:rPr>
          <w:sz w:val="24"/>
        </w:rPr>
      </w:pPr>
      <w:bookmarkStart w:id="17" w:name="_bookmark12"/>
      <w:bookmarkEnd w:id="17"/>
      <w:r>
        <w:rPr>
          <w:b/>
          <w:color w:val="223D5F"/>
          <w:sz w:val="24"/>
        </w:rPr>
        <w:t>Required</w:t>
      </w:r>
      <w:r>
        <w:rPr>
          <w:b/>
          <w:color w:val="223D5F"/>
          <w:spacing w:val="-6"/>
          <w:sz w:val="24"/>
        </w:rPr>
        <w:t xml:space="preserve"> </w:t>
      </w:r>
      <w:r>
        <w:rPr>
          <w:b/>
          <w:color w:val="223D5F"/>
          <w:sz w:val="24"/>
        </w:rPr>
        <w:t>Conditions</w:t>
      </w:r>
      <w:r>
        <w:rPr>
          <w:b/>
          <w:color w:val="223D5F"/>
          <w:spacing w:val="-4"/>
          <w:sz w:val="24"/>
        </w:rPr>
        <w:t xml:space="preserve"> </w:t>
      </w:r>
      <w:r>
        <w:rPr>
          <w:sz w:val="24"/>
        </w:rPr>
        <w:t>Prior</w:t>
      </w:r>
      <w:r>
        <w:rPr>
          <w:spacing w:val="-5"/>
          <w:sz w:val="24"/>
        </w:rPr>
        <w:t xml:space="preserve"> </w:t>
      </w:r>
      <w:r>
        <w:rPr>
          <w:sz w:val="24"/>
        </w:rPr>
        <w:t>to</w:t>
      </w:r>
      <w:r>
        <w:rPr>
          <w:spacing w:val="-4"/>
          <w:sz w:val="24"/>
        </w:rPr>
        <w:t xml:space="preserve"> </w:t>
      </w:r>
      <w:r>
        <w:rPr>
          <w:sz w:val="24"/>
        </w:rPr>
        <w:t>receiving</w:t>
      </w:r>
      <w:r>
        <w:rPr>
          <w:spacing w:val="-4"/>
          <w:sz w:val="24"/>
        </w:rPr>
        <w:t xml:space="preserve"> </w:t>
      </w:r>
      <w:r>
        <w:rPr>
          <w:sz w:val="24"/>
        </w:rPr>
        <w:t>the</w:t>
      </w:r>
      <w:r>
        <w:rPr>
          <w:spacing w:val="-5"/>
          <w:sz w:val="24"/>
        </w:rPr>
        <w:t xml:space="preserve"> </w:t>
      </w:r>
      <w:r>
        <w:rPr>
          <w:sz w:val="24"/>
        </w:rPr>
        <w:t>permit,</w:t>
      </w:r>
      <w:r>
        <w:rPr>
          <w:spacing w:val="-4"/>
          <w:sz w:val="24"/>
        </w:rPr>
        <w:t xml:space="preserve"> </w:t>
      </w:r>
      <w:r>
        <w:rPr>
          <w:sz w:val="24"/>
        </w:rPr>
        <w:t>the</w:t>
      </w:r>
      <w:r>
        <w:rPr>
          <w:spacing w:val="-5"/>
          <w:sz w:val="24"/>
        </w:rPr>
        <w:t xml:space="preserve"> </w:t>
      </w:r>
      <w:r>
        <w:rPr>
          <w:sz w:val="24"/>
        </w:rPr>
        <w:t>applicant</w:t>
      </w:r>
      <w:r>
        <w:rPr>
          <w:spacing w:val="-4"/>
          <w:sz w:val="24"/>
        </w:rPr>
        <w:t xml:space="preserve"> </w:t>
      </w:r>
      <w:r>
        <w:rPr>
          <w:sz w:val="24"/>
        </w:rPr>
        <w:t>must</w:t>
      </w:r>
      <w:r>
        <w:rPr>
          <w:spacing w:val="-4"/>
          <w:sz w:val="24"/>
        </w:rPr>
        <w:t xml:space="preserve"> </w:t>
      </w:r>
      <w:r>
        <w:rPr>
          <w:sz w:val="24"/>
        </w:rPr>
        <w:t>perform</w:t>
      </w:r>
      <w:r>
        <w:rPr>
          <w:spacing w:val="-19"/>
          <w:sz w:val="24"/>
        </w:rPr>
        <w:t xml:space="preserve"> </w:t>
      </w:r>
      <w:r>
        <w:rPr>
          <w:sz w:val="24"/>
        </w:rPr>
        <w:t xml:space="preserve">the </w:t>
      </w:r>
      <w:r>
        <w:rPr>
          <w:spacing w:val="-2"/>
          <w:sz w:val="24"/>
        </w:rPr>
        <w:t>following:</w:t>
      </w:r>
    </w:p>
    <w:p w14:paraId="1EAEB62D" w14:textId="77777777" w:rsidR="00BC6CA4" w:rsidRDefault="00BC6CA4">
      <w:pPr>
        <w:pStyle w:val="BodyText"/>
        <w:spacing w:before="4"/>
        <w:rPr>
          <w:sz w:val="23"/>
        </w:rPr>
      </w:pPr>
    </w:p>
    <w:p w14:paraId="2F8FAC99" w14:textId="77777777" w:rsidR="00BC6CA4" w:rsidRDefault="00000000">
      <w:pPr>
        <w:pStyle w:val="ListParagraph"/>
        <w:numPr>
          <w:ilvl w:val="0"/>
          <w:numId w:val="31"/>
        </w:numPr>
        <w:tabs>
          <w:tab w:val="left" w:pos="544"/>
        </w:tabs>
        <w:ind w:left="543" w:right="1171"/>
        <w:rPr>
          <w:sz w:val="24"/>
        </w:rPr>
      </w:pPr>
      <w:r>
        <w:rPr>
          <w:sz w:val="24"/>
        </w:rPr>
        <w:t xml:space="preserve">Complete application and billing information on </w:t>
      </w:r>
      <w:proofErr w:type="spellStart"/>
      <w:r>
        <w:rPr>
          <w:sz w:val="24"/>
        </w:rPr>
        <w:t>CompassKC</w:t>
      </w:r>
      <w:proofErr w:type="spellEnd"/>
      <w:r>
        <w:rPr>
          <w:sz w:val="24"/>
        </w:rPr>
        <w:t xml:space="preserve"> or working directly with permit staff for walk-in customers.</w:t>
      </w:r>
      <w:r>
        <w:rPr>
          <w:spacing w:val="40"/>
          <w:sz w:val="24"/>
        </w:rPr>
        <w:t xml:space="preserve"> </w:t>
      </w:r>
      <w:r>
        <w:rPr>
          <w:sz w:val="24"/>
        </w:rPr>
        <w:t>Plans signed and sealed by a registered professional</w:t>
      </w:r>
      <w:r>
        <w:rPr>
          <w:spacing w:val="-4"/>
          <w:sz w:val="24"/>
        </w:rPr>
        <w:t xml:space="preserve"> </w:t>
      </w:r>
      <w:r>
        <w:rPr>
          <w:sz w:val="24"/>
        </w:rPr>
        <w:t>engineer,</w:t>
      </w:r>
      <w:r>
        <w:rPr>
          <w:spacing w:val="-4"/>
          <w:sz w:val="24"/>
        </w:rPr>
        <w:t xml:space="preserve"> </w:t>
      </w:r>
      <w:r>
        <w:rPr>
          <w:sz w:val="24"/>
        </w:rPr>
        <w:t>licensed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State</w:t>
      </w:r>
      <w:r>
        <w:rPr>
          <w:spacing w:val="-5"/>
          <w:sz w:val="24"/>
        </w:rPr>
        <w:t xml:space="preserve"> </w:t>
      </w:r>
      <w:r>
        <w:rPr>
          <w:sz w:val="24"/>
        </w:rPr>
        <w:t>of</w:t>
      </w:r>
      <w:r>
        <w:rPr>
          <w:spacing w:val="-5"/>
          <w:sz w:val="24"/>
        </w:rPr>
        <w:t xml:space="preserve"> </w:t>
      </w:r>
      <w:r>
        <w:rPr>
          <w:sz w:val="24"/>
        </w:rPr>
        <w:t>Missouri,</w:t>
      </w:r>
      <w:r>
        <w:rPr>
          <w:spacing w:val="-4"/>
          <w:sz w:val="24"/>
        </w:rPr>
        <w:t xml:space="preserve"> </w:t>
      </w:r>
      <w:r>
        <w:rPr>
          <w:sz w:val="24"/>
        </w:rPr>
        <w:t>are</w:t>
      </w:r>
      <w:r>
        <w:rPr>
          <w:spacing w:val="-5"/>
          <w:sz w:val="24"/>
        </w:rPr>
        <w:t xml:space="preserve"> </w:t>
      </w:r>
      <w:r>
        <w:rPr>
          <w:sz w:val="24"/>
        </w:rPr>
        <w:t>required</w:t>
      </w:r>
      <w:r>
        <w:rPr>
          <w:spacing w:val="-2"/>
          <w:sz w:val="24"/>
        </w:rPr>
        <w:t xml:space="preserve"> </w:t>
      </w:r>
      <w:r>
        <w:rPr>
          <w:sz w:val="24"/>
        </w:rPr>
        <w:t>for</w:t>
      </w:r>
      <w:r>
        <w:rPr>
          <w:spacing w:val="-5"/>
          <w:sz w:val="24"/>
        </w:rPr>
        <w:t xml:space="preserve"> </w:t>
      </w:r>
      <w:r>
        <w:rPr>
          <w:sz w:val="24"/>
        </w:rPr>
        <w:t>commercial connection applications.</w:t>
      </w:r>
    </w:p>
    <w:p w14:paraId="35DD31AA" w14:textId="77777777" w:rsidR="00BC6CA4" w:rsidRDefault="00BC6CA4">
      <w:pPr>
        <w:pStyle w:val="BodyText"/>
        <w:rPr>
          <w:sz w:val="24"/>
        </w:rPr>
      </w:pPr>
    </w:p>
    <w:p w14:paraId="01C71690" w14:textId="77777777" w:rsidR="00BC6CA4" w:rsidRDefault="00000000">
      <w:pPr>
        <w:pStyle w:val="ListParagraph"/>
        <w:numPr>
          <w:ilvl w:val="0"/>
          <w:numId w:val="31"/>
        </w:numPr>
        <w:tabs>
          <w:tab w:val="left" w:pos="556"/>
        </w:tabs>
        <w:spacing w:before="1"/>
        <w:ind w:left="556" w:hanging="337"/>
        <w:rPr>
          <w:sz w:val="24"/>
        </w:rPr>
      </w:pPr>
      <w:r>
        <w:rPr>
          <w:sz w:val="24"/>
        </w:rPr>
        <w:t>Obtain</w:t>
      </w:r>
      <w:r>
        <w:rPr>
          <w:spacing w:val="-4"/>
          <w:sz w:val="24"/>
        </w:rPr>
        <w:t xml:space="preserve"> </w:t>
      </w:r>
      <w:r>
        <w:rPr>
          <w:sz w:val="24"/>
        </w:rPr>
        <w:t>an</w:t>
      </w:r>
      <w:r>
        <w:rPr>
          <w:spacing w:val="-1"/>
          <w:sz w:val="24"/>
        </w:rPr>
        <w:t xml:space="preserve"> </w:t>
      </w:r>
      <w:r>
        <w:rPr>
          <w:sz w:val="24"/>
        </w:rPr>
        <w:t>excavation</w:t>
      </w:r>
      <w:r>
        <w:rPr>
          <w:spacing w:val="-2"/>
          <w:sz w:val="24"/>
        </w:rPr>
        <w:t xml:space="preserve"> </w:t>
      </w:r>
      <w:r>
        <w:rPr>
          <w:sz w:val="24"/>
        </w:rPr>
        <w:t>permit</w:t>
      </w:r>
      <w:r>
        <w:rPr>
          <w:spacing w:val="-1"/>
          <w:sz w:val="24"/>
        </w:rPr>
        <w:t xml:space="preserve"> </w:t>
      </w:r>
      <w:r>
        <w:rPr>
          <w:sz w:val="24"/>
        </w:rPr>
        <w:t>from</w:t>
      </w:r>
      <w:r>
        <w:rPr>
          <w:spacing w:val="-1"/>
          <w:sz w:val="24"/>
        </w:rPr>
        <w:t xml:space="preserve"> </w:t>
      </w:r>
      <w:r>
        <w:rPr>
          <w:sz w:val="24"/>
        </w:rPr>
        <w:t>Public</w:t>
      </w:r>
      <w:r>
        <w:rPr>
          <w:spacing w:val="-3"/>
          <w:sz w:val="24"/>
        </w:rPr>
        <w:t xml:space="preserve"> </w:t>
      </w:r>
      <w:r>
        <w:rPr>
          <w:sz w:val="24"/>
        </w:rPr>
        <w:t>Works,</w:t>
      </w:r>
      <w:r>
        <w:rPr>
          <w:spacing w:val="-1"/>
          <w:sz w:val="24"/>
        </w:rPr>
        <w:t xml:space="preserve"> </w:t>
      </w:r>
      <w:r>
        <w:rPr>
          <w:sz w:val="24"/>
        </w:rPr>
        <w:t>when</w:t>
      </w:r>
      <w:r>
        <w:rPr>
          <w:spacing w:val="-1"/>
          <w:sz w:val="24"/>
        </w:rPr>
        <w:t xml:space="preserve"> </w:t>
      </w:r>
      <w:r>
        <w:rPr>
          <w:spacing w:val="-2"/>
          <w:sz w:val="24"/>
        </w:rPr>
        <w:t>required.</w:t>
      </w:r>
    </w:p>
    <w:p w14:paraId="4DB93095" w14:textId="77777777" w:rsidR="00BC6CA4" w:rsidRDefault="00BC6CA4">
      <w:pPr>
        <w:pStyle w:val="BodyText"/>
        <w:spacing w:before="11"/>
        <w:rPr>
          <w:sz w:val="23"/>
        </w:rPr>
      </w:pPr>
    </w:p>
    <w:p w14:paraId="5489ACA8" w14:textId="77777777" w:rsidR="00BC6CA4" w:rsidRDefault="00000000">
      <w:pPr>
        <w:pStyle w:val="ListParagraph"/>
        <w:numPr>
          <w:ilvl w:val="0"/>
          <w:numId w:val="31"/>
        </w:numPr>
        <w:tabs>
          <w:tab w:val="left" w:pos="604"/>
        </w:tabs>
        <w:ind w:left="604" w:hanging="385"/>
        <w:rPr>
          <w:sz w:val="24"/>
        </w:rPr>
      </w:pPr>
      <w:r>
        <w:rPr>
          <w:sz w:val="24"/>
        </w:rPr>
        <w:t>Pay</w:t>
      </w:r>
      <w:r>
        <w:rPr>
          <w:spacing w:val="-1"/>
          <w:sz w:val="24"/>
        </w:rPr>
        <w:t xml:space="preserve"> </w:t>
      </w:r>
      <w:r>
        <w:rPr>
          <w:sz w:val="24"/>
        </w:rPr>
        <w:t>for</w:t>
      </w:r>
      <w:r>
        <w:rPr>
          <w:spacing w:val="-2"/>
          <w:sz w:val="24"/>
        </w:rPr>
        <w:t xml:space="preserve"> </w:t>
      </w:r>
      <w:r>
        <w:rPr>
          <w:sz w:val="24"/>
        </w:rPr>
        <w:t>permit</w:t>
      </w:r>
      <w:r>
        <w:rPr>
          <w:spacing w:val="-1"/>
          <w:sz w:val="24"/>
        </w:rPr>
        <w:t xml:space="preserve"> </w:t>
      </w:r>
      <w:r>
        <w:rPr>
          <w:sz w:val="24"/>
        </w:rPr>
        <w:t>and</w:t>
      </w:r>
      <w:r>
        <w:rPr>
          <w:spacing w:val="-1"/>
          <w:sz w:val="24"/>
        </w:rPr>
        <w:t xml:space="preserve"> </w:t>
      </w:r>
      <w:r>
        <w:rPr>
          <w:sz w:val="24"/>
        </w:rPr>
        <w:t>obtain</w:t>
      </w:r>
      <w:r>
        <w:rPr>
          <w:spacing w:val="-8"/>
          <w:sz w:val="24"/>
        </w:rPr>
        <w:t xml:space="preserve"> </w:t>
      </w:r>
      <w:r>
        <w:rPr>
          <w:spacing w:val="-2"/>
          <w:sz w:val="24"/>
        </w:rPr>
        <w:t>receipt.</w:t>
      </w:r>
    </w:p>
    <w:p w14:paraId="40B1826C" w14:textId="77777777" w:rsidR="00BC6CA4" w:rsidRDefault="00BC6CA4">
      <w:pPr>
        <w:pStyle w:val="BodyText"/>
        <w:rPr>
          <w:sz w:val="26"/>
        </w:rPr>
      </w:pPr>
    </w:p>
    <w:p w14:paraId="74E53775" w14:textId="77777777" w:rsidR="00BC6CA4" w:rsidRDefault="00BC6CA4">
      <w:pPr>
        <w:pStyle w:val="BodyText"/>
      </w:pPr>
    </w:p>
    <w:p w14:paraId="188D759F" w14:textId="77777777" w:rsidR="00BC6CA4" w:rsidRDefault="00000000">
      <w:pPr>
        <w:pStyle w:val="ListParagraph"/>
        <w:numPr>
          <w:ilvl w:val="1"/>
          <w:numId w:val="36"/>
        </w:numPr>
        <w:tabs>
          <w:tab w:val="left" w:pos="700"/>
        </w:tabs>
        <w:ind w:right="254" w:firstLine="0"/>
        <w:jc w:val="both"/>
        <w:rPr>
          <w:sz w:val="24"/>
        </w:rPr>
      </w:pPr>
      <w:bookmarkStart w:id="18" w:name="_bookmark13"/>
      <w:bookmarkEnd w:id="18"/>
      <w:r>
        <w:rPr>
          <w:b/>
          <w:color w:val="223D5F"/>
          <w:sz w:val="24"/>
        </w:rPr>
        <w:t xml:space="preserve">Required Procedure </w:t>
      </w:r>
      <w:r>
        <w:rPr>
          <w:sz w:val="24"/>
        </w:rPr>
        <w:t xml:space="preserve">Each application for a permit on </w:t>
      </w:r>
      <w:proofErr w:type="spellStart"/>
      <w:r>
        <w:rPr>
          <w:sz w:val="24"/>
        </w:rPr>
        <w:t>CompassKC</w:t>
      </w:r>
      <w:proofErr w:type="spellEnd"/>
      <w:r>
        <w:rPr>
          <w:sz w:val="24"/>
        </w:rPr>
        <w:t xml:space="preserve"> and shall</w:t>
      </w:r>
      <w:r>
        <w:rPr>
          <w:spacing w:val="-5"/>
          <w:sz w:val="24"/>
        </w:rPr>
        <w:t xml:space="preserve"> </w:t>
      </w:r>
      <w:r>
        <w:rPr>
          <w:sz w:val="24"/>
        </w:rPr>
        <w:t>be signed by the applicant, as defined in Section 1.10, or their duly authorized agent for the licensed master plumber; it shall state in precise terms the work to be done under the permit. In addition, each application shall contain the following information:</w:t>
      </w:r>
    </w:p>
    <w:p w14:paraId="05E620D1" w14:textId="77777777" w:rsidR="00BC6CA4" w:rsidRDefault="00BC6CA4">
      <w:pPr>
        <w:pStyle w:val="BodyText"/>
        <w:rPr>
          <w:sz w:val="24"/>
        </w:rPr>
      </w:pPr>
    </w:p>
    <w:p w14:paraId="6885B369" w14:textId="77777777" w:rsidR="00BC6CA4" w:rsidRDefault="00000000">
      <w:pPr>
        <w:pStyle w:val="ListParagraph"/>
        <w:numPr>
          <w:ilvl w:val="0"/>
          <w:numId w:val="30"/>
        </w:numPr>
        <w:tabs>
          <w:tab w:val="left" w:pos="547"/>
        </w:tabs>
        <w:ind w:right="501" w:firstLine="0"/>
        <w:rPr>
          <w:sz w:val="24"/>
        </w:rPr>
      </w:pPr>
      <w:r>
        <w:rPr>
          <w:sz w:val="24"/>
        </w:rPr>
        <w:t>The</w:t>
      </w:r>
      <w:r>
        <w:rPr>
          <w:spacing w:val="-3"/>
          <w:sz w:val="24"/>
        </w:rPr>
        <w:t xml:space="preserve"> </w:t>
      </w:r>
      <w:r>
        <w:rPr>
          <w:sz w:val="24"/>
        </w:rPr>
        <w:t>name</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person</w:t>
      </w:r>
      <w:r>
        <w:rPr>
          <w:spacing w:val="-2"/>
          <w:sz w:val="24"/>
        </w:rPr>
        <w:t xml:space="preserve"> </w:t>
      </w:r>
      <w:r>
        <w:rPr>
          <w:sz w:val="24"/>
        </w:rPr>
        <w:t>for</w:t>
      </w:r>
      <w:r>
        <w:rPr>
          <w:spacing w:val="-3"/>
          <w:sz w:val="24"/>
        </w:rPr>
        <w:t xml:space="preserve"> </w:t>
      </w:r>
      <w:r>
        <w:rPr>
          <w:sz w:val="24"/>
        </w:rPr>
        <w:t>whom</w:t>
      </w:r>
      <w:r>
        <w:rPr>
          <w:spacing w:val="-2"/>
          <w:sz w:val="24"/>
        </w:rPr>
        <w:t xml:space="preserve"> </w:t>
      </w:r>
      <w:r>
        <w:rPr>
          <w:sz w:val="24"/>
        </w:rPr>
        <w:t>the</w:t>
      </w:r>
      <w:r>
        <w:rPr>
          <w:spacing w:val="-1"/>
          <w:sz w:val="24"/>
        </w:rPr>
        <w:t xml:space="preserve"> </w:t>
      </w:r>
      <w:r>
        <w:rPr>
          <w:sz w:val="24"/>
        </w:rPr>
        <w:t>work</w:t>
      </w:r>
      <w:r>
        <w:rPr>
          <w:spacing w:val="-2"/>
          <w:sz w:val="24"/>
        </w:rPr>
        <w:t xml:space="preserve"> </w:t>
      </w:r>
      <w:r>
        <w:rPr>
          <w:sz w:val="24"/>
        </w:rPr>
        <w:t>is</w:t>
      </w:r>
      <w:r>
        <w:rPr>
          <w:spacing w:val="-2"/>
          <w:sz w:val="24"/>
        </w:rPr>
        <w:t xml:space="preserve"> </w:t>
      </w:r>
      <w:r>
        <w:rPr>
          <w:sz w:val="24"/>
        </w:rPr>
        <w:t>to be</w:t>
      </w:r>
      <w:r>
        <w:rPr>
          <w:spacing w:val="-3"/>
          <w:sz w:val="24"/>
        </w:rPr>
        <w:t xml:space="preserve"> </w:t>
      </w:r>
      <w:r>
        <w:rPr>
          <w:sz w:val="24"/>
        </w:rPr>
        <w:t>performed or</w:t>
      </w:r>
      <w:r>
        <w:rPr>
          <w:spacing w:val="-3"/>
          <w:sz w:val="24"/>
        </w:rPr>
        <w:t xml:space="preserve"> </w:t>
      </w:r>
      <w:r>
        <w:rPr>
          <w:sz w:val="24"/>
        </w:rPr>
        <w:t>the</w:t>
      </w:r>
      <w:r>
        <w:rPr>
          <w:spacing w:val="-1"/>
          <w:sz w:val="24"/>
        </w:rPr>
        <w:t xml:space="preserve"> </w:t>
      </w:r>
      <w:r>
        <w:rPr>
          <w:sz w:val="24"/>
        </w:rPr>
        <w:t>owner</w:t>
      </w:r>
      <w:r>
        <w:rPr>
          <w:spacing w:val="-1"/>
          <w:sz w:val="24"/>
        </w:rPr>
        <w:t xml:space="preserve"> </w:t>
      </w:r>
      <w:r>
        <w:rPr>
          <w:sz w:val="24"/>
        </w:rPr>
        <w:t>of</w:t>
      </w:r>
      <w:r>
        <w:rPr>
          <w:spacing w:val="-3"/>
          <w:sz w:val="24"/>
        </w:rPr>
        <w:t xml:space="preserve"> </w:t>
      </w:r>
      <w:r>
        <w:rPr>
          <w:sz w:val="24"/>
        </w:rPr>
        <w:t>the</w:t>
      </w:r>
      <w:r>
        <w:rPr>
          <w:spacing w:val="-10"/>
          <w:sz w:val="24"/>
        </w:rPr>
        <w:t xml:space="preserve"> </w:t>
      </w:r>
      <w:r>
        <w:rPr>
          <w:sz w:val="24"/>
        </w:rPr>
        <w:t xml:space="preserve">property </w:t>
      </w:r>
      <w:r>
        <w:rPr>
          <w:spacing w:val="-2"/>
          <w:sz w:val="24"/>
        </w:rPr>
        <w:t>served.</w:t>
      </w:r>
    </w:p>
    <w:p w14:paraId="6C40B9E7" w14:textId="77777777" w:rsidR="00BC6CA4" w:rsidRDefault="00BC6CA4">
      <w:pPr>
        <w:pStyle w:val="BodyText"/>
        <w:rPr>
          <w:sz w:val="24"/>
        </w:rPr>
      </w:pPr>
    </w:p>
    <w:p w14:paraId="0A28CF4D" w14:textId="77777777" w:rsidR="00BC6CA4" w:rsidRDefault="00000000">
      <w:pPr>
        <w:pStyle w:val="ListParagraph"/>
        <w:numPr>
          <w:ilvl w:val="0"/>
          <w:numId w:val="30"/>
        </w:numPr>
        <w:tabs>
          <w:tab w:val="left" w:pos="559"/>
        </w:tabs>
        <w:ind w:right="548" w:firstLine="0"/>
        <w:jc w:val="both"/>
        <w:rPr>
          <w:sz w:val="24"/>
        </w:rPr>
      </w:pPr>
      <w:r>
        <w:rPr>
          <w:sz w:val="24"/>
        </w:rPr>
        <w:t>The</w:t>
      </w:r>
      <w:r>
        <w:rPr>
          <w:spacing w:val="-15"/>
          <w:sz w:val="24"/>
        </w:rPr>
        <w:t xml:space="preserve"> </w:t>
      </w:r>
      <w:r>
        <w:rPr>
          <w:sz w:val="24"/>
        </w:rPr>
        <w:t>correct</w:t>
      </w:r>
      <w:r>
        <w:rPr>
          <w:spacing w:val="-10"/>
          <w:sz w:val="24"/>
        </w:rPr>
        <w:t xml:space="preserve"> </w:t>
      </w:r>
      <w:r>
        <w:rPr>
          <w:sz w:val="24"/>
        </w:rPr>
        <w:t>address</w:t>
      </w:r>
      <w:r>
        <w:rPr>
          <w:spacing w:val="-10"/>
          <w:sz w:val="24"/>
        </w:rPr>
        <w:t xml:space="preserve"> </w:t>
      </w:r>
      <w:r>
        <w:rPr>
          <w:sz w:val="24"/>
        </w:rPr>
        <w:t>and</w:t>
      </w:r>
      <w:r>
        <w:rPr>
          <w:spacing w:val="-11"/>
          <w:sz w:val="24"/>
        </w:rPr>
        <w:t xml:space="preserve"> </w:t>
      </w:r>
      <w:r>
        <w:rPr>
          <w:sz w:val="24"/>
        </w:rPr>
        <w:t>other</w:t>
      </w:r>
      <w:r>
        <w:rPr>
          <w:spacing w:val="-11"/>
          <w:sz w:val="24"/>
        </w:rPr>
        <w:t xml:space="preserve"> </w:t>
      </w:r>
      <w:r>
        <w:rPr>
          <w:sz w:val="24"/>
        </w:rPr>
        <w:t>legal</w:t>
      </w:r>
      <w:r>
        <w:rPr>
          <w:spacing w:val="-10"/>
          <w:sz w:val="24"/>
        </w:rPr>
        <w:t xml:space="preserve"> </w:t>
      </w:r>
      <w:r>
        <w:rPr>
          <w:sz w:val="24"/>
        </w:rPr>
        <w:t>description</w:t>
      </w:r>
      <w:r>
        <w:rPr>
          <w:spacing w:val="-11"/>
          <w:sz w:val="24"/>
        </w:rPr>
        <w:t xml:space="preserve"> </w:t>
      </w:r>
      <w:r>
        <w:rPr>
          <w:sz w:val="24"/>
        </w:rPr>
        <w:t>where</w:t>
      </w:r>
      <w:r>
        <w:rPr>
          <w:spacing w:val="-12"/>
          <w:sz w:val="24"/>
        </w:rPr>
        <w:t xml:space="preserve"> </w:t>
      </w:r>
      <w:r>
        <w:rPr>
          <w:sz w:val="24"/>
        </w:rPr>
        <w:t>work</w:t>
      </w:r>
      <w:r>
        <w:rPr>
          <w:spacing w:val="-11"/>
          <w:sz w:val="24"/>
        </w:rPr>
        <w:t xml:space="preserve"> </w:t>
      </w:r>
      <w:r>
        <w:rPr>
          <w:sz w:val="24"/>
        </w:rPr>
        <w:t>is</w:t>
      </w:r>
      <w:r>
        <w:rPr>
          <w:spacing w:val="-10"/>
          <w:sz w:val="24"/>
        </w:rPr>
        <w:t xml:space="preserve"> </w:t>
      </w:r>
      <w:r>
        <w:rPr>
          <w:sz w:val="24"/>
        </w:rPr>
        <w:t>to</w:t>
      </w:r>
      <w:r>
        <w:rPr>
          <w:spacing w:val="-11"/>
          <w:sz w:val="24"/>
        </w:rPr>
        <w:t xml:space="preserve"> </w:t>
      </w:r>
      <w:r>
        <w:rPr>
          <w:sz w:val="24"/>
        </w:rPr>
        <w:t>be</w:t>
      </w:r>
      <w:r>
        <w:rPr>
          <w:spacing w:val="-12"/>
          <w:sz w:val="24"/>
        </w:rPr>
        <w:t xml:space="preserve"> </w:t>
      </w:r>
      <w:r>
        <w:rPr>
          <w:sz w:val="24"/>
        </w:rPr>
        <w:t>performed.</w:t>
      </w:r>
      <w:r>
        <w:rPr>
          <w:spacing w:val="-15"/>
          <w:sz w:val="24"/>
        </w:rPr>
        <w:t xml:space="preserve"> </w:t>
      </w:r>
      <w:r>
        <w:rPr>
          <w:sz w:val="24"/>
        </w:rPr>
        <w:t>House</w:t>
      </w:r>
      <w:r>
        <w:rPr>
          <w:spacing w:val="-12"/>
          <w:sz w:val="24"/>
        </w:rPr>
        <w:t xml:space="preserve"> </w:t>
      </w:r>
      <w:r>
        <w:rPr>
          <w:sz w:val="24"/>
        </w:rPr>
        <w:t xml:space="preserve">num- </w:t>
      </w:r>
      <w:proofErr w:type="spellStart"/>
      <w:r>
        <w:rPr>
          <w:sz w:val="24"/>
        </w:rPr>
        <w:t>bers</w:t>
      </w:r>
      <w:proofErr w:type="spellEnd"/>
      <w:r>
        <w:rPr>
          <w:sz w:val="24"/>
        </w:rPr>
        <w:t xml:space="preserve"> must be assigned as approved by the City Planning and Development Department</w:t>
      </w:r>
      <w:r>
        <w:rPr>
          <w:spacing w:val="-15"/>
          <w:sz w:val="24"/>
        </w:rPr>
        <w:t xml:space="preserve"> </w:t>
      </w:r>
      <w:r>
        <w:rPr>
          <w:sz w:val="24"/>
        </w:rPr>
        <w:t>on the building permit. Building permit must also be available, where applicable.</w:t>
      </w:r>
    </w:p>
    <w:p w14:paraId="5AA58487" w14:textId="77777777" w:rsidR="00BC6CA4" w:rsidRDefault="00BC6CA4">
      <w:pPr>
        <w:pStyle w:val="BodyText"/>
        <w:rPr>
          <w:sz w:val="24"/>
        </w:rPr>
      </w:pPr>
    </w:p>
    <w:p w14:paraId="1ADA1ACB" w14:textId="77777777" w:rsidR="00BC6CA4" w:rsidRDefault="00000000">
      <w:pPr>
        <w:pStyle w:val="ListParagraph"/>
        <w:numPr>
          <w:ilvl w:val="0"/>
          <w:numId w:val="30"/>
        </w:numPr>
        <w:tabs>
          <w:tab w:val="left" w:pos="559"/>
        </w:tabs>
        <w:ind w:right="550" w:hanging="10"/>
        <w:jc w:val="both"/>
        <w:rPr>
          <w:sz w:val="24"/>
        </w:rPr>
      </w:pPr>
      <w:r>
        <w:rPr>
          <w:sz w:val="24"/>
        </w:rPr>
        <w:t>On</w:t>
      </w:r>
      <w:r>
        <w:rPr>
          <w:spacing w:val="-9"/>
          <w:sz w:val="24"/>
        </w:rPr>
        <w:t xml:space="preserve"> </w:t>
      </w:r>
      <w:r>
        <w:rPr>
          <w:sz w:val="24"/>
        </w:rPr>
        <w:t>all</w:t>
      </w:r>
      <w:r>
        <w:rPr>
          <w:spacing w:val="-9"/>
          <w:sz w:val="24"/>
        </w:rPr>
        <w:t xml:space="preserve"> </w:t>
      </w:r>
      <w:r>
        <w:rPr>
          <w:sz w:val="24"/>
        </w:rPr>
        <w:t>commercial</w:t>
      </w:r>
      <w:r>
        <w:rPr>
          <w:spacing w:val="-9"/>
          <w:sz w:val="24"/>
        </w:rPr>
        <w:t xml:space="preserve"> </w:t>
      </w:r>
      <w:r>
        <w:rPr>
          <w:sz w:val="24"/>
        </w:rPr>
        <w:t>projects</w:t>
      </w:r>
      <w:r>
        <w:rPr>
          <w:spacing w:val="-9"/>
          <w:sz w:val="24"/>
        </w:rPr>
        <w:t xml:space="preserve"> </w:t>
      </w:r>
      <w:r>
        <w:rPr>
          <w:sz w:val="24"/>
        </w:rPr>
        <w:t>the</w:t>
      </w:r>
      <w:r>
        <w:rPr>
          <w:spacing w:val="-10"/>
          <w:sz w:val="24"/>
        </w:rPr>
        <w:t xml:space="preserve"> </w:t>
      </w:r>
      <w:r>
        <w:rPr>
          <w:sz w:val="24"/>
        </w:rPr>
        <w:t>plumber</w:t>
      </w:r>
      <w:r>
        <w:rPr>
          <w:spacing w:val="-10"/>
          <w:sz w:val="24"/>
        </w:rPr>
        <w:t xml:space="preserve"> </w:t>
      </w:r>
      <w:r>
        <w:rPr>
          <w:sz w:val="24"/>
        </w:rPr>
        <w:t>must</w:t>
      </w:r>
      <w:r>
        <w:rPr>
          <w:spacing w:val="-11"/>
          <w:sz w:val="24"/>
        </w:rPr>
        <w:t xml:space="preserve"> </w:t>
      </w:r>
      <w:r>
        <w:rPr>
          <w:sz w:val="24"/>
        </w:rPr>
        <w:t>have</w:t>
      </w:r>
      <w:r>
        <w:rPr>
          <w:spacing w:val="-10"/>
          <w:sz w:val="24"/>
        </w:rPr>
        <w:t xml:space="preserve"> </w:t>
      </w:r>
      <w:r>
        <w:rPr>
          <w:sz w:val="24"/>
        </w:rPr>
        <w:t>approved</w:t>
      </w:r>
      <w:r>
        <w:rPr>
          <w:spacing w:val="-9"/>
          <w:sz w:val="24"/>
        </w:rPr>
        <w:t xml:space="preserve"> </w:t>
      </w:r>
      <w:r>
        <w:rPr>
          <w:sz w:val="24"/>
        </w:rPr>
        <w:t>plans</w:t>
      </w:r>
      <w:r>
        <w:rPr>
          <w:spacing w:val="-9"/>
          <w:sz w:val="24"/>
        </w:rPr>
        <w:t xml:space="preserve"> </w:t>
      </w:r>
      <w:r>
        <w:rPr>
          <w:sz w:val="24"/>
        </w:rPr>
        <w:t>that</w:t>
      </w:r>
      <w:r>
        <w:rPr>
          <w:spacing w:val="-9"/>
          <w:sz w:val="24"/>
        </w:rPr>
        <w:t xml:space="preserve"> </w:t>
      </w:r>
      <w:r>
        <w:rPr>
          <w:sz w:val="24"/>
        </w:rPr>
        <w:t>have</w:t>
      </w:r>
      <w:r>
        <w:rPr>
          <w:spacing w:val="-8"/>
          <w:sz w:val="24"/>
        </w:rPr>
        <w:t xml:space="preserve"> </w:t>
      </w:r>
      <w:r>
        <w:rPr>
          <w:sz w:val="24"/>
        </w:rPr>
        <w:t>been</w:t>
      </w:r>
      <w:r>
        <w:rPr>
          <w:spacing w:val="-9"/>
          <w:sz w:val="24"/>
        </w:rPr>
        <w:t xml:space="preserve"> </w:t>
      </w:r>
      <w:r>
        <w:rPr>
          <w:sz w:val="24"/>
        </w:rPr>
        <w:t>reviewed and accepted by KC Water Permit &amp; Development Division.</w:t>
      </w:r>
    </w:p>
    <w:p w14:paraId="3C4298DD" w14:textId="77777777" w:rsidR="00BC6CA4" w:rsidRDefault="00BC6CA4">
      <w:pPr>
        <w:pStyle w:val="BodyText"/>
        <w:rPr>
          <w:sz w:val="26"/>
        </w:rPr>
      </w:pPr>
    </w:p>
    <w:p w14:paraId="61EF3C30" w14:textId="77777777" w:rsidR="00BC6CA4" w:rsidRDefault="00BC6CA4">
      <w:pPr>
        <w:pStyle w:val="BodyText"/>
        <w:spacing w:before="1"/>
      </w:pPr>
    </w:p>
    <w:p w14:paraId="31E4D87A" w14:textId="2A4AB3BB" w:rsidR="00BC6CA4" w:rsidRDefault="00000000">
      <w:pPr>
        <w:pStyle w:val="ListParagraph"/>
        <w:numPr>
          <w:ilvl w:val="1"/>
          <w:numId w:val="36"/>
        </w:numPr>
        <w:tabs>
          <w:tab w:val="left" w:pos="700"/>
        </w:tabs>
        <w:ind w:right="516" w:firstLine="0"/>
        <w:jc w:val="both"/>
        <w:rPr>
          <w:sz w:val="24"/>
        </w:rPr>
      </w:pPr>
      <w:bookmarkStart w:id="19" w:name="_bookmark14"/>
      <w:bookmarkEnd w:id="19"/>
      <w:r>
        <w:rPr>
          <w:b/>
          <w:color w:val="223D5F"/>
          <w:sz w:val="24"/>
        </w:rPr>
        <w:t>Applicant</w:t>
      </w:r>
      <w:r>
        <w:rPr>
          <w:rFonts w:ascii="Calibri" w:hAnsi="Calibri"/>
          <w:b/>
          <w:color w:val="223D5F"/>
          <w:sz w:val="24"/>
        </w:rPr>
        <w:t>’</w:t>
      </w:r>
      <w:r>
        <w:rPr>
          <w:b/>
          <w:color w:val="223D5F"/>
          <w:sz w:val="24"/>
        </w:rPr>
        <w:t xml:space="preserve">s Responsibility </w:t>
      </w:r>
      <w:r w:rsidRPr="0088341C">
        <w:rPr>
          <w:bCs/>
          <w:color w:val="223D5F"/>
          <w:sz w:val="24"/>
        </w:rPr>
        <w:t>Applicant</w:t>
      </w:r>
      <w:r>
        <w:rPr>
          <w:b/>
          <w:color w:val="223D5F"/>
          <w:sz w:val="24"/>
        </w:rPr>
        <w:t xml:space="preserve"> </w:t>
      </w:r>
      <w:r>
        <w:rPr>
          <w:sz w:val="24"/>
        </w:rPr>
        <w:t>shall be responsible for any damage, defective workmanship</w:t>
      </w:r>
      <w:r>
        <w:rPr>
          <w:spacing w:val="-10"/>
          <w:sz w:val="24"/>
        </w:rPr>
        <w:t xml:space="preserve"> </w:t>
      </w:r>
      <w:r w:rsidR="0088341C">
        <w:rPr>
          <w:sz w:val="24"/>
        </w:rPr>
        <w:t>performed,</w:t>
      </w:r>
      <w:r>
        <w:rPr>
          <w:spacing w:val="-1"/>
          <w:sz w:val="24"/>
        </w:rPr>
        <w:t xml:space="preserve"> </w:t>
      </w:r>
      <w:r>
        <w:rPr>
          <w:sz w:val="24"/>
        </w:rPr>
        <w:t>or</w:t>
      </w:r>
      <w:r>
        <w:rPr>
          <w:spacing w:val="-15"/>
          <w:sz w:val="24"/>
        </w:rPr>
        <w:t xml:space="preserve"> </w:t>
      </w:r>
      <w:r>
        <w:rPr>
          <w:sz w:val="24"/>
        </w:rPr>
        <w:t>material</w:t>
      </w:r>
      <w:r>
        <w:rPr>
          <w:spacing w:val="-5"/>
          <w:sz w:val="24"/>
        </w:rPr>
        <w:t xml:space="preserve"> </w:t>
      </w:r>
      <w:r>
        <w:rPr>
          <w:sz w:val="24"/>
        </w:rPr>
        <w:t>furnished</w:t>
      </w:r>
      <w:r>
        <w:rPr>
          <w:spacing w:val="-3"/>
          <w:sz w:val="24"/>
        </w:rPr>
        <w:t xml:space="preserve"> </w:t>
      </w:r>
      <w:r>
        <w:rPr>
          <w:sz w:val="24"/>
        </w:rPr>
        <w:t>for</w:t>
      </w:r>
      <w:r>
        <w:rPr>
          <w:spacing w:val="-2"/>
          <w:sz w:val="24"/>
        </w:rPr>
        <w:t xml:space="preserve"> </w:t>
      </w:r>
      <w:r>
        <w:rPr>
          <w:sz w:val="24"/>
        </w:rPr>
        <w:t>a</w:t>
      </w:r>
      <w:r>
        <w:rPr>
          <w:spacing w:val="-7"/>
          <w:sz w:val="24"/>
        </w:rPr>
        <w:t xml:space="preserve"> </w:t>
      </w:r>
      <w:r>
        <w:rPr>
          <w:sz w:val="24"/>
        </w:rPr>
        <w:t>period</w:t>
      </w:r>
      <w:r>
        <w:rPr>
          <w:spacing w:val="-3"/>
          <w:sz w:val="24"/>
        </w:rPr>
        <w:t xml:space="preserve"> </w:t>
      </w:r>
      <w:r>
        <w:rPr>
          <w:sz w:val="24"/>
        </w:rPr>
        <w:t>of</w:t>
      </w:r>
      <w:r>
        <w:rPr>
          <w:spacing w:val="-7"/>
          <w:sz w:val="24"/>
        </w:rPr>
        <w:t xml:space="preserve"> </w:t>
      </w:r>
      <w:r>
        <w:rPr>
          <w:sz w:val="24"/>
        </w:rPr>
        <w:t>one</w:t>
      </w:r>
      <w:r>
        <w:rPr>
          <w:spacing w:val="-7"/>
          <w:sz w:val="24"/>
        </w:rPr>
        <w:t xml:space="preserve"> </w:t>
      </w:r>
      <w:r>
        <w:rPr>
          <w:sz w:val="24"/>
        </w:rPr>
        <w:t>year</w:t>
      </w:r>
      <w:r>
        <w:rPr>
          <w:spacing w:val="-4"/>
          <w:sz w:val="24"/>
        </w:rPr>
        <w:t xml:space="preserve"> </w:t>
      </w:r>
      <w:r>
        <w:rPr>
          <w:sz w:val="24"/>
        </w:rPr>
        <w:t>from</w:t>
      </w:r>
      <w:r>
        <w:rPr>
          <w:spacing w:val="-3"/>
          <w:sz w:val="24"/>
        </w:rPr>
        <w:t xml:space="preserve"> </w:t>
      </w:r>
      <w:r>
        <w:rPr>
          <w:sz w:val="24"/>
        </w:rPr>
        <w:t>the</w:t>
      </w:r>
      <w:r>
        <w:rPr>
          <w:spacing w:val="-7"/>
          <w:sz w:val="24"/>
        </w:rPr>
        <w:t xml:space="preserve"> </w:t>
      </w:r>
      <w:r>
        <w:rPr>
          <w:sz w:val="24"/>
        </w:rPr>
        <w:t>date</w:t>
      </w:r>
      <w:r>
        <w:rPr>
          <w:spacing w:val="-4"/>
          <w:sz w:val="24"/>
        </w:rPr>
        <w:t xml:space="preserve"> </w:t>
      </w:r>
      <w:r>
        <w:rPr>
          <w:sz w:val="24"/>
        </w:rPr>
        <w:t>of</w:t>
      </w:r>
      <w:r>
        <w:rPr>
          <w:spacing w:val="-7"/>
          <w:sz w:val="24"/>
        </w:rPr>
        <w:t xml:space="preserve"> </w:t>
      </w:r>
      <w:r>
        <w:rPr>
          <w:sz w:val="24"/>
        </w:rPr>
        <w:t>the</w:t>
      </w:r>
      <w:r>
        <w:rPr>
          <w:spacing w:val="-7"/>
          <w:sz w:val="24"/>
        </w:rPr>
        <w:t xml:space="preserve"> </w:t>
      </w:r>
      <w:r>
        <w:rPr>
          <w:sz w:val="24"/>
        </w:rPr>
        <w:t>last approved inspection.</w:t>
      </w:r>
    </w:p>
    <w:p w14:paraId="33518E66" w14:textId="77777777" w:rsidR="00BC6CA4" w:rsidRDefault="00BC6CA4">
      <w:pPr>
        <w:pStyle w:val="BodyText"/>
        <w:spacing w:before="11"/>
        <w:rPr>
          <w:sz w:val="23"/>
        </w:rPr>
      </w:pPr>
    </w:p>
    <w:p w14:paraId="5AD09CDF" w14:textId="3823ACC7" w:rsidR="00BC6CA4" w:rsidRDefault="00000000">
      <w:pPr>
        <w:pStyle w:val="ListParagraph"/>
        <w:numPr>
          <w:ilvl w:val="1"/>
          <w:numId w:val="36"/>
        </w:numPr>
        <w:tabs>
          <w:tab w:val="left" w:pos="700"/>
        </w:tabs>
        <w:ind w:right="339" w:firstLine="0"/>
        <w:jc w:val="both"/>
        <w:rPr>
          <w:sz w:val="24"/>
        </w:rPr>
      </w:pPr>
      <w:bookmarkStart w:id="20" w:name="_bookmark15"/>
      <w:bookmarkEnd w:id="20"/>
      <w:r>
        <w:rPr>
          <w:b/>
          <w:color w:val="223D5F"/>
          <w:sz w:val="24"/>
        </w:rPr>
        <w:t>Permit</w:t>
      </w:r>
      <w:r>
        <w:rPr>
          <w:b/>
          <w:color w:val="223D5F"/>
          <w:spacing w:val="-15"/>
          <w:sz w:val="24"/>
        </w:rPr>
        <w:t xml:space="preserve"> </w:t>
      </w:r>
      <w:r>
        <w:rPr>
          <w:b/>
          <w:color w:val="223D5F"/>
          <w:sz w:val="24"/>
        </w:rPr>
        <w:t>Cancellation</w:t>
      </w:r>
      <w:r>
        <w:rPr>
          <w:b/>
          <w:color w:val="223D5F"/>
          <w:spacing w:val="-15"/>
          <w:sz w:val="24"/>
        </w:rPr>
        <w:t xml:space="preserve"> </w:t>
      </w:r>
      <w:r>
        <w:rPr>
          <w:sz w:val="24"/>
        </w:rPr>
        <w:t>When</w:t>
      </w:r>
      <w:r>
        <w:rPr>
          <w:spacing w:val="-15"/>
          <w:sz w:val="24"/>
        </w:rPr>
        <w:t xml:space="preserve"> </w:t>
      </w:r>
      <w:r>
        <w:rPr>
          <w:sz w:val="24"/>
        </w:rPr>
        <w:t>a</w:t>
      </w:r>
      <w:r>
        <w:rPr>
          <w:spacing w:val="-15"/>
          <w:sz w:val="24"/>
        </w:rPr>
        <w:t xml:space="preserve"> </w:t>
      </w:r>
      <w:r>
        <w:rPr>
          <w:sz w:val="24"/>
        </w:rPr>
        <w:t>Master</w:t>
      </w:r>
      <w:r>
        <w:rPr>
          <w:spacing w:val="-15"/>
          <w:sz w:val="24"/>
        </w:rPr>
        <w:t xml:space="preserve"> </w:t>
      </w:r>
      <w:r>
        <w:rPr>
          <w:sz w:val="24"/>
        </w:rPr>
        <w:t>Plumber,</w:t>
      </w:r>
      <w:r>
        <w:rPr>
          <w:spacing w:val="-15"/>
          <w:sz w:val="24"/>
        </w:rPr>
        <w:t xml:space="preserve"> </w:t>
      </w:r>
      <w:r>
        <w:rPr>
          <w:sz w:val="24"/>
        </w:rPr>
        <w:t>Licensed</w:t>
      </w:r>
      <w:r>
        <w:rPr>
          <w:spacing w:val="-15"/>
          <w:sz w:val="24"/>
        </w:rPr>
        <w:t xml:space="preserve"> </w:t>
      </w:r>
      <w:r>
        <w:rPr>
          <w:sz w:val="24"/>
        </w:rPr>
        <w:t>Wrecking</w:t>
      </w:r>
      <w:r>
        <w:rPr>
          <w:spacing w:val="-15"/>
          <w:sz w:val="24"/>
        </w:rPr>
        <w:t xml:space="preserve"> </w:t>
      </w:r>
      <w:r w:rsidR="0088341C">
        <w:rPr>
          <w:sz w:val="24"/>
        </w:rPr>
        <w:t>Contractor,</w:t>
      </w:r>
      <w:r>
        <w:rPr>
          <w:spacing w:val="-15"/>
          <w:sz w:val="24"/>
        </w:rPr>
        <w:t xml:space="preserve"> </w:t>
      </w:r>
      <w:r>
        <w:rPr>
          <w:sz w:val="24"/>
        </w:rPr>
        <w:t>or</w:t>
      </w:r>
      <w:r>
        <w:rPr>
          <w:spacing w:val="-15"/>
          <w:sz w:val="24"/>
        </w:rPr>
        <w:t xml:space="preserve"> </w:t>
      </w:r>
      <w:r>
        <w:rPr>
          <w:sz w:val="24"/>
        </w:rPr>
        <w:t>Fire</w:t>
      </w:r>
      <w:r>
        <w:rPr>
          <w:spacing w:val="-15"/>
          <w:sz w:val="24"/>
        </w:rPr>
        <w:t xml:space="preserve"> </w:t>
      </w:r>
      <w:r>
        <w:rPr>
          <w:sz w:val="24"/>
        </w:rPr>
        <w:t>Sprinkler</w:t>
      </w:r>
      <w:r>
        <w:rPr>
          <w:spacing w:val="-9"/>
          <w:sz w:val="24"/>
        </w:rPr>
        <w:t xml:space="preserve"> </w:t>
      </w:r>
      <w:r>
        <w:rPr>
          <w:sz w:val="24"/>
        </w:rPr>
        <w:t>Contractor</w:t>
      </w:r>
      <w:r>
        <w:rPr>
          <w:spacing w:val="-6"/>
          <w:sz w:val="24"/>
        </w:rPr>
        <w:t xml:space="preserve"> </w:t>
      </w:r>
      <w:r>
        <w:rPr>
          <w:sz w:val="24"/>
        </w:rPr>
        <w:t>is</w:t>
      </w:r>
      <w:r>
        <w:rPr>
          <w:spacing w:val="-7"/>
          <w:sz w:val="24"/>
        </w:rPr>
        <w:t xml:space="preserve"> </w:t>
      </w:r>
      <w:r>
        <w:rPr>
          <w:sz w:val="24"/>
        </w:rPr>
        <w:t>holding</w:t>
      </w:r>
      <w:r>
        <w:rPr>
          <w:spacing w:val="-7"/>
          <w:sz w:val="24"/>
        </w:rPr>
        <w:t xml:space="preserve"> </w:t>
      </w:r>
      <w:r>
        <w:rPr>
          <w:sz w:val="24"/>
        </w:rPr>
        <w:t>a</w:t>
      </w:r>
      <w:r>
        <w:rPr>
          <w:spacing w:val="-8"/>
          <w:sz w:val="24"/>
        </w:rPr>
        <w:t xml:space="preserve"> </w:t>
      </w:r>
      <w:r>
        <w:rPr>
          <w:sz w:val="24"/>
        </w:rPr>
        <w:t>permit</w:t>
      </w:r>
      <w:r>
        <w:rPr>
          <w:spacing w:val="-7"/>
          <w:sz w:val="24"/>
        </w:rPr>
        <w:t xml:space="preserve"> </w:t>
      </w:r>
      <w:r>
        <w:rPr>
          <w:sz w:val="24"/>
        </w:rPr>
        <w:t>in</w:t>
      </w:r>
      <w:r>
        <w:rPr>
          <w:spacing w:val="-7"/>
          <w:sz w:val="24"/>
        </w:rPr>
        <w:t xml:space="preserve"> </w:t>
      </w:r>
      <w:r>
        <w:rPr>
          <w:sz w:val="24"/>
        </w:rPr>
        <w:t>which</w:t>
      </w:r>
      <w:r>
        <w:rPr>
          <w:spacing w:val="-7"/>
          <w:sz w:val="24"/>
        </w:rPr>
        <w:t xml:space="preserve"> </w:t>
      </w:r>
      <w:r>
        <w:rPr>
          <w:sz w:val="24"/>
        </w:rPr>
        <w:t>no</w:t>
      </w:r>
      <w:r>
        <w:rPr>
          <w:spacing w:val="-7"/>
          <w:sz w:val="24"/>
        </w:rPr>
        <w:t xml:space="preserve"> </w:t>
      </w:r>
      <w:r>
        <w:rPr>
          <w:sz w:val="24"/>
        </w:rPr>
        <w:t>work</w:t>
      </w:r>
      <w:r>
        <w:rPr>
          <w:spacing w:val="-7"/>
          <w:sz w:val="24"/>
        </w:rPr>
        <w:t xml:space="preserve"> </w:t>
      </w:r>
      <w:r>
        <w:rPr>
          <w:sz w:val="24"/>
        </w:rPr>
        <w:t>will</w:t>
      </w:r>
      <w:r>
        <w:rPr>
          <w:spacing w:val="-7"/>
          <w:sz w:val="24"/>
        </w:rPr>
        <w:t xml:space="preserve"> </w:t>
      </w:r>
      <w:r>
        <w:rPr>
          <w:sz w:val="24"/>
        </w:rPr>
        <w:t>be</w:t>
      </w:r>
      <w:r>
        <w:rPr>
          <w:spacing w:val="-8"/>
          <w:sz w:val="24"/>
        </w:rPr>
        <w:t xml:space="preserve"> </w:t>
      </w:r>
      <w:r>
        <w:rPr>
          <w:sz w:val="24"/>
        </w:rPr>
        <w:t>done,</w:t>
      </w:r>
      <w:r>
        <w:rPr>
          <w:spacing w:val="-5"/>
          <w:sz w:val="24"/>
        </w:rPr>
        <w:t xml:space="preserve"> </w:t>
      </w:r>
      <w:r>
        <w:rPr>
          <w:sz w:val="24"/>
        </w:rPr>
        <w:t>the</w:t>
      </w:r>
      <w:r>
        <w:rPr>
          <w:spacing w:val="-8"/>
          <w:sz w:val="24"/>
        </w:rPr>
        <w:t xml:space="preserve"> </w:t>
      </w:r>
      <w:r>
        <w:rPr>
          <w:sz w:val="24"/>
        </w:rPr>
        <w:t>Master</w:t>
      </w:r>
      <w:r>
        <w:rPr>
          <w:spacing w:val="-15"/>
          <w:sz w:val="24"/>
        </w:rPr>
        <w:t xml:space="preserve"> </w:t>
      </w:r>
      <w:r>
        <w:rPr>
          <w:sz w:val="24"/>
        </w:rPr>
        <w:t>Plumber,</w:t>
      </w:r>
      <w:r>
        <w:rPr>
          <w:spacing w:val="-7"/>
          <w:sz w:val="24"/>
        </w:rPr>
        <w:t xml:space="preserve"> </w:t>
      </w:r>
      <w:r>
        <w:rPr>
          <w:sz w:val="24"/>
        </w:rPr>
        <w:t>Licensed Wrecking Contractor or Fire Sprinkler Contractor must cancel the permit. This will</w:t>
      </w:r>
      <w:r>
        <w:rPr>
          <w:spacing w:val="-8"/>
          <w:sz w:val="24"/>
        </w:rPr>
        <w:t xml:space="preserve"> </w:t>
      </w:r>
      <w:r>
        <w:rPr>
          <w:sz w:val="24"/>
        </w:rPr>
        <w:t>be accomplished</w:t>
      </w:r>
      <w:r>
        <w:rPr>
          <w:spacing w:val="-5"/>
          <w:sz w:val="24"/>
        </w:rPr>
        <w:t xml:space="preserve"> </w:t>
      </w:r>
      <w:r>
        <w:rPr>
          <w:sz w:val="24"/>
        </w:rPr>
        <w:t>by</w:t>
      </w:r>
      <w:r>
        <w:rPr>
          <w:spacing w:val="-5"/>
          <w:sz w:val="24"/>
        </w:rPr>
        <w:t xml:space="preserve"> </w:t>
      </w:r>
      <w:r>
        <w:rPr>
          <w:sz w:val="24"/>
        </w:rPr>
        <w:t>giving</w:t>
      </w:r>
      <w:r>
        <w:rPr>
          <w:spacing w:val="-5"/>
          <w:sz w:val="24"/>
        </w:rPr>
        <w:t xml:space="preserve"> </w:t>
      </w:r>
      <w:r>
        <w:rPr>
          <w:sz w:val="24"/>
        </w:rPr>
        <w:t>notice</w:t>
      </w:r>
      <w:r>
        <w:rPr>
          <w:spacing w:val="-6"/>
          <w:sz w:val="24"/>
        </w:rPr>
        <w:t xml:space="preserve"> </w:t>
      </w:r>
      <w:r>
        <w:rPr>
          <w:sz w:val="24"/>
        </w:rPr>
        <w:t>to</w:t>
      </w:r>
      <w:r>
        <w:rPr>
          <w:spacing w:val="-5"/>
          <w:sz w:val="24"/>
        </w:rPr>
        <w:t xml:space="preserve"> </w:t>
      </w:r>
      <w:r>
        <w:rPr>
          <w:sz w:val="24"/>
        </w:rPr>
        <w:t>KC</w:t>
      </w:r>
      <w:r>
        <w:rPr>
          <w:spacing w:val="-4"/>
          <w:sz w:val="24"/>
        </w:rPr>
        <w:t xml:space="preserve"> </w:t>
      </w:r>
      <w:r>
        <w:rPr>
          <w:sz w:val="24"/>
        </w:rPr>
        <w:t>Water</w:t>
      </w:r>
      <w:r>
        <w:rPr>
          <w:spacing w:val="-3"/>
          <w:sz w:val="24"/>
        </w:rPr>
        <w:t xml:space="preserve"> </w:t>
      </w:r>
      <w:r>
        <w:rPr>
          <w:sz w:val="24"/>
        </w:rPr>
        <w:t>Permit</w:t>
      </w:r>
      <w:r>
        <w:rPr>
          <w:spacing w:val="-4"/>
          <w:sz w:val="24"/>
        </w:rPr>
        <w:t xml:space="preserve"> </w:t>
      </w:r>
      <w:r>
        <w:rPr>
          <w:sz w:val="24"/>
        </w:rPr>
        <w:t>&amp;</w:t>
      </w:r>
      <w:r>
        <w:rPr>
          <w:spacing w:val="-4"/>
          <w:sz w:val="24"/>
        </w:rPr>
        <w:t xml:space="preserve"> </w:t>
      </w:r>
      <w:r>
        <w:rPr>
          <w:sz w:val="24"/>
        </w:rPr>
        <w:t>Development</w:t>
      </w:r>
      <w:r>
        <w:rPr>
          <w:spacing w:val="-4"/>
          <w:sz w:val="24"/>
        </w:rPr>
        <w:t xml:space="preserve"> </w:t>
      </w:r>
      <w:r>
        <w:rPr>
          <w:sz w:val="24"/>
        </w:rPr>
        <w:t>Division</w:t>
      </w:r>
      <w:r>
        <w:rPr>
          <w:spacing w:val="-5"/>
          <w:sz w:val="24"/>
        </w:rPr>
        <w:t xml:space="preserve"> </w:t>
      </w:r>
      <w:r>
        <w:rPr>
          <w:sz w:val="24"/>
        </w:rPr>
        <w:t>by</w:t>
      </w:r>
      <w:r>
        <w:rPr>
          <w:spacing w:val="-5"/>
          <w:sz w:val="24"/>
        </w:rPr>
        <w:t xml:space="preserve"> </w:t>
      </w:r>
      <w:r>
        <w:rPr>
          <w:sz w:val="24"/>
        </w:rPr>
        <w:t>phone,</w:t>
      </w:r>
      <w:r>
        <w:rPr>
          <w:spacing w:val="-5"/>
          <w:sz w:val="24"/>
        </w:rPr>
        <w:t xml:space="preserve"> </w:t>
      </w:r>
      <w:r>
        <w:rPr>
          <w:sz w:val="24"/>
        </w:rPr>
        <w:t>e-mail</w:t>
      </w:r>
      <w:r>
        <w:rPr>
          <w:spacing w:val="-4"/>
          <w:sz w:val="24"/>
        </w:rPr>
        <w:t xml:space="preserve"> </w:t>
      </w:r>
      <w:r>
        <w:rPr>
          <w:sz w:val="24"/>
        </w:rPr>
        <w:t>or</w:t>
      </w:r>
      <w:r>
        <w:rPr>
          <w:spacing w:val="-3"/>
          <w:sz w:val="24"/>
        </w:rPr>
        <w:t xml:space="preserve"> </w:t>
      </w:r>
      <w:r>
        <w:rPr>
          <w:sz w:val="24"/>
        </w:rPr>
        <w:t>U.</w:t>
      </w:r>
      <w:r>
        <w:rPr>
          <w:spacing w:val="-5"/>
          <w:sz w:val="24"/>
        </w:rPr>
        <w:t xml:space="preserve"> </w:t>
      </w:r>
      <w:r>
        <w:rPr>
          <w:sz w:val="24"/>
        </w:rPr>
        <w:t>S. mail.</w:t>
      </w:r>
      <w:r>
        <w:rPr>
          <w:spacing w:val="-12"/>
          <w:sz w:val="24"/>
        </w:rPr>
        <w:t xml:space="preserve"> </w:t>
      </w:r>
      <w:r>
        <w:rPr>
          <w:sz w:val="24"/>
        </w:rPr>
        <w:t>The</w:t>
      </w:r>
      <w:r>
        <w:rPr>
          <w:spacing w:val="-9"/>
          <w:sz w:val="24"/>
        </w:rPr>
        <w:t xml:space="preserve"> </w:t>
      </w:r>
      <w:r>
        <w:rPr>
          <w:sz w:val="24"/>
        </w:rPr>
        <w:t>Director</w:t>
      </w:r>
      <w:r>
        <w:rPr>
          <w:spacing w:val="-15"/>
          <w:sz w:val="24"/>
        </w:rPr>
        <w:t xml:space="preserve"> </w:t>
      </w:r>
      <w:r>
        <w:rPr>
          <w:sz w:val="24"/>
        </w:rPr>
        <w:t>of</w:t>
      </w:r>
      <w:r>
        <w:rPr>
          <w:spacing w:val="-7"/>
          <w:sz w:val="24"/>
        </w:rPr>
        <w:t xml:space="preserve"> </w:t>
      </w:r>
      <w:r>
        <w:rPr>
          <w:sz w:val="24"/>
        </w:rPr>
        <w:t>KC</w:t>
      </w:r>
      <w:r>
        <w:rPr>
          <w:spacing w:val="-8"/>
          <w:sz w:val="24"/>
        </w:rPr>
        <w:t xml:space="preserve"> </w:t>
      </w:r>
      <w:r>
        <w:rPr>
          <w:sz w:val="24"/>
        </w:rPr>
        <w:t>Water</w:t>
      </w:r>
      <w:r>
        <w:rPr>
          <w:spacing w:val="-9"/>
          <w:sz w:val="24"/>
        </w:rPr>
        <w:t xml:space="preserve"> </w:t>
      </w:r>
      <w:r>
        <w:rPr>
          <w:sz w:val="24"/>
        </w:rPr>
        <w:t>shall</w:t>
      </w:r>
      <w:r>
        <w:rPr>
          <w:spacing w:val="-8"/>
          <w:sz w:val="24"/>
        </w:rPr>
        <w:t xml:space="preserve"> </w:t>
      </w:r>
      <w:r>
        <w:rPr>
          <w:sz w:val="24"/>
        </w:rPr>
        <w:t>be</w:t>
      </w:r>
      <w:r>
        <w:rPr>
          <w:spacing w:val="-7"/>
          <w:sz w:val="24"/>
        </w:rPr>
        <w:t xml:space="preserve"> </w:t>
      </w:r>
      <w:r>
        <w:rPr>
          <w:sz w:val="24"/>
        </w:rPr>
        <w:t>authorized</w:t>
      </w:r>
      <w:r>
        <w:rPr>
          <w:spacing w:val="-6"/>
          <w:sz w:val="24"/>
        </w:rPr>
        <w:t xml:space="preserve"> </w:t>
      </w:r>
      <w:r>
        <w:rPr>
          <w:sz w:val="24"/>
        </w:rPr>
        <w:t>to</w:t>
      </w:r>
      <w:r>
        <w:rPr>
          <w:spacing w:val="-8"/>
          <w:sz w:val="24"/>
        </w:rPr>
        <w:t xml:space="preserve"> </w:t>
      </w:r>
      <w:r>
        <w:rPr>
          <w:sz w:val="24"/>
        </w:rPr>
        <w:t>cancel</w:t>
      </w:r>
      <w:r>
        <w:rPr>
          <w:spacing w:val="-8"/>
          <w:sz w:val="24"/>
        </w:rPr>
        <w:t xml:space="preserve"> </w:t>
      </w:r>
      <w:r>
        <w:rPr>
          <w:sz w:val="24"/>
        </w:rPr>
        <w:t>any</w:t>
      </w:r>
      <w:r>
        <w:rPr>
          <w:spacing w:val="-8"/>
          <w:sz w:val="24"/>
        </w:rPr>
        <w:t xml:space="preserve"> </w:t>
      </w:r>
      <w:r>
        <w:rPr>
          <w:sz w:val="24"/>
        </w:rPr>
        <w:t>permit</w:t>
      </w:r>
      <w:r>
        <w:rPr>
          <w:spacing w:val="-14"/>
          <w:sz w:val="24"/>
        </w:rPr>
        <w:t xml:space="preserve"> </w:t>
      </w:r>
      <w:r>
        <w:rPr>
          <w:sz w:val="24"/>
        </w:rPr>
        <w:t>issued</w:t>
      </w:r>
      <w:r>
        <w:rPr>
          <w:spacing w:val="-8"/>
          <w:sz w:val="24"/>
        </w:rPr>
        <w:t xml:space="preserve"> </w:t>
      </w:r>
      <w:r>
        <w:rPr>
          <w:sz w:val="24"/>
        </w:rPr>
        <w:t>for</w:t>
      </w:r>
      <w:r>
        <w:rPr>
          <w:spacing w:val="-9"/>
          <w:sz w:val="24"/>
        </w:rPr>
        <w:t xml:space="preserve"> </w:t>
      </w:r>
      <w:r>
        <w:rPr>
          <w:sz w:val="24"/>
        </w:rPr>
        <w:t>cause</w:t>
      </w:r>
      <w:r>
        <w:rPr>
          <w:spacing w:val="-9"/>
          <w:sz w:val="24"/>
        </w:rPr>
        <w:t xml:space="preserve"> </w:t>
      </w:r>
      <w:r>
        <w:rPr>
          <w:sz w:val="24"/>
        </w:rPr>
        <w:t>with</w:t>
      </w:r>
      <w:r>
        <w:rPr>
          <w:spacing w:val="-8"/>
          <w:sz w:val="24"/>
        </w:rPr>
        <w:t xml:space="preserve"> </w:t>
      </w:r>
      <w:r>
        <w:rPr>
          <w:sz w:val="24"/>
        </w:rPr>
        <w:t>no right of appeal.</w:t>
      </w:r>
    </w:p>
    <w:p w14:paraId="101EEB3C" w14:textId="77777777" w:rsidR="00BC6CA4" w:rsidRDefault="00BC6CA4">
      <w:pPr>
        <w:jc w:val="both"/>
        <w:rPr>
          <w:sz w:val="24"/>
        </w:rPr>
        <w:sectPr w:rsidR="00BC6CA4">
          <w:pgSz w:w="12240" w:h="15840"/>
          <w:pgMar w:top="1300" w:right="1220" w:bottom="1320" w:left="1220" w:header="0" w:footer="1129" w:gutter="0"/>
          <w:cols w:space="720"/>
        </w:sectPr>
      </w:pPr>
    </w:p>
    <w:p w14:paraId="1AFDCBD8" w14:textId="77777777" w:rsidR="00BC6CA4" w:rsidRDefault="00000000">
      <w:pPr>
        <w:pStyle w:val="Heading1"/>
      </w:pPr>
      <w:r>
        <w:rPr>
          <w:color w:val="365F91"/>
        </w:rPr>
        <w:lastRenderedPageBreak/>
        <w:t>SECTION</w:t>
      </w:r>
      <w:r>
        <w:rPr>
          <w:color w:val="365F91"/>
          <w:spacing w:val="-6"/>
        </w:rPr>
        <w:t xml:space="preserve"> </w:t>
      </w:r>
      <w:r>
        <w:rPr>
          <w:color w:val="365F91"/>
        </w:rPr>
        <w:t>2.00</w:t>
      </w:r>
      <w:r>
        <w:rPr>
          <w:color w:val="365F91"/>
          <w:spacing w:val="-9"/>
        </w:rPr>
        <w:t xml:space="preserve"> </w:t>
      </w:r>
      <w:r>
        <w:rPr>
          <w:color w:val="365F91"/>
        </w:rPr>
        <w:t>-</w:t>
      </w:r>
      <w:r>
        <w:rPr>
          <w:color w:val="365F91"/>
          <w:spacing w:val="-5"/>
        </w:rPr>
        <w:t xml:space="preserve"> </w:t>
      </w:r>
      <w:r>
        <w:rPr>
          <w:color w:val="365F91"/>
        </w:rPr>
        <w:t>WATER</w:t>
      </w:r>
      <w:r>
        <w:rPr>
          <w:color w:val="365F91"/>
          <w:spacing w:val="-13"/>
        </w:rPr>
        <w:t xml:space="preserve"> </w:t>
      </w:r>
      <w:r>
        <w:rPr>
          <w:color w:val="365F91"/>
          <w:spacing w:val="-2"/>
        </w:rPr>
        <w:t>MAINS</w:t>
      </w:r>
    </w:p>
    <w:p w14:paraId="1581DC43" w14:textId="77777777" w:rsidR="00BC6CA4" w:rsidRDefault="00BC6CA4">
      <w:pPr>
        <w:pStyle w:val="BodyText"/>
        <w:spacing w:before="3"/>
        <w:rPr>
          <w:sz w:val="26"/>
        </w:rPr>
      </w:pPr>
    </w:p>
    <w:p w14:paraId="31EBB20F" w14:textId="64B7C490" w:rsidR="00BC6CA4" w:rsidRDefault="00000000">
      <w:pPr>
        <w:pStyle w:val="ListParagraph"/>
        <w:numPr>
          <w:ilvl w:val="1"/>
          <w:numId w:val="29"/>
        </w:numPr>
        <w:tabs>
          <w:tab w:val="left" w:pos="700"/>
        </w:tabs>
        <w:spacing w:line="237" w:lineRule="auto"/>
        <w:ind w:right="434" w:hanging="1"/>
        <w:jc w:val="both"/>
      </w:pPr>
      <w:bookmarkStart w:id="21" w:name="_bookmark18"/>
      <w:bookmarkEnd w:id="21"/>
      <w:r>
        <w:rPr>
          <w:b/>
          <w:color w:val="223D5F"/>
          <w:sz w:val="24"/>
        </w:rPr>
        <w:t xml:space="preserve">Definition </w:t>
      </w:r>
      <w:r>
        <w:t xml:space="preserve">A Water Main is the water pipe, fittings, valves, boxes, and appurtenances </w:t>
      </w:r>
      <w:r w:rsidR="00C33F75">
        <w:t>installed as</w:t>
      </w:r>
      <w:r>
        <w:t xml:space="preserve"> an integral part of the distribution system, but not including hydrant assemblies and water </w:t>
      </w:r>
      <w:r w:rsidR="00122547">
        <w:t>service lines</w:t>
      </w:r>
      <w:r>
        <w:t>.</w:t>
      </w:r>
    </w:p>
    <w:p w14:paraId="3A1ABA5F" w14:textId="77777777" w:rsidR="00BC6CA4" w:rsidRDefault="00BC6CA4">
      <w:pPr>
        <w:pStyle w:val="BodyText"/>
        <w:spacing w:before="1"/>
      </w:pPr>
    </w:p>
    <w:p w14:paraId="2E6CAEF2" w14:textId="77777777" w:rsidR="00BC6CA4" w:rsidRDefault="00000000">
      <w:pPr>
        <w:pStyle w:val="ListParagraph"/>
        <w:numPr>
          <w:ilvl w:val="1"/>
          <w:numId w:val="29"/>
        </w:numPr>
        <w:tabs>
          <w:tab w:val="left" w:pos="700"/>
        </w:tabs>
        <w:ind w:left="219" w:right="338" w:firstLine="0"/>
        <w:jc w:val="both"/>
      </w:pPr>
      <w:bookmarkStart w:id="22" w:name="_bookmark19"/>
      <w:bookmarkEnd w:id="22"/>
      <w:r>
        <w:rPr>
          <w:b/>
          <w:color w:val="223D5F"/>
          <w:sz w:val="24"/>
        </w:rPr>
        <w:t>Classification</w:t>
      </w:r>
      <w:r>
        <w:rPr>
          <w:b/>
          <w:color w:val="223D5F"/>
          <w:spacing w:val="-15"/>
          <w:sz w:val="24"/>
        </w:rPr>
        <w:t xml:space="preserve"> </w:t>
      </w:r>
      <w:r>
        <w:rPr>
          <w:b/>
          <w:color w:val="223D5F"/>
          <w:sz w:val="24"/>
        </w:rPr>
        <w:t>of</w:t>
      </w:r>
      <w:r>
        <w:rPr>
          <w:b/>
          <w:color w:val="223D5F"/>
          <w:spacing w:val="-2"/>
          <w:sz w:val="24"/>
        </w:rPr>
        <w:t xml:space="preserve"> </w:t>
      </w:r>
      <w:r>
        <w:rPr>
          <w:b/>
          <w:color w:val="223D5F"/>
          <w:sz w:val="24"/>
        </w:rPr>
        <w:t>Mains</w:t>
      </w:r>
      <w:r>
        <w:rPr>
          <w:b/>
          <w:color w:val="223D5F"/>
          <w:spacing w:val="-2"/>
          <w:sz w:val="24"/>
        </w:rPr>
        <w:t xml:space="preserve"> </w:t>
      </w:r>
      <w:r>
        <w:t>Water</w:t>
      </w:r>
      <w:r>
        <w:rPr>
          <w:spacing w:val="-2"/>
        </w:rPr>
        <w:t xml:space="preserve"> </w:t>
      </w:r>
      <w:r>
        <w:t>Mains</w:t>
      </w:r>
      <w:r>
        <w:rPr>
          <w:spacing w:val="-1"/>
        </w:rPr>
        <w:t xml:space="preserve"> </w:t>
      </w:r>
      <w:r>
        <w:t>are</w:t>
      </w:r>
      <w:r>
        <w:rPr>
          <w:spacing w:val="-1"/>
        </w:rPr>
        <w:t xml:space="preserve"> </w:t>
      </w:r>
      <w:r>
        <w:t>classified</w:t>
      </w:r>
      <w:r>
        <w:rPr>
          <w:spacing w:val="-3"/>
        </w:rPr>
        <w:t xml:space="preserve"> </w:t>
      </w:r>
      <w:r>
        <w:t>functionally</w:t>
      </w:r>
      <w:r>
        <w:rPr>
          <w:spacing w:val="-2"/>
        </w:rPr>
        <w:t xml:space="preserve"> </w:t>
      </w:r>
      <w:r>
        <w:t>as</w:t>
      </w:r>
      <w:r>
        <w:rPr>
          <w:spacing w:val="-1"/>
        </w:rPr>
        <w:t xml:space="preserve"> </w:t>
      </w:r>
      <w:r>
        <w:t>Transmission</w:t>
      </w:r>
      <w:r>
        <w:rPr>
          <w:spacing w:val="-2"/>
        </w:rPr>
        <w:t xml:space="preserve"> </w:t>
      </w:r>
      <w:r>
        <w:t>(Feeder)</w:t>
      </w:r>
      <w:r>
        <w:rPr>
          <w:spacing w:val="-14"/>
        </w:rPr>
        <w:t xml:space="preserve"> </w:t>
      </w:r>
      <w:r>
        <w:t>Mains and</w:t>
      </w:r>
      <w:r>
        <w:rPr>
          <w:spacing w:val="-3"/>
        </w:rPr>
        <w:t xml:space="preserve"> </w:t>
      </w:r>
      <w:r>
        <w:t>Distribution Mains. A further classification into City Mains and Private Mains is also made.</w:t>
      </w:r>
      <w:r>
        <w:rPr>
          <w:spacing w:val="-14"/>
        </w:rPr>
        <w:t xml:space="preserve"> </w:t>
      </w:r>
      <w:r>
        <w:t>These mains are further described as follows:</w:t>
      </w:r>
    </w:p>
    <w:p w14:paraId="1A804AFD" w14:textId="77777777" w:rsidR="00BC6CA4" w:rsidRDefault="00BC6CA4">
      <w:pPr>
        <w:pStyle w:val="BodyText"/>
        <w:spacing w:before="8"/>
        <w:rPr>
          <w:sz w:val="21"/>
        </w:rPr>
      </w:pPr>
    </w:p>
    <w:p w14:paraId="46C993EB" w14:textId="77777777" w:rsidR="00BC6CA4" w:rsidRDefault="00000000">
      <w:pPr>
        <w:pStyle w:val="ListParagraph"/>
        <w:numPr>
          <w:ilvl w:val="0"/>
          <w:numId w:val="28"/>
        </w:numPr>
        <w:tabs>
          <w:tab w:val="left" w:pos="523"/>
        </w:tabs>
        <w:spacing w:before="1"/>
        <w:ind w:right="520" w:firstLine="0"/>
        <w:jc w:val="both"/>
      </w:pPr>
      <w:r>
        <w:t>A</w:t>
      </w:r>
      <w:r>
        <w:rPr>
          <w:spacing w:val="-14"/>
        </w:rPr>
        <w:t xml:space="preserve"> </w:t>
      </w:r>
      <w:r>
        <w:t>Transmission</w:t>
      </w:r>
      <w:r>
        <w:rPr>
          <w:spacing w:val="-6"/>
        </w:rPr>
        <w:t xml:space="preserve"> </w:t>
      </w:r>
      <w:r>
        <w:t>Main</w:t>
      </w:r>
      <w:r>
        <w:rPr>
          <w:spacing w:val="-2"/>
        </w:rPr>
        <w:t xml:space="preserve"> </w:t>
      </w:r>
      <w:r>
        <w:t>is</w:t>
      </w:r>
      <w:r>
        <w:rPr>
          <w:spacing w:val="-2"/>
        </w:rPr>
        <w:t xml:space="preserve"> </w:t>
      </w:r>
      <w:r>
        <w:t>a</w:t>
      </w:r>
      <w:r>
        <w:rPr>
          <w:spacing w:val="-2"/>
        </w:rPr>
        <w:t xml:space="preserve"> </w:t>
      </w:r>
      <w:r>
        <w:t>water</w:t>
      </w:r>
      <w:r>
        <w:rPr>
          <w:spacing w:val="-1"/>
        </w:rPr>
        <w:t xml:space="preserve"> </w:t>
      </w:r>
      <w:r>
        <w:t>conduit</w:t>
      </w:r>
      <w:r>
        <w:rPr>
          <w:spacing w:val="-1"/>
        </w:rPr>
        <w:t xml:space="preserve"> </w:t>
      </w:r>
      <w:r>
        <w:t>that</w:t>
      </w:r>
      <w:r>
        <w:rPr>
          <w:spacing w:val="-1"/>
        </w:rPr>
        <w:t xml:space="preserve"> </w:t>
      </w:r>
      <w:r>
        <w:t>is</w:t>
      </w:r>
      <w:r>
        <w:rPr>
          <w:spacing w:val="-2"/>
        </w:rPr>
        <w:t xml:space="preserve"> </w:t>
      </w:r>
      <w:r>
        <w:t>used</w:t>
      </w:r>
      <w:r>
        <w:rPr>
          <w:spacing w:val="-2"/>
        </w:rPr>
        <w:t xml:space="preserve"> </w:t>
      </w:r>
      <w:r>
        <w:t>for</w:t>
      </w:r>
      <w:r>
        <w:rPr>
          <w:spacing w:val="-1"/>
        </w:rPr>
        <w:t xml:space="preserve"> </w:t>
      </w:r>
      <w:r>
        <w:t>the</w:t>
      </w:r>
      <w:r>
        <w:rPr>
          <w:spacing w:val="-2"/>
        </w:rPr>
        <w:t xml:space="preserve"> </w:t>
      </w:r>
      <w:r>
        <w:t>transportation</w:t>
      </w:r>
      <w:r>
        <w:rPr>
          <w:spacing w:val="-2"/>
        </w:rPr>
        <w:t xml:space="preserve"> </w:t>
      </w:r>
      <w:r>
        <w:t>of</w:t>
      </w:r>
      <w:r>
        <w:rPr>
          <w:spacing w:val="-1"/>
        </w:rPr>
        <w:t xml:space="preserve"> </w:t>
      </w:r>
      <w:r>
        <w:t>water</w:t>
      </w:r>
      <w:r>
        <w:rPr>
          <w:spacing w:val="-1"/>
        </w:rPr>
        <w:t xml:space="preserve"> </w:t>
      </w:r>
      <w:r>
        <w:t>from</w:t>
      </w:r>
      <w:r>
        <w:rPr>
          <w:spacing w:val="-1"/>
        </w:rPr>
        <w:t xml:space="preserve"> </w:t>
      </w:r>
      <w:r>
        <w:t>one</w:t>
      </w:r>
      <w:r>
        <w:rPr>
          <w:spacing w:val="-2"/>
        </w:rPr>
        <w:t xml:space="preserve"> </w:t>
      </w:r>
      <w:r>
        <w:t>part</w:t>
      </w:r>
      <w:r>
        <w:rPr>
          <w:spacing w:val="-14"/>
        </w:rPr>
        <w:t xml:space="preserve"> </w:t>
      </w:r>
      <w:r>
        <w:t>of the</w:t>
      </w:r>
      <w:r>
        <w:rPr>
          <w:spacing w:val="-5"/>
        </w:rPr>
        <w:t xml:space="preserve"> </w:t>
      </w:r>
      <w:r>
        <w:t>water system to a more remote part. These mains are normally sixteen (16) inches in diameter</w:t>
      </w:r>
      <w:r>
        <w:rPr>
          <w:spacing w:val="-14"/>
        </w:rPr>
        <w:t xml:space="preserve"> </w:t>
      </w:r>
      <w:r>
        <w:t>and larger, or as determined by KC Water.</w:t>
      </w:r>
    </w:p>
    <w:p w14:paraId="3E3C6734" w14:textId="77777777" w:rsidR="00BC6CA4" w:rsidRDefault="00BC6CA4">
      <w:pPr>
        <w:pStyle w:val="BodyText"/>
        <w:spacing w:before="9"/>
        <w:rPr>
          <w:sz w:val="21"/>
        </w:rPr>
      </w:pPr>
    </w:p>
    <w:p w14:paraId="2E4FFEA6" w14:textId="77777777" w:rsidR="00BC6CA4" w:rsidRDefault="00000000">
      <w:pPr>
        <w:pStyle w:val="ListParagraph"/>
        <w:numPr>
          <w:ilvl w:val="0"/>
          <w:numId w:val="28"/>
        </w:numPr>
        <w:tabs>
          <w:tab w:val="left" w:pos="535"/>
        </w:tabs>
        <w:ind w:left="219" w:right="258" w:firstLine="0"/>
        <w:jc w:val="both"/>
      </w:pPr>
      <w:r>
        <w:t>A</w:t>
      </w:r>
      <w:r>
        <w:rPr>
          <w:spacing w:val="-14"/>
        </w:rPr>
        <w:t xml:space="preserve"> </w:t>
      </w:r>
      <w:r>
        <w:t>Distribution</w:t>
      </w:r>
      <w:r>
        <w:rPr>
          <w:spacing w:val="-5"/>
        </w:rPr>
        <w:t xml:space="preserve"> </w:t>
      </w:r>
      <w:r>
        <w:t>Main</w:t>
      </w:r>
      <w:r>
        <w:rPr>
          <w:spacing w:val="-2"/>
        </w:rPr>
        <w:t xml:space="preserve"> </w:t>
      </w:r>
      <w:r>
        <w:t>is</w:t>
      </w:r>
      <w:r>
        <w:rPr>
          <w:spacing w:val="-2"/>
        </w:rPr>
        <w:t xml:space="preserve"> </w:t>
      </w:r>
      <w:r>
        <w:t>a water conduit</w:t>
      </w:r>
      <w:r>
        <w:rPr>
          <w:spacing w:val="-1"/>
        </w:rPr>
        <w:t xml:space="preserve"> </w:t>
      </w:r>
      <w:r>
        <w:t>that</w:t>
      </w:r>
      <w:r>
        <w:rPr>
          <w:spacing w:val="-1"/>
        </w:rPr>
        <w:t xml:space="preserve"> </w:t>
      </w:r>
      <w:r>
        <w:t>is</w:t>
      </w:r>
      <w:r>
        <w:rPr>
          <w:spacing w:val="-2"/>
        </w:rPr>
        <w:t xml:space="preserve"> </w:t>
      </w:r>
      <w:r>
        <w:t>connected between</w:t>
      </w:r>
      <w:r>
        <w:rPr>
          <w:spacing w:val="-2"/>
        </w:rPr>
        <w:t xml:space="preserve"> </w:t>
      </w:r>
      <w:r>
        <w:t>and from Transmission</w:t>
      </w:r>
      <w:r>
        <w:rPr>
          <w:spacing w:val="-2"/>
        </w:rPr>
        <w:t xml:space="preserve"> </w:t>
      </w:r>
      <w:r>
        <w:t>Mains</w:t>
      </w:r>
      <w:r>
        <w:rPr>
          <w:spacing w:val="-2"/>
        </w:rPr>
        <w:t xml:space="preserve"> </w:t>
      </w:r>
      <w:r>
        <w:t>and</w:t>
      </w:r>
      <w:r>
        <w:rPr>
          <w:spacing w:val="-14"/>
        </w:rPr>
        <w:t xml:space="preserve"> </w:t>
      </w:r>
      <w:r>
        <w:t>is the</w:t>
      </w:r>
      <w:r>
        <w:rPr>
          <w:spacing w:val="-8"/>
        </w:rPr>
        <w:t xml:space="preserve"> </w:t>
      </w:r>
      <w:r>
        <w:t>principal means of supply for customers through a service line connection. These mains are</w:t>
      </w:r>
      <w:r>
        <w:rPr>
          <w:spacing w:val="-14"/>
        </w:rPr>
        <w:t xml:space="preserve"> </w:t>
      </w:r>
      <w:r>
        <w:t>normally twelve (12) inches and smaller in diameter, or as determined by KC Water.</w:t>
      </w:r>
    </w:p>
    <w:p w14:paraId="4DE8E817" w14:textId="77777777" w:rsidR="00BC6CA4" w:rsidRDefault="00BC6CA4">
      <w:pPr>
        <w:pStyle w:val="BodyText"/>
        <w:spacing w:before="11"/>
      </w:pPr>
    </w:p>
    <w:p w14:paraId="7B1CA6A0" w14:textId="77777777" w:rsidR="00BC6CA4" w:rsidRDefault="00000000">
      <w:pPr>
        <w:pStyle w:val="ListParagraph"/>
        <w:numPr>
          <w:ilvl w:val="1"/>
          <w:numId w:val="29"/>
        </w:numPr>
        <w:tabs>
          <w:tab w:val="left" w:pos="700"/>
        </w:tabs>
        <w:spacing w:line="235" w:lineRule="auto"/>
        <w:ind w:left="219" w:right="556" w:firstLine="0"/>
        <w:jc w:val="both"/>
      </w:pPr>
      <w:bookmarkStart w:id="23" w:name="_bookmark20"/>
      <w:bookmarkEnd w:id="23"/>
      <w:r>
        <w:rPr>
          <w:b/>
          <w:color w:val="223D5F"/>
          <w:sz w:val="24"/>
        </w:rPr>
        <w:t xml:space="preserve">Connections to Water Mains </w:t>
      </w:r>
      <w:r>
        <w:t>Water service connections to Transmission Mains are</w:t>
      </w:r>
      <w:r>
        <w:rPr>
          <w:spacing w:val="-14"/>
        </w:rPr>
        <w:t xml:space="preserve"> </w:t>
      </w:r>
      <w:r>
        <w:t>not per- mitted. Connections to Distribution Mains shall be made as provided in these rules and</w:t>
      </w:r>
      <w:r>
        <w:rPr>
          <w:spacing w:val="-14"/>
        </w:rPr>
        <w:t xml:space="preserve"> </w:t>
      </w:r>
      <w:r>
        <w:t>regulations, "Section 3.00, Water Services."</w:t>
      </w:r>
    </w:p>
    <w:p w14:paraId="15313406" w14:textId="77777777" w:rsidR="00BC6CA4" w:rsidRDefault="00BC6CA4">
      <w:pPr>
        <w:pStyle w:val="BodyText"/>
        <w:spacing w:before="6"/>
      </w:pPr>
    </w:p>
    <w:p w14:paraId="1BA5933D" w14:textId="2B981BC8" w:rsidR="00BC6CA4" w:rsidRDefault="00000000">
      <w:pPr>
        <w:pStyle w:val="ListParagraph"/>
        <w:numPr>
          <w:ilvl w:val="1"/>
          <w:numId w:val="29"/>
        </w:numPr>
        <w:tabs>
          <w:tab w:val="left" w:pos="700"/>
        </w:tabs>
        <w:ind w:right="238" w:hanging="1"/>
        <w:jc w:val="both"/>
      </w:pPr>
      <w:bookmarkStart w:id="24" w:name="_bookmark21"/>
      <w:bookmarkEnd w:id="24"/>
      <w:r>
        <w:rPr>
          <w:b/>
          <w:color w:val="223D5F"/>
          <w:sz w:val="24"/>
        </w:rPr>
        <w:t>Paralleling</w:t>
      </w:r>
      <w:r>
        <w:rPr>
          <w:b/>
          <w:color w:val="223D5F"/>
          <w:spacing w:val="-15"/>
          <w:sz w:val="24"/>
        </w:rPr>
        <w:t xml:space="preserve"> </w:t>
      </w:r>
      <w:r>
        <w:rPr>
          <w:b/>
          <w:color w:val="223D5F"/>
          <w:sz w:val="24"/>
        </w:rPr>
        <w:t>of</w:t>
      </w:r>
      <w:r>
        <w:rPr>
          <w:b/>
          <w:color w:val="223D5F"/>
          <w:spacing w:val="-3"/>
          <w:sz w:val="24"/>
        </w:rPr>
        <w:t xml:space="preserve"> </w:t>
      </w:r>
      <w:r>
        <w:rPr>
          <w:b/>
          <w:color w:val="223D5F"/>
          <w:sz w:val="24"/>
        </w:rPr>
        <w:t>Mains</w:t>
      </w:r>
      <w:r>
        <w:rPr>
          <w:b/>
          <w:color w:val="223D5F"/>
          <w:spacing w:val="-2"/>
          <w:sz w:val="24"/>
        </w:rPr>
        <w:t xml:space="preserve"> </w:t>
      </w:r>
      <w:r>
        <w:t>When</w:t>
      </w:r>
      <w:r>
        <w:rPr>
          <w:spacing w:val="-2"/>
        </w:rPr>
        <w:t xml:space="preserve"> </w:t>
      </w:r>
      <w:r>
        <w:t>a</w:t>
      </w:r>
      <w:r>
        <w:rPr>
          <w:spacing w:val="-2"/>
        </w:rPr>
        <w:t xml:space="preserve"> </w:t>
      </w:r>
      <w:r>
        <w:t>new</w:t>
      </w:r>
      <w:r>
        <w:rPr>
          <w:spacing w:val="-3"/>
        </w:rPr>
        <w:t xml:space="preserve"> </w:t>
      </w:r>
      <w:r>
        <w:t>City</w:t>
      </w:r>
      <w:r>
        <w:rPr>
          <w:spacing w:val="-2"/>
        </w:rPr>
        <w:t xml:space="preserve"> </w:t>
      </w:r>
      <w:r>
        <w:t>Main</w:t>
      </w:r>
      <w:r>
        <w:rPr>
          <w:spacing w:val="-5"/>
        </w:rPr>
        <w:t xml:space="preserve"> </w:t>
      </w:r>
      <w:r>
        <w:t>is</w:t>
      </w:r>
      <w:r>
        <w:rPr>
          <w:spacing w:val="-4"/>
        </w:rPr>
        <w:t xml:space="preserve"> </w:t>
      </w:r>
      <w:r>
        <w:t>laid</w:t>
      </w:r>
      <w:r>
        <w:rPr>
          <w:spacing w:val="-5"/>
        </w:rPr>
        <w:t xml:space="preserve"> </w:t>
      </w:r>
      <w:r>
        <w:t>paralleling</w:t>
      </w:r>
      <w:r>
        <w:rPr>
          <w:spacing w:val="-2"/>
        </w:rPr>
        <w:t xml:space="preserve"> </w:t>
      </w:r>
      <w:r>
        <w:t>an</w:t>
      </w:r>
      <w:r>
        <w:rPr>
          <w:spacing w:val="-2"/>
        </w:rPr>
        <w:t xml:space="preserve"> </w:t>
      </w:r>
      <w:r>
        <w:t>obsolete</w:t>
      </w:r>
      <w:r>
        <w:rPr>
          <w:spacing w:val="-4"/>
        </w:rPr>
        <w:t xml:space="preserve"> </w:t>
      </w:r>
      <w:r>
        <w:t>existing</w:t>
      </w:r>
      <w:r>
        <w:rPr>
          <w:spacing w:val="-14"/>
        </w:rPr>
        <w:t xml:space="preserve"> </w:t>
      </w:r>
      <w:r>
        <w:t>main,</w:t>
      </w:r>
      <w:r>
        <w:rPr>
          <w:spacing w:val="-1"/>
        </w:rPr>
        <w:t xml:space="preserve"> </w:t>
      </w:r>
      <w:r>
        <w:t>connection</w:t>
      </w:r>
      <w:r>
        <w:rPr>
          <w:spacing w:val="-9"/>
        </w:rPr>
        <w:t xml:space="preserve"> </w:t>
      </w:r>
      <w:r>
        <w:t>between the new City Main and existing individual services will be made at the expense of</w:t>
      </w:r>
      <w:r>
        <w:rPr>
          <w:spacing w:val="-14"/>
        </w:rPr>
        <w:t xml:space="preserve"> </w:t>
      </w:r>
      <w:r>
        <w:t>the party causing</w:t>
      </w:r>
      <w:r>
        <w:rPr>
          <w:spacing w:val="-3"/>
        </w:rPr>
        <w:t xml:space="preserve"> </w:t>
      </w:r>
      <w:r>
        <w:t>the work to be performed, as determined by KC Water, and the obsolete main will</w:t>
      </w:r>
      <w:r>
        <w:rPr>
          <w:spacing w:val="-14"/>
        </w:rPr>
        <w:t xml:space="preserve"> </w:t>
      </w:r>
      <w:r>
        <w:t>be abandoned. This work will include any necessary extension or abandonment of existing services</w:t>
      </w:r>
      <w:r>
        <w:rPr>
          <w:spacing w:val="-14"/>
        </w:rPr>
        <w:t xml:space="preserve"> </w:t>
      </w:r>
      <w:r>
        <w:t>in accordance with these Rules.</w:t>
      </w:r>
    </w:p>
    <w:p w14:paraId="3A0E4275" w14:textId="77777777" w:rsidR="00BC6CA4" w:rsidRDefault="00BC6CA4">
      <w:pPr>
        <w:pStyle w:val="BodyText"/>
        <w:spacing w:before="5"/>
      </w:pPr>
    </w:p>
    <w:p w14:paraId="50185E4A" w14:textId="77777777" w:rsidR="00BC6CA4" w:rsidRDefault="00000000">
      <w:pPr>
        <w:pStyle w:val="ListParagraph"/>
        <w:numPr>
          <w:ilvl w:val="1"/>
          <w:numId w:val="29"/>
        </w:numPr>
        <w:tabs>
          <w:tab w:val="left" w:pos="700"/>
        </w:tabs>
        <w:ind w:right="362" w:firstLine="0"/>
        <w:jc w:val="both"/>
      </w:pPr>
      <w:bookmarkStart w:id="25" w:name="_bookmark22"/>
      <w:bookmarkEnd w:id="25"/>
      <w:r>
        <w:rPr>
          <w:b/>
          <w:color w:val="223D5F"/>
          <w:sz w:val="24"/>
        </w:rPr>
        <w:t>Operation</w:t>
      </w:r>
      <w:r>
        <w:rPr>
          <w:b/>
          <w:color w:val="223D5F"/>
          <w:spacing w:val="-10"/>
          <w:sz w:val="24"/>
        </w:rPr>
        <w:t xml:space="preserve"> </w:t>
      </w:r>
      <w:r>
        <w:rPr>
          <w:b/>
          <w:color w:val="223D5F"/>
          <w:sz w:val="24"/>
        </w:rPr>
        <w:t>of</w:t>
      </w:r>
      <w:r>
        <w:rPr>
          <w:b/>
          <w:color w:val="223D5F"/>
          <w:spacing w:val="-2"/>
          <w:sz w:val="24"/>
        </w:rPr>
        <w:t xml:space="preserve"> </w:t>
      </w:r>
      <w:r>
        <w:rPr>
          <w:b/>
          <w:color w:val="223D5F"/>
          <w:sz w:val="24"/>
        </w:rPr>
        <w:t>Public</w:t>
      </w:r>
      <w:r>
        <w:rPr>
          <w:b/>
          <w:color w:val="223D5F"/>
          <w:spacing w:val="-2"/>
          <w:sz w:val="24"/>
        </w:rPr>
        <w:t xml:space="preserve"> </w:t>
      </w:r>
      <w:r>
        <w:rPr>
          <w:b/>
          <w:color w:val="223D5F"/>
          <w:sz w:val="24"/>
        </w:rPr>
        <w:t>or</w:t>
      </w:r>
      <w:r>
        <w:rPr>
          <w:b/>
          <w:color w:val="223D5F"/>
          <w:spacing w:val="-2"/>
          <w:sz w:val="24"/>
        </w:rPr>
        <w:t xml:space="preserve"> </w:t>
      </w:r>
      <w:r>
        <w:rPr>
          <w:b/>
          <w:color w:val="223D5F"/>
          <w:sz w:val="24"/>
        </w:rPr>
        <w:t>City</w:t>
      </w:r>
      <w:r>
        <w:rPr>
          <w:b/>
          <w:color w:val="223D5F"/>
          <w:spacing w:val="-1"/>
          <w:sz w:val="24"/>
        </w:rPr>
        <w:t xml:space="preserve"> </w:t>
      </w:r>
      <w:r>
        <w:rPr>
          <w:b/>
          <w:color w:val="223D5F"/>
          <w:sz w:val="24"/>
        </w:rPr>
        <w:t>Mains</w:t>
      </w:r>
      <w:r>
        <w:rPr>
          <w:b/>
          <w:color w:val="223D5F"/>
          <w:spacing w:val="-1"/>
          <w:sz w:val="24"/>
        </w:rPr>
        <w:t xml:space="preserve"> </w:t>
      </w:r>
      <w:r>
        <w:t>Operation</w:t>
      </w:r>
      <w:r>
        <w:rPr>
          <w:spacing w:val="-2"/>
        </w:rPr>
        <w:t xml:space="preserve"> </w:t>
      </w:r>
      <w:r>
        <w:t>of</w:t>
      </w:r>
      <w:r>
        <w:rPr>
          <w:spacing w:val="-4"/>
        </w:rPr>
        <w:t xml:space="preserve"> </w:t>
      </w:r>
      <w:r>
        <w:t>mains,</w:t>
      </w:r>
      <w:r>
        <w:rPr>
          <w:spacing w:val="-2"/>
        </w:rPr>
        <w:t xml:space="preserve"> </w:t>
      </w:r>
      <w:r>
        <w:t>valves</w:t>
      </w:r>
      <w:r>
        <w:rPr>
          <w:spacing w:val="-2"/>
        </w:rPr>
        <w:t xml:space="preserve"> </w:t>
      </w:r>
      <w:r>
        <w:t>or</w:t>
      </w:r>
      <w:r>
        <w:rPr>
          <w:spacing w:val="-1"/>
        </w:rPr>
        <w:t xml:space="preserve"> </w:t>
      </w:r>
      <w:r>
        <w:t>other appurtenances</w:t>
      </w:r>
      <w:r>
        <w:rPr>
          <w:spacing w:val="-2"/>
        </w:rPr>
        <w:t xml:space="preserve"> </w:t>
      </w:r>
      <w:r>
        <w:t>shall</w:t>
      </w:r>
      <w:r>
        <w:rPr>
          <w:spacing w:val="-14"/>
        </w:rPr>
        <w:t xml:space="preserve"> </w:t>
      </w:r>
      <w:r>
        <w:t>be performed only by KC Water Personnel. Requests by plumbers for the shutting down of mains shall</w:t>
      </w:r>
      <w:r>
        <w:rPr>
          <w:spacing w:val="-12"/>
        </w:rPr>
        <w:t xml:space="preserve"> </w:t>
      </w:r>
      <w:r>
        <w:t>be made a reasonable time in advance, and shutdown will normally be performed during regular</w:t>
      </w:r>
      <w:r>
        <w:rPr>
          <w:spacing w:val="-13"/>
        </w:rPr>
        <w:t xml:space="preserve"> </w:t>
      </w:r>
      <w:r>
        <w:t>working hours</w:t>
      </w:r>
      <w:r>
        <w:rPr>
          <w:spacing w:val="-4"/>
        </w:rPr>
        <w:t xml:space="preserve"> </w:t>
      </w:r>
      <w:r>
        <w:t>or at the discretion of KC Water unless a request stipulates otherwise. When shutdowns are</w:t>
      </w:r>
      <w:r>
        <w:rPr>
          <w:spacing w:val="-14"/>
        </w:rPr>
        <w:t xml:space="preserve"> </w:t>
      </w:r>
      <w:r>
        <w:t>made for</w:t>
      </w:r>
      <w:r>
        <w:rPr>
          <w:spacing w:val="-14"/>
        </w:rPr>
        <w:t xml:space="preserve"> </w:t>
      </w:r>
      <w:r>
        <w:t>the benefit of the person making the request, they will be charged for this service on the basis of</w:t>
      </w:r>
      <w:r>
        <w:rPr>
          <w:spacing w:val="-14"/>
        </w:rPr>
        <w:t xml:space="preserve"> </w:t>
      </w:r>
      <w:r>
        <w:t>the prevailing labor and equipment rates, as determined by KC Water.</w:t>
      </w:r>
    </w:p>
    <w:p w14:paraId="51E62A47" w14:textId="77777777" w:rsidR="00BC6CA4" w:rsidRDefault="00BC6CA4">
      <w:pPr>
        <w:pStyle w:val="BodyText"/>
        <w:spacing w:before="8"/>
      </w:pPr>
    </w:p>
    <w:p w14:paraId="05F0C721" w14:textId="7F86FEB2" w:rsidR="00BC6CA4" w:rsidRDefault="00000000">
      <w:pPr>
        <w:pStyle w:val="ListParagraph"/>
        <w:numPr>
          <w:ilvl w:val="1"/>
          <w:numId w:val="29"/>
        </w:numPr>
        <w:tabs>
          <w:tab w:val="left" w:pos="700"/>
        </w:tabs>
        <w:spacing w:line="235" w:lineRule="auto"/>
        <w:ind w:left="219" w:right="395" w:firstLine="0"/>
        <w:jc w:val="both"/>
      </w:pPr>
      <w:bookmarkStart w:id="26" w:name="_bookmark23"/>
      <w:bookmarkEnd w:id="26"/>
      <w:r>
        <w:rPr>
          <w:b/>
          <w:color w:val="223D5F"/>
          <w:sz w:val="24"/>
        </w:rPr>
        <w:t xml:space="preserve">System Operating Pressures </w:t>
      </w:r>
      <w:r>
        <w:t>The normal operating pressure in the KCMO Water</w:t>
      </w:r>
      <w:r>
        <w:rPr>
          <w:spacing w:val="-14"/>
        </w:rPr>
        <w:t xml:space="preserve"> </w:t>
      </w:r>
      <w:r>
        <w:t>Service Department</w:t>
      </w:r>
      <w:r>
        <w:rPr>
          <w:spacing w:val="-14"/>
        </w:rPr>
        <w:t xml:space="preserve"> </w:t>
      </w:r>
      <w:r>
        <w:t>system</w:t>
      </w:r>
      <w:r>
        <w:rPr>
          <w:spacing w:val="-14"/>
        </w:rPr>
        <w:t xml:space="preserve"> </w:t>
      </w:r>
      <w:r>
        <w:t>can</w:t>
      </w:r>
      <w:r>
        <w:rPr>
          <w:spacing w:val="-14"/>
        </w:rPr>
        <w:t xml:space="preserve"> </w:t>
      </w:r>
      <w:r>
        <w:t>vary</w:t>
      </w:r>
      <w:r>
        <w:rPr>
          <w:spacing w:val="-9"/>
        </w:rPr>
        <w:t xml:space="preserve"> </w:t>
      </w:r>
      <w:r>
        <w:t>widely</w:t>
      </w:r>
      <w:r>
        <w:rPr>
          <w:spacing w:val="-9"/>
        </w:rPr>
        <w:t xml:space="preserve"> </w:t>
      </w:r>
      <w:r>
        <w:t>due</w:t>
      </w:r>
      <w:r>
        <w:rPr>
          <w:spacing w:val="-8"/>
        </w:rPr>
        <w:t xml:space="preserve"> </w:t>
      </w:r>
      <w:r>
        <w:t>to</w:t>
      </w:r>
      <w:r>
        <w:rPr>
          <w:spacing w:val="-11"/>
        </w:rPr>
        <w:t xml:space="preserve"> </w:t>
      </w:r>
      <w:r>
        <w:t>the</w:t>
      </w:r>
      <w:r>
        <w:rPr>
          <w:spacing w:val="-8"/>
        </w:rPr>
        <w:t xml:space="preserve"> </w:t>
      </w:r>
      <w:r>
        <w:t>size</w:t>
      </w:r>
      <w:r>
        <w:rPr>
          <w:spacing w:val="-8"/>
        </w:rPr>
        <w:t xml:space="preserve"> </w:t>
      </w:r>
      <w:r>
        <w:t>of</w:t>
      </w:r>
      <w:r>
        <w:rPr>
          <w:spacing w:val="-8"/>
        </w:rPr>
        <w:t xml:space="preserve"> </w:t>
      </w:r>
      <w:r>
        <w:t>the</w:t>
      </w:r>
      <w:r>
        <w:rPr>
          <w:spacing w:val="-8"/>
        </w:rPr>
        <w:t xml:space="preserve"> </w:t>
      </w:r>
      <w:r>
        <w:t>system</w:t>
      </w:r>
      <w:r>
        <w:rPr>
          <w:spacing w:val="-8"/>
        </w:rPr>
        <w:t xml:space="preserve"> </w:t>
      </w:r>
      <w:r>
        <w:t>and</w:t>
      </w:r>
      <w:r>
        <w:rPr>
          <w:spacing w:val="-11"/>
        </w:rPr>
        <w:t xml:space="preserve"> </w:t>
      </w:r>
      <w:r>
        <w:t>the</w:t>
      </w:r>
      <w:r>
        <w:rPr>
          <w:spacing w:val="-8"/>
        </w:rPr>
        <w:t xml:space="preserve"> </w:t>
      </w:r>
      <w:r>
        <w:t>topography</w:t>
      </w:r>
      <w:r>
        <w:rPr>
          <w:spacing w:val="-9"/>
        </w:rPr>
        <w:t xml:space="preserve"> </w:t>
      </w:r>
      <w:r>
        <w:t>of</w:t>
      </w:r>
      <w:r>
        <w:rPr>
          <w:spacing w:val="-8"/>
        </w:rPr>
        <w:t xml:space="preserve"> </w:t>
      </w:r>
      <w:r>
        <w:t>the</w:t>
      </w:r>
      <w:r>
        <w:rPr>
          <w:spacing w:val="-8"/>
        </w:rPr>
        <w:t xml:space="preserve"> </w:t>
      </w:r>
      <w:r>
        <w:t>service</w:t>
      </w:r>
      <w:r>
        <w:rPr>
          <w:spacing w:val="-14"/>
        </w:rPr>
        <w:t xml:space="preserve"> </w:t>
      </w:r>
      <w:r>
        <w:t>area.</w:t>
      </w:r>
      <w:r>
        <w:rPr>
          <w:spacing w:val="-9"/>
        </w:rPr>
        <w:t xml:space="preserve"> </w:t>
      </w:r>
      <w:r>
        <w:t>The average</w:t>
      </w:r>
      <w:r>
        <w:rPr>
          <w:spacing w:val="-14"/>
        </w:rPr>
        <w:t xml:space="preserve"> </w:t>
      </w:r>
      <w:r>
        <w:t>static</w:t>
      </w:r>
      <w:r>
        <w:rPr>
          <w:spacing w:val="-14"/>
        </w:rPr>
        <w:t xml:space="preserve"> </w:t>
      </w:r>
      <w:r>
        <w:t>pressure</w:t>
      </w:r>
      <w:r>
        <w:rPr>
          <w:spacing w:val="-14"/>
        </w:rPr>
        <w:t xml:space="preserve"> </w:t>
      </w:r>
      <w:r>
        <w:t>in</w:t>
      </w:r>
      <w:r>
        <w:rPr>
          <w:spacing w:val="-13"/>
        </w:rPr>
        <w:t xml:space="preserve"> </w:t>
      </w:r>
      <w:r>
        <w:t>the</w:t>
      </w:r>
      <w:r>
        <w:rPr>
          <w:spacing w:val="-14"/>
        </w:rPr>
        <w:t xml:space="preserve"> </w:t>
      </w:r>
      <w:r>
        <w:t>system</w:t>
      </w:r>
      <w:r>
        <w:rPr>
          <w:spacing w:val="-14"/>
        </w:rPr>
        <w:t xml:space="preserve"> </w:t>
      </w:r>
      <w:r>
        <w:t>is</w:t>
      </w:r>
      <w:r>
        <w:rPr>
          <w:spacing w:val="-14"/>
        </w:rPr>
        <w:t xml:space="preserve"> </w:t>
      </w:r>
      <w:r>
        <w:t>approximately</w:t>
      </w:r>
      <w:r>
        <w:rPr>
          <w:spacing w:val="-13"/>
        </w:rPr>
        <w:t xml:space="preserve"> </w:t>
      </w:r>
      <w:r>
        <w:t>40</w:t>
      </w:r>
      <w:r>
        <w:rPr>
          <w:spacing w:val="-14"/>
        </w:rPr>
        <w:t xml:space="preserve"> </w:t>
      </w:r>
      <w:r>
        <w:t>psi,</w:t>
      </w:r>
      <w:r>
        <w:rPr>
          <w:spacing w:val="-14"/>
        </w:rPr>
        <w:t xml:space="preserve"> </w:t>
      </w:r>
      <w:r>
        <w:t>with</w:t>
      </w:r>
      <w:r>
        <w:rPr>
          <w:spacing w:val="-14"/>
        </w:rPr>
        <w:t xml:space="preserve"> </w:t>
      </w:r>
      <w:r>
        <w:t>an</w:t>
      </w:r>
      <w:r>
        <w:rPr>
          <w:spacing w:val="-13"/>
        </w:rPr>
        <w:t xml:space="preserve"> </w:t>
      </w:r>
      <w:r>
        <w:t>expected</w:t>
      </w:r>
      <w:r>
        <w:rPr>
          <w:spacing w:val="-14"/>
        </w:rPr>
        <w:t xml:space="preserve"> </w:t>
      </w:r>
      <w:r>
        <w:t>minimum</w:t>
      </w:r>
      <w:r>
        <w:rPr>
          <w:spacing w:val="-14"/>
        </w:rPr>
        <w:t xml:space="preserve"> </w:t>
      </w:r>
      <w:r>
        <w:t>residual</w:t>
      </w:r>
      <w:r>
        <w:rPr>
          <w:spacing w:val="-14"/>
        </w:rPr>
        <w:t xml:space="preserve"> </w:t>
      </w:r>
      <w:r>
        <w:t>pressure of</w:t>
      </w:r>
      <w:r>
        <w:rPr>
          <w:spacing w:val="-15"/>
        </w:rPr>
        <w:t xml:space="preserve"> </w:t>
      </w:r>
      <w:r>
        <w:t>20 psi.</w:t>
      </w:r>
    </w:p>
    <w:p w14:paraId="0113EE98" w14:textId="77777777" w:rsidR="00BC6CA4" w:rsidRDefault="00BC6CA4">
      <w:pPr>
        <w:pStyle w:val="BodyText"/>
        <w:rPr>
          <w:sz w:val="24"/>
        </w:rPr>
      </w:pPr>
    </w:p>
    <w:p w14:paraId="74B4FA22" w14:textId="77777777" w:rsidR="00BC6CA4" w:rsidRDefault="00BC6CA4">
      <w:pPr>
        <w:pStyle w:val="BodyText"/>
        <w:spacing w:before="10"/>
        <w:rPr>
          <w:sz w:val="20"/>
        </w:rPr>
      </w:pPr>
    </w:p>
    <w:p w14:paraId="5DECDE0A" w14:textId="77777777" w:rsidR="00BC6CA4" w:rsidRDefault="00000000">
      <w:pPr>
        <w:ind w:left="1212" w:right="1212"/>
        <w:jc w:val="center"/>
        <w:rPr>
          <w:b/>
        </w:rPr>
      </w:pPr>
      <w:r>
        <w:rPr>
          <w:b/>
        </w:rPr>
        <w:t>End</w:t>
      </w:r>
      <w:r>
        <w:rPr>
          <w:b/>
          <w:spacing w:val="-2"/>
        </w:rPr>
        <w:t xml:space="preserve"> </w:t>
      </w:r>
      <w:r>
        <w:rPr>
          <w:b/>
        </w:rPr>
        <w:t>of</w:t>
      </w:r>
      <w:r>
        <w:rPr>
          <w:b/>
          <w:spacing w:val="-3"/>
        </w:rPr>
        <w:t xml:space="preserve"> </w:t>
      </w:r>
      <w:r>
        <w:rPr>
          <w:b/>
          <w:spacing w:val="-2"/>
        </w:rPr>
        <w:t>Section</w:t>
      </w:r>
    </w:p>
    <w:p w14:paraId="630F1C64" w14:textId="77777777" w:rsidR="00BC6CA4" w:rsidRDefault="00BC6CA4">
      <w:pPr>
        <w:jc w:val="center"/>
        <w:sectPr w:rsidR="00BC6CA4">
          <w:pgSz w:w="12240" w:h="15840"/>
          <w:pgMar w:top="1360" w:right="1220" w:bottom="1320" w:left="1220" w:header="0" w:footer="1129" w:gutter="0"/>
          <w:cols w:space="720"/>
        </w:sectPr>
      </w:pPr>
    </w:p>
    <w:p w14:paraId="55C124B5" w14:textId="77777777" w:rsidR="00BC6CA4" w:rsidRDefault="00000000">
      <w:pPr>
        <w:pStyle w:val="Heading1"/>
        <w:spacing w:before="69"/>
      </w:pPr>
      <w:bookmarkStart w:id="27" w:name="SECTION_3.00_-_WATER_SERVICES"/>
      <w:bookmarkStart w:id="28" w:name="_bookmark24"/>
      <w:bookmarkEnd w:id="27"/>
      <w:bookmarkEnd w:id="28"/>
      <w:r>
        <w:rPr>
          <w:color w:val="365F91"/>
        </w:rPr>
        <w:lastRenderedPageBreak/>
        <w:t>SECTION</w:t>
      </w:r>
      <w:r>
        <w:rPr>
          <w:color w:val="365F91"/>
          <w:spacing w:val="-6"/>
        </w:rPr>
        <w:t xml:space="preserve"> </w:t>
      </w:r>
      <w:r>
        <w:rPr>
          <w:color w:val="365F91"/>
        </w:rPr>
        <w:t>3.00</w:t>
      </w:r>
      <w:r>
        <w:rPr>
          <w:color w:val="365F91"/>
          <w:spacing w:val="-9"/>
        </w:rPr>
        <w:t xml:space="preserve"> </w:t>
      </w:r>
      <w:r>
        <w:rPr>
          <w:color w:val="365F91"/>
        </w:rPr>
        <w:t>-</w:t>
      </w:r>
      <w:r>
        <w:rPr>
          <w:color w:val="365F91"/>
          <w:spacing w:val="-6"/>
        </w:rPr>
        <w:t xml:space="preserve"> </w:t>
      </w:r>
      <w:r>
        <w:rPr>
          <w:color w:val="365F91"/>
        </w:rPr>
        <w:t>WATER</w:t>
      </w:r>
      <w:r>
        <w:rPr>
          <w:color w:val="365F91"/>
          <w:spacing w:val="-14"/>
        </w:rPr>
        <w:t xml:space="preserve"> </w:t>
      </w:r>
      <w:r>
        <w:rPr>
          <w:color w:val="365F91"/>
          <w:spacing w:val="-2"/>
        </w:rPr>
        <w:t>SERVICES</w:t>
      </w:r>
    </w:p>
    <w:p w14:paraId="6DAA21AC" w14:textId="77777777" w:rsidR="00BC6CA4" w:rsidRDefault="00BC6CA4">
      <w:pPr>
        <w:pStyle w:val="BodyText"/>
        <w:spacing w:before="6"/>
        <w:rPr>
          <w:sz w:val="26"/>
        </w:rPr>
      </w:pPr>
    </w:p>
    <w:p w14:paraId="32DAAF3B" w14:textId="77777777" w:rsidR="00BC6CA4" w:rsidRDefault="00000000">
      <w:pPr>
        <w:pStyle w:val="ListParagraph"/>
        <w:numPr>
          <w:ilvl w:val="1"/>
          <w:numId w:val="27"/>
        </w:numPr>
        <w:tabs>
          <w:tab w:val="left" w:pos="700"/>
        </w:tabs>
        <w:spacing w:line="237" w:lineRule="auto"/>
        <w:ind w:right="278" w:hanging="10"/>
      </w:pPr>
      <w:bookmarkStart w:id="29" w:name="_bookmark25"/>
      <w:bookmarkEnd w:id="29"/>
      <w:r>
        <w:rPr>
          <w:b/>
          <w:color w:val="223D5F"/>
          <w:sz w:val="24"/>
        </w:rPr>
        <w:t xml:space="preserve">Definition </w:t>
      </w:r>
      <w:r>
        <w:t>A Water Service is the piping and appurtenances installed from the water main to</w:t>
      </w:r>
      <w:r>
        <w:rPr>
          <w:spacing w:val="-23"/>
        </w:rPr>
        <w:t xml:space="preserve"> </w:t>
      </w:r>
      <w:r>
        <w:t>that portion</w:t>
      </w:r>
      <w:r>
        <w:rPr>
          <w:spacing w:val="-3"/>
        </w:rPr>
        <w:t xml:space="preserve"> </w:t>
      </w:r>
      <w:r>
        <w:t>of</w:t>
      </w:r>
      <w:r>
        <w:rPr>
          <w:spacing w:val="-4"/>
        </w:rPr>
        <w:t xml:space="preserve"> </w:t>
      </w:r>
      <w:r>
        <w:t>the</w:t>
      </w:r>
      <w:r>
        <w:rPr>
          <w:spacing w:val="-4"/>
        </w:rPr>
        <w:t xml:space="preserve"> </w:t>
      </w:r>
      <w:r>
        <w:t>interior</w:t>
      </w:r>
      <w:r>
        <w:rPr>
          <w:spacing w:val="-1"/>
        </w:rPr>
        <w:t xml:space="preserve"> </w:t>
      </w:r>
      <w:r>
        <w:t>piping</w:t>
      </w:r>
      <w:r>
        <w:rPr>
          <w:spacing w:val="-2"/>
        </w:rPr>
        <w:t xml:space="preserve"> </w:t>
      </w:r>
      <w:r>
        <w:t>that</w:t>
      </w:r>
      <w:r>
        <w:rPr>
          <w:spacing w:val="-1"/>
        </w:rPr>
        <w:t xml:space="preserve"> </w:t>
      </w:r>
      <w:r>
        <w:t>is</w:t>
      </w:r>
      <w:r>
        <w:rPr>
          <w:spacing w:val="-2"/>
        </w:rPr>
        <w:t xml:space="preserve"> </w:t>
      </w:r>
      <w:r>
        <w:t>regulated</w:t>
      </w:r>
      <w:r>
        <w:rPr>
          <w:spacing w:val="-2"/>
        </w:rPr>
        <w:t xml:space="preserve"> </w:t>
      </w:r>
      <w:r>
        <w:t>by</w:t>
      </w:r>
      <w:r>
        <w:rPr>
          <w:spacing w:val="-5"/>
        </w:rPr>
        <w:t xml:space="preserve"> </w:t>
      </w:r>
      <w:r>
        <w:t>the</w:t>
      </w:r>
      <w:r>
        <w:rPr>
          <w:spacing w:val="-2"/>
        </w:rPr>
        <w:t xml:space="preserve"> </w:t>
      </w:r>
      <w:r>
        <w:t>Building</w:t>
      </w:r>
      <w:r>
        <w:rPr>
          <w:spacing w:val="-2"/>
        </w:rPr>
        <w:t xml:space="preserve"> </w:t>
      </w:r>
      <w:r>
        <w:t>Code.</w:t>
      </w:r>
      <w:r>
        <w:rPr>
          <w:spacing w:val="-2"/>
        </w:rPr>
        <w:t xml:space="preserve"> </w:t>
      </w:r>
      <w:r>
        <w:t>A</w:t>
      </w:r>
      <w:r>
        <w:rPr>
          <w:spacing w:val="-3"/>
        </w:rPr>
        <w:t xml:space="preserve"> </w:t>
      </w:r>
      <w:r>
        <w:t>yard</w:t>
      </w:r>
      <w:r>
        <w:rPr>
          <w:spacing w:val="-2"/>
        </w:rPr>
        <w:t xml:space="preserve"> </w:t>
      </w:r>
      <w:r>
        <w:t>hydrant</w:t>
      </w:r>
      <w:r>
        <w:rPr>
          <w:spacing w:val="-1"/>
        </w:rPr>
        <w:t xml:space="preserve"> </w:t>
      </w:r>
      <w:r>
        <w:t>and</w:t>
      </w:r>
      <w:r>
        <w:rPr>
          <w:spacing w:val="-5"/>
        </w:rPr>
        <w:t xml:space="preserve"> </w:t>
      </w:r>
      <w:r>
        <w:t>drinking</w:t>
      </w:r>
      <w:r>
        <w:rPr>
          <w:spacing w:val="-29"/>
        </w:rPr>
        <w:t xml:space="preserve"> </w:t>
      </w:r>
      <w:r>
        <w:t>fountain shall be considered as a lawn irrigation system and shall be permitted as</w:t>
      </w:r>
      <w:r>
        <w:rPr>
          <w:spacing w:val="-3"/>
        </w:rPr>
        <w:t xml:space="preserve"> </w:t>
      </w:r>
      <w:r>
        <w:t>such.</w:t>
      </w:r>
    </w:p>
    <w:p w14:paraId="0A814C12" w14:textId="77777777" w:rsidR="00BC6CA4" w:rsidRDefault="00BC6CA4">
      <w:pPr>
        <w:pStyle w:val="BodyText"/>
        <w:spacing w:before="6"/>
        <w:rPr>
          <w:sz w:val="23"/>
        </w:rPr>
      </w:pPr>
    </w:p>
    <w:p w14:paraId="1D4FF5A7" w14:textId="18C22199" w:rsidR="00BC6CA4" w:rsidRDefault="00000000">
      <w:pPr>
        <w:pStyle w:val="ListParagraph"/>
        <w:numPr>
          <w:ilvl w:val="1"/>
          <w:numId w:val="27"/>
        </w:numPr>
        <w:tabs>
          <w:tab w:val="left" w:pos="700"/>
        </w:tabs>
        <w:ind w:right="236" w:firstLine="0"/>
        <w:jc w:val="both"/>
      </w:pPr>
      <w:bookmarkStart w:id="30" w:name="_bookmark26"/>
      <w:bookmarkEnd w:id="30"/>
      <w:r>
        <w:rPr>
          <w:b/>
          <w:color w:val="223D5F"/>
          <w:sz w:val="24"/>
        </w:rPr>
        <w:t xml:space="preserve">Classification of Services and Requirements </w:t>
      </w:r>
      <w:r>
        <w:t>A meter shall be installed on all Domestic</w:t>
      </w:r>
      <w:r>
        <w:rPr>
          <w:spacing w:val="-7"/>
        </w:rPr>
        <w:t xml:space="preserve"> </w:t>
      </w:r>
      <w:r>
        <w:t>Tap Service</w:t>
      </w:r>
      <w:r>
        <w:rPr>
          <w:spacing w:val="-4"/>
        </w:rPr>
        <w:t xml:space="preserve"> </w:t>
      </w:r>
      <w:r>
        <w:t>Lines and Branch Service Lines connected to a public water main. A backflow preventer shall</w:t>
      </w:r>
      <w:r>
        <w:rPr>
          <w:spacing w:val="-14"/>
        </w:rPr>
        <w:t xml:space="preserve"> </w:t>
      </w:r>
      <w:r>
        <w:t>be installed</w:t>
      </w:r>
      <w:r>
        <w:rPr>
          <w:spacing w:val="-14"/>
        </w:rPr>
        <w:t xml:space="preserve"> </w:t>
      </w:r>
      <w:r>
        <w:t>on</w:t>
      </w:r>
      <w:r>
        <w:rPr>
          <w:spacing w:val="-14"/>
        </w:rPr>
        <w:t xml:space="preserve"> </w:t>
      </w:r>
      <w:r>
        <w:t>all</w:t>
      </w:r>
      <w:r>
        <w:rPr>
          <w:spacing w:val="-14"/>
        </w:rPr>
        <w:t xml:space="preserve"> </w:t>
      </w:r>
      <w:r>
        <w:t>lawn</w:t>
      </w:r>
      <w:r>
        <w:rPr>
          <w:spacing w:val="-13"/>
        </w:rPr>
        <w:t xml:space="preserve"> </w:t>
      </w:r>
      <w:r>
        <w:t>irrigations,</w:t>
      </w:r>
      <w:r>
        <w:rPr>
          <w:spacing w:val="-10"/>
        </w:rPr>
        <w:t xml:space="preserve"> </w:t>
      </w:r>
      <w:r>
        <w:t>yard</w:t>
      </w:r>
      <w:r>
        <w:rPr>
          <w:spacing w:val="-11"/>
        </w:rPr>
        <w:t xml:space="preserve"> </w:t>
      </w:r>
      <w:r>
        <w:t>hydrants,</w:t>
      </w:r>
      <w:r>
        <w:rPr>
          <w:spacing w:val="-11"/>
        </w:rPr>
        <w:t xml:space="preserve"> </w:t>
      </w:r>
      <w:r>
        <w:t>drinking</w:t>
      </w:r>
      <w:r>
        <w:rPr>
          <w:spacing w:val="-11"/>
        </w:rPr>
        <w:t xml:space="preserve"> </w:t>
      </w:r>
      <w:r>
        <w:t>fountains,</w:t>
      </w:r>
      <w:r>
        <w:rPr>
          <w:spacing w:val="-11"/>
        </w:rPr>
        <w:t xml:space="preserve"> </w:t>
      </w:r>
      <w:r>
        <w:t>commercial</w:t>
      </w:r>
      <w:r>
        <w:rPr>
          <w:spacing w:val="-10"/>
        </w:rPr>
        <w:t xml:space="preserve"> </w:t>
      </w:r>
      <w:r>
        <w:t>domestic</w:t>
      </w:r>
      <w:r>
        <w:rPr>
          <w:spacing w:val="-10"/>
        </w:rPr>
        <w:t xml:space="preserve"> </w:t>
      </w:r>
      <w:r>
        <w:t>and</w:t>
      </w:r>
      <w:r>
        <w:rPr>
          <w:spacing w:val="-14"/>
        </w:rPr>
        <w:t xml:space="preserve"> </w:t>
      </w:r>
      <w:r>
        <w:t>fire</w:t>
      </w:r>
      <w:r>
        <w:rPr>
          <w:spacing w:val="-11"/>
        </w:rPr>
        <w:t xml:space="preserve"> </w:t>
      </w:r>
      <w:r>
        <w:t>protection water service lines that is connected to a public water main. Water service lines are</w:t>
      </w:r>
      <w:r>
        <w:rPr>
          <w:spacing w:val="-14"/>
        </w:rPr>
        <w:t xml:space="preserve"> </w:t>
      </w:r>
      <w:r>
        <w:t>classified into two categories:</w:t>
      </w:r>
      <w:r>
        <w:rPr>
          <w:spacing w:val="-4"/>
        </w:rPr>
        <w:t xml:space="preserve"> </w:t>
      </w:r>
      <w:r>
        <w:rPr>
          <w:u w:val="single"/>
        </w:rPr>
        <w:t>Tap</w:t>
      </w:r>
      <w:r>
        <w:rPr>
          <w:spacing w:val="-7"/>
          <w:u w:val="single"/>
        </w:rPr>
        <w:t xml:space="preserve"> </w:t>
      </w:r>
      <w:r>
        <w:rPr>
          <w:u w:val="single"/>
        </w:rPr>
        <w:t>service</w:t>
      </w:r>
      <w:r>
        <w:rPr>
          <w:spacing w:val="-4"/>
          <w:u w:val="single"/>
        </w:rPr>
        <w:t xml:space="preserve"> </w:t>
      </w:r>
      <w:r>
        <w:rPr>
          <w:u w:val="single"/>
        </w:rPr>
        <w:t>Lines</w:t>
      </w:r>
      <w:r>
        <w:rPr>
          <w:spacing w:val="-5"/>
        </w:rPr>
        <w:t xml:space="preserve"> </w:t>
      </w:r>
      <w:r>
        <w:t>and</w:t>
      </w:r>
      <w:r>
        <w:rPr>
          <w:spacing w:val="-5"/>
        </w:rPr>
        <w:t xml:space="preserve"> </w:t>
      </w:r>
      <w:r>
        <w:rPr>
          <w:u w:val="single"/>
        </w:rPr>
        <w:t>Branch</w:t>
      </w:r>
      <w:r>
        <w:rPr>
          <w:spacing w:val="-5"/>
          <w:u w:val="single"/>
        </w:rPr>
        <w:t xml:space="preserve"> </w:t>
      </w:r>
      <w:r>
        <w:rPr>
          <w:u w:val="single"/>
        </w:rPr>
        <w:t>Service</w:t>
      </w:r>
      <w:r>
        <w:rPr>
          <w:spacing w:val="-7"/>
          <w:u w:val="single"/>
        </w:rPr>
        <w:t xml:space="preserve"> </w:t>
      </w:r>
      <w:r>
        <w:rPr>
          <w:u w:val="single"/>
        </w:rPr>
        <w:t>Lines</w:t>
      </w:r>
      <w:r>
        <w:t>.</w:t>
      </w:r>
      <w:r>
        <w:rPr>
          <w:spacing w:val="-5"/>
        </w:rPr>
        <w:t xml:space="preserve"> </w:t>
      </w:r>
      <w:r>
        <w:t>The</w:t>
      </w:r>
      <w:r>
        <w:rPr>
          <w:spacing w:val="-7"/>
        </w:rPr>
        <w:t xml:space="preserve"> </w:t>
      </w:r>
      <w:r>
        <w:t>components</w:t>
      </w:r>
      <w:r>
        <w:rPr>
          <w:spacing w:val="-7"/>
        </w:rPr>
        <w:t xml:space="preserve"> </w:t>
      </w:r>
      <w:r>
        <w:t>of</w:t>
      </w:r>
      <w:r>
        <w:rPr>
          <w:spacing w:val="-6"/>
        </w:rPr>
        <w:t xml:space="preserve"> </w:t>
      </w:r>
      <w:r>
        <w:rPr>
          <w:u w:val="single"/>
        </w:rPr>
        <w:t>Tap</w:t>
      </w:r>
      <w:r>
        <w:rPr>
          <w:spacing w:val="-7"/>
          <w:u w:val="single"/>
        </w:rPr>
        <w:t xml:space="preserve"> </w:t>
      </w:r>
      <w:r>
        <w:rPr>
          <w:u w:val="single"/>
        </w:rPr>
        <w:t>Service Line</w:t>
      </w:r>
      <w:r>
        <w:rPr>
          <w:spacing w:val="-7"/>
        </w:rPr>
        <w:t xml:space="preserve"> </w:t>
      </w:r>
      <w:r>
        <w:t>are</w:t>
      </w:r>
      <w:r>
        <w:rPr>
          <w:spacing w:val="-4"/>
        </w:rPr>
        <w:t xml:space="preserve"> </w:t>
      </w:r>
      <w:r>
        <w:t>a</w:t>
      </w:r>
      <w:r>
        <w:rPr>
          <w:spacing w:val="-7"/>
        </w:rPr>
        <w:t xml:space="preserve"> </w:t>
      </w:r>
      <w:r>
        <w:t>corporation</w:t>
      </w:r>
      <w:r>
        <w:rPr>
          <w:spacing w:val="-16"/>
        </w:rPr>
        <w:t xml:space="preserve"> </w:t>
      </w:r>
      <w:r>
        <w:t>stop,</w:t>
      </w:r>
      <w:r>
        <w:rPr>
          <w:spacing w:val="-14"/>
        </w:rPr>
        <w:t xml:space="preserve"> </w:t>
      </w:r>
      <w:r>
        <w:t>copper</w:t>
      </w:r>
      <w:r>
        <w:rPr>
          <w:spacing w:val="-14"/>
        </w:rPr>
        <w:t xml:space="preserve"> </w:t>
      </w:r>
      <w:r>
        <w:t>pipe,</w:t>
      </w:r>
      <w:r>
        <w:rPr>
          <w:spacing w:val="-13"/>
        </w:rPr>
        <w:t xml:space="preserve"> </w:t>
      </w:r>
      <w:r>
        <w:t>HDPE</w:t>
      </w:r>
      <w:r>
        <w:rPr>
          <w:spacing w:val="-14"/>
        </w:rPr>
        <w:t xml:space="preserve"> </w:t>
      </w:r>
      <w:r>
        <w:t>pipe,</w:t>
      </w:r>
      <w:r>
        <w:rPr>
          <w:spacing w:val="-14"/>
        </w:rPr>
        <w:t xml:space="preserve"> </w:t>
      </w:r>
      <w:r>
        <w:t>curb</w:t>
      </w:r>
      <w:r>
        <w:rPr>
          <w:spacing w:val="-14"/>
        </w:rPr>
        <w:t xml:space="preserve"> </w:t>
      </w:r>
      <w:r>
        <w:t>stop</w:t>
      </w:r>
      <w:r>
        <w:rPr>
          <w:spacing w:val="-13"/>
        </w:rPr>
        <w:t xml:space="preserve"> </w:t>
      </w:r>
      <w:r>
        <w:t>and</w:t>
      </w:r>
      <w:r>
        <w:rPr>
          <w:spacing w:val="-14"/>
        </w:rPr>
        <w:t xml:space="preserve"> </w:t>
      </w:r>
      <w:r>
        <w:t>box,</w:t>
      </w:r>
      <w:r>
        <w:rPr>
          <w:spacing w:val="-14"/>
        </w:rPr>
        <w:t xml:space="preserve"> </w:t>
      </w:r>
      <w:r>
        <w:t>unmeasured</w:t>
      </w:r>
      <w:r>
        <w:rPr>
          <w:spacing w:val="-14"/>
        </w:rPr>
        <w:t xml:space="preserve"> </w:t>
      </w:r>
      <w:r>
        <w:t>flow</w:t>
      </w:r>
      <w:r>
        <w:rPr>
          <w:spacing w:val="-13"/>
        </w:rPr>
        <w:t xml:space="preserve"> </w:t>
      </w:r>
      <w:r>
        <w:t>reducer,</w:t>
      </w:r>
      <w:r>
        <w:rPr>
          <w:spacing w:val="-14"/>
        </w:rPr>
        <w:t xml:space="preserve"> </w:t>
      </w:r>
      <w:r>
        <w:t>meter,</w:t>
      </w:r>
      <w:r>
        <w:rPr>
          <w:spacing w:val="-14"/>
        </w:rPr>
        <w:t xml:space="preserve"> </w:t>
      </w:r>
      <w:r>
        <w:t>meter</w:t>
      </w:r>
      <w:r>
        <w:rPr>
          <w:spacing w:val="-14"/>
        </w:rPr>
        <w:t xml:space="preserve"> </w:t>
      </w:r>
      <w:r>
        <w:t>yoke,</w:t>
      </w:r>
      <w:r>
        <w:rPr>
          <w:spacing w:val="-13"/>
        </w:rPr>
        <w:t xml:space="preserve"> </w:t>
      </w:r>
      <w:r>
        <w:t>meter stop</w:t>
      </w:r>
      <w:r>
        <w:rPr>
          <w:spacing w:val="-14"/>
        </w:rPr>
        <w:t xml:space="preserve"> </w:t>
      </w:r>
      <w:r>
        <w:t>valve,</w:t>
      </w:r>
      <w:r>
        <w:rPr>
          <w:spacing w:val="-14"/>
        </w:rPr>
        <w:t xml:space="preserve"> </w:t>
      </w:r>
      <w:r>
        <w:t>pressure</w:t>
      </w:r>
      <w:r>
        <w:rPr>
          <w:spacing w:val="-12"/>
        </w:rPr>
        <w:t xml:space="preserve"> </w:t>
      </w:r>
      <w:r>
        <w:t>reducing</w:t>
      </w:r>
      <w:r>
        <w:rPr>
          <w:spacing w:val="-12"/>
        </w:rPr>
        <w:t xml:space="preserve"> </w:t>
      </w:r>
      <w:r>
        <w:t>valve,</w:t>
      </w:r>
      <w:r>
        <w:rPr>
          <w:spacing w:val="-12"/>
        </w:rPr>
        <w:t xml:space="preserve"> </w:t>
      </w:r>
      <w:r>
        <w:t>and</w:t>
      </w:r>
      <w:r>
        <w:rPr>
          <w:spacing w:val="-12"/>
        </w:rPr>
        <w:t xml:space="preserve"> </w:t>
      </w:r>
      <w:r>
        <w:t>backflow</w:t>
      </w:r>
      <w:r>
        <w:rPr>
          <w:spacing w:val="-13"/>
        </w:rPr>
        <w:t xml:space="preserve"> </w:t>
      </w:r>
      <w:r>
        <w:t>preventer</w:t>
      </w:r>
      <w:r>
        <w:rPr>
          <w:spacing w:val="-13"/>
        </w:rPr>
        <w:t xml:space="preserve"> </w:t>
      </w:r>
      <w:r>
        <w:t>if</w:t>
      </w:r>
      <w:r>
        <w:rPr>
          <w:spacing w:val="-13"/>
        </w:rPr>
        <w:t xml:space="preserve"> </w:t>
      </w:r>
      <w:r>
        <w:t>required.</w:t>
      </w:r>
      <w:r>
        <w:rPr>
          <w:spacing w:val="-14"/>
        </w:rPr>
        <w:t xml:space="preserve"> </w:t>
      </w:r>
      <w:r>
        <w:t>The</w:t>
      </w:r>
      <w:r>
        <w:rPr>
          <w:spacing w:val="-13"/>
        </w:rPr>
        <w:t xml:space="preserve"> </w:t>
      </w:r>
      <w:r>
        <w:t>components</w:t>
      </w:r>
      <w:r>
        <w:rPr>
          <w:spacing w:val="-14"/>
        </w:rPr>
        <w:t xml:space="preserve"> </w:t>
      </w:r>
      <w:r>
        <w:t>of</w:t>
      </w:r>
      <w:r>
        <w:rPr>
          <w:spacing w:val="-10"/>
        </w:rPr>
        <w:t xml:space="preserve"> </w:t>
      </w:r>
      <w:r>
        <w:rPr>
          <w:u w:val="single"/>
        </w:rPr>
        <w:t>Branch</w:t>
      </w:r>
      <w:r>
        <w:rPr>
          <w:spacing w:val="-12"/>
          <w:u w:val="single"/>
        </w:rPr>
        <w:t xml:space="preserve"> </w:t>
      </w:r>
      <w:r>
        <w:rPr>
          <w:u w:val="single"/>
        </w:rPr>
        <w:t>Service</w:t>
      </w:r>
      <w:r>
        <w:t xml:space="preserve"> </w:t>
      </w:r>
      <w:r>
        <w:rPr>
          <w:u w:val="single"/>
        </w:rPr>
        <w:t xml:space="preserve">Line </w:t>
      </w:r>
      <w:r>
        <w:t>for water services are normally a tee, three (3) key operated</w:t>
      </w:r>
      <w:r>
        <w:rPr>
          <w:spacing w:val="-12"/>
        </w:rPr>
        <w:t xml:space="preserve"> </w:t>
      </w:r>
      <w:r>
        <w:t>gate valves (that open in a clockwise direction),</w:t>
      </w:r>
      <w:r>
        <w:rPr>
          <w:spacing w:val="-7"/>
        </w:rPr>
        <w:t xml:space="preserve"> </w:t>
      </w:r>
      <w:r>
        <w:t>and two (2) solid sleeves installed on the main</w:t>
      </w:r>
      <w:r>
        <w:rPr>
          <w:b/>
        </w:rPr>
        <w:t xml:space="preserve">, </w:t>
      </w:r>
      <w:r>
        <w:t>a valve</w:t>
      </w:r>
      <w:r>
        <w:rPr>
          <w:spacing w:val="-14"/>
        </w:rPr>
        <w:t xml:space="preserve"> </w:t>
      </w:r>
      <w:r>
        <w:t>box, pipe, meter, meter stop valves and drain</w:t>
      </w:r>
      <w:r>
        <w:rPr>
          <w:spacing w:val="-4"/>
        </w:rPr>
        <w:t xml:space="preserve"> </w:t>
      </w:r>
      <w:r>
        <w:t>connections</w:t>
      </w:r>
      <w:r>
        <w:rPr>
          <w:spacing w:val="-2"/>
        </w:rPr>
        <w:t xml:space="preserve"> </w:t>
      </w:r>
      <w:r>
        <w:t>complete</w:t>
      </w:r>
      <w:r>
        <w:rPr>
          <w:spacing w:val="-4"/>
        </w:rPr>
        <w:t xml:space="preserve"> </w:t>
      </w:r>
      <w:r>
        <w:t>with</w:t>
      </w:r>
      <w:r>
        <w:rPr>
          <w:spacing w:val="-2"/>
        </w:rPr>
        <w:t xml:space="preserve"> </w:t>
      </w:r>
      <w:r>
        <w:t>valves</w:t>
      </w:r>
      <w:r>
        <w:rPr>
          <w:spacing w:val="-2"/>
        </w:rPr>
        <w:t xml:space="preserve"> </w:t>
      </w:r>
      <w:r>
        <w:t>and</w:t>
      </w:r>
      <w:r>
        <w:rPr>
          <w:spacing w:val="-5"/>
        </w:rPr>
        <w:t xml:space="preserve"> </w:t>
      </w:r>
      <w:r>
        <w:t>bypass</w:t>
      </w:r>
      <w:r>
        <w:rPr>
          <w:spacing w:val="-2"/>
        </w:rPr>
        <w:t xml:space="preserve"> </w:t>
      </w:r>
      <w:r>
        <w:t>piping</w:t>
      </w:r>
      <w:r>
        <w:rPr>
          <w:spacing w:val="-14"/>
        </w:rPr>
        <w:t xml:space="preserve"> </w:t>
      </w:r>
      <w:r>
        <w:t>and</w:t>
      </w:r>
      <w:r>
        <w:rPr>
          <w:spacing w:val="-2"/>
        </w:rPr>
        <w:t xml:space="preserve"> </w:t>
      </w:r>
      <w:r>
        <w:t>backflow.</w:t>
      </w:r>
      <w:r>
        <w:rPr>
          <w:spacing w:val="-2"/>
        </w:rPr>
        <w:t xml:space="preserve"> </w:t>
      </w:r>
      <w:r>
        <w:t>Branch</w:t>
      </w:r>
      <w:r>
        <w:rPr>
          <w:spacing w:val="-2"/>
        </w:rPr>
        <w:t xml:space="preserve"> </w:t>
      </w:r>
      <w:r>
        <w:t>Service</w:t>
      </w:r>
      <w:r>
        <w:rPr>
          <w:spacing w:val="-4"/>
        </w:rPr>
        <w:t xml:space="preserve"> </w:t>
      </w:r>
      <w:r>
        <w:t>lines</w:t>
      </w:r>
      <w:r>
        <w:rPr>
          <w:spacing w:val="-2"/>
        </w:rPr>
        <w:t xml:space="preserve"> </w:t>
      </w:r>
      <w:r>
        <w:t>shall</w:t>
      </w:r>
      <w:r>
        <w:rPr>
          <w:spacing w:val="-1"/>
        </w:rPr>
        <w:t xml:space="preserve"> </w:t>
      </w:r>
      <w:r>
        <w:t>be</w:t>
      </w:r>
      <w:r>
        <w:rPr>
          <w:spacing w:val="-4"/>
        </w:rPr>
        <w:t xml:space="preserve"> </w:t>
      </w:r>
      <w:r>
        <w:t>for domestic</w:t>
      </w:r>
      <w:r>
        <w:rPr>
          <w:spacing w:val="-14"/>
        </w:rPr>
        <w:t xml:space="preserve"> </w:t>
      </w:r>
      <w:r>
        <w:t>water</w:t>
      </w:r>
      <w:r>
        <w:rPr>
          <w:spacing w:val="-14"/>
        </w:rPr>
        <w:t xml:space="preserve"> </w:t>
      </w:r>
      <w:r>
        <w:t>service</w:t>
      </w:r>
      <w:r>
        <w:rPr>
          <w:spacing w:val="-14"/>
        </w:rPr>
        <w:t xml:space="preserve"> </w:t>
      </w:r>
      <w:r>
        <w:t>or</w:t>
      </w:r>
      <w:r>
        <w:rPr>
          <w:spacing w:val="-13"/>
        </w:rPr>
        <w:t xml:space="preserve"> </w:t>
      </w:r>
      <w:r>
        <w:t>private</w:t>
      </w:r>
      <w:r>
        <w:rPr>
          <w:spacing w:val="-14"/>
        </w:rPr>
        <w:t xml:space="preserve"> </w:t>
      </w:r>
      <w:r>
        <w:t>fire</w:t>
      </w:r>
      <w:r>
        <w:rPr>
          <w:spacing w:val="-14"/>
        </w:rPr>
        <w:t xml:space="preserve"> </w:t>
      </w:r>
      <w:r>
        <w:t>protection</w:t>
      </w:r>
      <w:r>
        <w:rPr>
          <w:spacing w:val="-14"/>
        </w:rPr>
        <w:t xml:space="preserve"> </w:t>
      </w:r>
      <w:r w:rsidR="00122547">
        <w:t>service in</w:t>
      </w:r>
      <w:r>
        <w:rPr>
          <w:spacing w:val="-13"/>
        </w:rPr>
        <w:t xml:space="preserve"> </w:t>
      </w:r>
      <w:r>
        <w:t>accordance</w:t>
      </w:r>
      <w:r>
        <w:rPr>
          <w:spacing w:val="-14"/>
        </w:rPr>
        <w:t xml:space="preserve"> </w:t>
      </w:r>
      <w:r>
        <w:t>with</w:t>
      </w:r>
      <w:r>
        <w:rPr>
          <w:spacing w:val="-14"/>
        </w:rPr>
        <w:t xml:space="preserve"> </w:t>
      </w:r>
      <w:r>
        <w:t>the</w:t>
      </w:r>
      <w:r>
        <w:rPr>
          <w:spacing w:val="-14"/>
        </w:rPr>
        <w:t xml:space="preserve"> </w:t>
      </w:r>
      <w:r>
        <w:t>regulations</w:t>
      </w:r>
      <w:r>
        <w:rPr>
          <w:spacing w:val="-13"/>
        </w:rPr>
        <w:t xml:space="preserve"> </w:t>
      </w:r>
      <w:r>
        <w:t>herein</w:t>
      </w:r>
      <w:r>
        <w:rPr>
          <w:spacing w:val="-14"/>
        </w:rPr>
        <w:t xml:space="preserve"> </w:t>
      </w:r>
      <w:r>
        <w:t>stipulated. Tap</w:t>
      </w:r>
      <w:r>
        <w:rPr>
          <w:spacing w:val="-8"/>
        </w:rPr>
        <w:t xml:space="preserve"> </w:t>
      </w:r>
      <w:r>
        <w:t>service lines</w:t>
      </w:r>
      <w:r>
        <w:rPr>
          <w:spacing w:val="-1"/>
        </w:rPr>
        <w:t xml:space="preserve"> </w:t>
      </w:r>
      <w:r>
        <w:t>may use</w:t>
      </w:r>
      <w:r>
        <w:rPr>
          <w:spacing w:val="-1"/>
        </w:rPr>
        <w:t xml:space="preserve"> </w:t>
      </w:r>
      <w:r>
        <w:t>High Density Polyethylene</w:t>
      </w:r>
      <w:r>
        <w:rPr>
          <w:spacing w:val="-1"/>
        </w:rPr>
        <w:t xml:space="preserve"> </w:t>
      </w:r>
      <w:r>
        <w:t>(HDPE or PEX) pipe</w:t>
      </w:r>
      <w:r>
        <w:rPr>
          <w:spacing w:val="-14"/>
        </w:rPr>
        <w:t xml:space="preserve"> </w:t>
      </w:r>
      <w:r>
        <w:t>installed five (5) feet after the meter</w:t>
      </w:r>
      <w:r>
        <w:rPr>
          <w:spacing w:val="-3"/>
        </w:rPr>
        <w:t xml:space="preserve"> </w:t>
      </w:r>
      <w:r>
        <w:t>to the building and shall be SDR 9 and meet AWWA C901</w:t>
      </w:r>
      <w:r>
        <w:rPr>
          <w:spacing w:val="-14"/>
        </w:rPr>
        <w:t xml:space="preserve"> </w:t>
      </w:r>
      <w:r>
        <w:t>or C904 regulations and copper tubing size</w:t>
      </w:r>
      <w:r>
        <w:rPr>
          <w:spacing w:val="-14"/>
        </w:rPr>
        <w:t xml:space="preserve"> </w:t>
      </w:r>
      <w:r>
        <w:t>(CTS)</w:t>
      </w:r>
      <w:r>
        <w:rPr>
          <w:spacing w:val="-14"/>
        </w:rPr>
        <w:t xml:space="preserve"> </w:t>
      </w:r>
      <w:r>
        <w:t>standards.</w:t>
      </w:r>
      <w:r>
        <w:rPr>
          <w:spacing w:val="-12"/>
        </w:rPr>
        <w:t xml:space="preserve"> </w:t>
      </w:r>
      <w:r>
        <w:t>High</w:t>
      </w:r>
      <w:r>
        <w:rPr>
          <w:spacing w:val="-9"/>
        </w:rPr>
        <w:t xml:space="preserve"> </w:t>
      </w:r>
      <w:r>
        <w:t>Density</w:t>
      </w:r>
      <w:r>
        <w:rPr>
          <w:spacing w:val="-9"/>
        </w:rPr>
        <w:t xml:space="preserve"> </w:t>
      </w:r>
      <w:r>
        <w:t>Polyethylene</w:t>
      </w:r>
      <w:r>
        <w:rPr>
          <w:spacing w:val="-9"/>
        </w:rPr>
        <w:t xml:space="preserve"> </w:t>
      </w:r>
      <w:r>
        <w:t>(HDPE</w:t>
      </w:r>
      <w:r>
        <w:rPr>
          <w:spacing w:val="-9"/>
        </w:rPr>
        <w:t xml:space="preserve"> </w:t>
      </w:r>
      <w:r>
        <w:t>or</w:t>
      </w:r>
      <w:r>
        <w:rPr>
          <w:spacing w:val="-14"/>
        </w:rPr>
        <w:t xml:space="preserve"> </w:t>
      </w:r>
      <w:r>
        <w:t>PEX)</w:t>
      </w:r>
      <w:r>
        <w:rPr>
          <w:spacing w:val="-8"/>
        </w:rPr>
        <w:t xml:space="preserve"> </w:t>
      </w:r>
      <w:r>
        <w:t>pipe</w:t>
      </w:r>
      <w:r>
        <w:rPr>
          <w:spacing w:val="-9"/>
        </w:rPr>
        <w:t xml:space="preserve"> </w:t>
      </w:r>
      <w:r>
        <w:t>may</w:t>
      </w:r>
      <w:r>
        <w:rPr>
          <w:spacing w:val="-9"/>
        </w:rPr>
        <w:t xml:space="preserve"> </w:t>
      </w:r>
      <w:r>
        <w:t>be</w:t>
      </w:r>
      <w:r>
        <w:rPr>
          <w:spacing w:val="-11"/>
        </w:rPr>
        <w:t xml:space="preserve"> </w:t>
      </w:r>
      <w:r>
        <w:t>installed</w:t>
      </w:r>
      <w:r>
        <w:rPr>
          <w:spacing w:val="-9"/>
        </w:rPr>
        <w:t xml:space="preserve"> </w:t>
      </w:r>
      <w:r>
        <w:t>on</w:t>
      </w:r>
      <w:r>
        <w:rPr>
          <w:spacing w:val="-11"/>
        </w:rPr>
        <w:t xml:space="preserve"> </w:t>
      </w:r>
      <w:r>
        <w:t>lawn</w:t>
      </w:r>
      <w:r>
        <w:rPr>
          <w:spacing w:val="-9"/>
        </w:rPr>
        <w:t xml:space="preserve"> </w:t>
      </w:r>
      <w:r>
        <w:t>irrigations five (5) feet after the backflow. HDPE or</w:t>
      </w:r>
      <w:r>
        <w:rPr>
          <w:spacing w:val="-8"/>
        </w:rPr>
        <w:t xml:space="preserve"> </w:t>
      </w:r>
      <w:r>
        <w:t xml:space="preserve">Cross-Linked Polyethylene (PEX) Type “A” pipe may be in- </w:t>
      </w:r>
      <w:r>
        <w:rPr>
          <w:spacing w:val="-2"/>
        </w:rPr>
        <w:t>stalled.</w:t>
      </w:r>
    </w:p>
    <w:p w14:paraId="1F8FDA77" w14:textId="77777777" w:rsidR="00BC6CA4" w:rsidRDefault="00000000">
      <w:pPr>
        <w:pStyle w:val="ListParagraph"/>
        <w:numPr>
          <w:ilvl w:val="1"/>
          <w:numId w:val="27"/>
        </w:numPr>
        <w:tabs>
          <w:tab w:val="left" w:pos="700"/>
        </w:tabs>
        <w:spacing w:before="191" w:line="235" w:lineRule="auto"/>
        <w:ind w:left="220" w:right="1340" w:hanging="1"/>
      </w:pPr>
      <w:bookmarkStart w:id="31" w:name="_bookmark27"/>
      <w:bookmarkEnd w:id="31"/>
      <w:r>
        <w:rPr>
          <w:b/>
          <w:color w:val="223D5F"/>
          <w:sz w:val="24"/>
        </w:rPr>
        <w:t>General</w:t>
      </w:r>
      <w:r>
        <w:rPr>
          <w:b/>
          <w:color w:val="223D5F"/>
          <w:spacing w:val="-5"/>
          <w:sz w:val="24"/>
        </w:rPr>
        <w:t xml:space="preserve"> </w:t>
      </w:r>
      <w:r>
        <w:rPr>
          <w:b/>
          <w:color w:val="223D5F"/>
          <w:sz w:val="24"/>
        </w:rPr>
        <w:t>Installation</w:t>
      </w:r>
      <w:r>
        <w:rPr>
          <w:b/>
          <w:color w:val="223D5F"/>
          <w:spacing w:val="-3"/>
          <w:sz w:val="24"/>
        </w:rPr>
        <w:t xml:space="preserve"> </w:t>
      </w:r>
      <w:r>
        <w:rPr>
          <w:b/>
          <w:color w:val="223D5F"/>
          <w:sz w:val="24"/>
        </w:rPr>
        <w:t>Requirements</w:t>
      </w:r>
      <w:r>
        <w:rPr>
          <w:b/>
          <w:color w:val="223D5F"/>
          <w:spacing w:val="-4"/>
          <w:sz w:val="24"/>
        </w:rPr>
        <w:t xml:space="preserve"> </w:t>
      </w:r>
      <w:r>
        <w:t>All</w:t>
      </w:r>
      <w:r>
        <w:rPr>
          <w:spacing w:val="-2"/>
        </w:rPr>
        <w:t xml:space="preserve"> </w:t>
      </w:r>
      <w:r>
        <w:t>service</w:t>
      </w:r>
      <w:r>
        <w:rPr>
          <w:spacing w:val="-5"/>
        </w:rPr>
        <w:t xml:space="preserve"> </w:t>
      </w:r>
      <w:r>
        <w:t>lines</w:t>
      </w:r>
      <w:r>
        <w:rPr>
          <w:spacing w:val="-3"/>
        </w:rPr>
        <w:t xml:space="preserve"> </w:t>
      </w:r>
      <w:r>
        <w:t>shall</w:t>
      </w:r>
      <w:r>
        <w:rPr>
          <w:spacing w:val="-2"/>
        </w:rPr>
        <w:t xml:space="preserve"> </w:t>
      </w:r>
      <w:r>
        <w:t>conform</w:t>
      </w:r>
      <w:r>
        <w:rPr>
          <w:spacing w:val="-5"/>
        </w:rPr>
        <w:t xml:space="preserve"> </w:t>
      </w:r>
      <w:r>
        <w:t>to</w:t>
      </w:r>
      <w:r>
        <w:rPr>
          <w:spacing w:val="-6"/>
        </w:rPr>
        <w:t xml:space="preserve"> </w:t>
      </w:r>
      <w:r>
        <w:t>the</w:t>
      </w:r>
      <w:r>
        <w:rPr>
          <w:spacing w:val="-29"/>
        </w:rPr>
        <w:t xml:space="preserve"> </w:t>
      </w:r>
      <w:r>
        <w:t xml:space="preserve">following </w:t>
      </w:r>
      <w:r>
        <w:rPr>
          <w:spacing w:val="-2"/>
        </w:rPr>
        <w:t>requirements:</w:t>
      </w:r>
    </w:p>
    <w:p w14:paraId="6CBCD60D" w14:textId="5E834EFB" w:rsidR="00BC6CA4" w:rsidRDefault="00000000">
      <w:pPr>
        <w:pStyle w:val="ListParagraph"/>
        <w:numPr>
          <w:ilvl w:val="0"/>
          <w:numId w:val="26"/>
        </w:numPr>
        <w:tabs>
          <w:tab w:val="left" w:pos="523"/>
        </w:tabs>
        <w:spacing w:before="185"/>
        <w:ind w:right="465" w:hanging="1"/>
        <w:jc w:val="both"/>
      </w:pPr>
      <w:r>
        <w:t xml:space="preserve">Service line connections, curb box, and meters are to be installed within lines roughly parallel </w:t>
      </w:r>
      <w:r w:rsidR="00122547">
        <w:t>to the</w:t>
      </w:r>
      <w:r>
        <w:t xml:space="preserve"> footprint of the building foundation lines to be served. The curb box or roadway valve and the</w:t>
      </w:r>
      <w:r>
        <w:rPr>
          <w:spacing w:val="-14"/>
        </w:rPr>
        <w:t xml:space="preserve"> </w:t>
      </w:r>
      <w:r>
        <w:t>water meter shall be located in front of the building to be</w:t>
      </w:r>
      <w:r>
        <w:rPr>
          <w:spacing w:val="-3"/>
        </w:rPr>
        <w:t xml:space="preserve"> </w:t>
      </w:r>
      <w:r>
        <w:t>served.</w:t>
      </w:r>
    </w:p>
    <w:p w14:paraId="236CB439" w14:textId="77777777" w:rsidR="00BC6CA4" w:rsidRDefault="00000000">
      <w:pPr>
        <w:pStyle w:val="ListParagraph"/>
        <w:numPr>
          <w:ilvl w:val="0"/>
          <w:numId w:val="26"/>
        </w:numPr>
        <w:tabs>
          <w:tab w:val="left" w:pos="536"/>
        </w:tabs>
        <w:spacing w:before="184"/>
        <w:ind w:right="478" w:firstLine="0"/>
        <w:jc w:val="both"/>
      </w:pPr>
      <w:r>
        <w:t>Service</w:t>
      </w:r>
      <w:r>
        <w:rPr>
          <w:spacing w:val="-14"/>
        </w:rPr>
        <w:t xml:space="preserve"> </w:t>
      </w:r>
      <w:r>
        <w:t>lines</w:t>
      </w:r>
      <w:r>
        <w:rPr>
          <w:spacing w:val="-6"/>
        </w:rPr>
        <w:t xml:space="preserve"> </w:t>
      </w:r>
      <w:r>
        <w:t>are</w:t>
      </w:r>
      <w:r>
        <w:rPr>
          <w:spacing w:val="-1"/>
        </w:rPr>
        <w:t xml:space="preserve"> </w:t>
      </w:r>
      <w:r>
        <w:t>to</w:t>
      </w:r>
      <w:r>
        <w:rPr>
          <w:spacing w:val="-1"/>
        </w:rPr>
        <w:t xml:space="preserve"> </w:t>
      </w:r>
      <w:r>
        <w:t>run perpendicular to</w:t>
      </w:r>
      <w:r>
        <w:rPr>
          <w:spacing w:val="-1"/>
        </w:rPr>
        <w:t xml:space="preserve"> </w:t>
      </w:r>
      <w:r>
        <w:t>the</w:t>
      </w:r>
      <w:r>
        <w:rPr>
          <w:spacing w:val="-3"/>
        </w:rPr>
        <w:t xml:space="preserve"> </w:t>
      </w:r>
      <w:r>
        <w:t>main, from the</w:t>
      </w:r>
      <w:r>
        <w:rPr>
          <w:spacing w:val="-1"/>
        </w:rPr>
        <w:t xml:space="preserve"> </w:t>
      </w:r>
      <w:r>
        <w:t>main</w:t>
      </w:r>
      <w:r>
        <w:rPr>
          <w:spacing w:val="-1"/>
        </w:rPr>
        <w:t xml:space="preserve"> </w:t>
      </w:r>
      <w:r>
        <w:t>to</w:t>
      </w:r>
      <w:r>
        <w:rPr>
          <w:spacing w:val="-1"/>
        </w:rPr>
        <w:t xml:space="preserve"> </w:t>
      </w:r>
      <w:r>
        <w:t>the</w:t>
      </w:r>
      <w:r>
        <w:rPr>
          <w:spacing w:val="-1"/>
        </w:rPr>
        <w:t xml:space="preserve"> </w:t>
      </w:r>
      <w:r>
        <w:t>curb box.</w:t>
      </w:r>
      <w:r>
        <w:rPr>
          <w:spacing w:val="-1"/>
        </w:rPr>
        <w:t xml:space="preserve"> </w:t>
      </w:r>
      <w:r>
        <w:t>Service</w:t>
      </w:r>
      <w:r>
        <w:rPr>
          <w:spacing w:val="-1"/>
        </w:rPr>
        <w:t xml:space="preserve"> </w:t>
      </w:r>
      <w:r>
        <w:t>lines</w:t>
      </w:r>
      <w:r>
        <w:rPr>
          <w:spacing w:val="-14"/>
        </w:rPr>
        <w:t xml:space="preserve"> </w:t>
      </w:r>
      <w:r>
        <w:t>shall not be installed parallel to the public right of way.</w:t>
      </w:r>
    </w:p>
    <w:p w14:paraId="1C4AC028" w14:textId="3A2B9071" w:rsidR="00BC6CA4" w:rsidRDefault="00000000">
      <w:pPr>
        <w:pStyle w:val="ListParagraph"/>
        <w:numPr>
          <w:ilvl w:val="0"/>
          <w:numId w:val="26"/>
        </w:numPr>
        <w:tabs>
          <w:tab w:val="left" w:pos="524"/>
        </w:tabs>
        <w:spacing w:before="185"/>
        <w:ind w:left="221" w:right="255" w:hanging="1"/>
        <w:jc w:val="both"/>
      </w:pPr>
      <w:r>
        <w:t>Service lines shall be laid at least ten feet horizontally from any existing or proposed drain or</w:t>
      </w:r>
      <w:r>
        <w:rPr>
          <w:spacing w:val="-14"/>
        </w:rPr>
        <w:t xml:space="preserve"> </w:t>
      </w:r>
      <w:r>
        <w:t>sewer line.</w:t>
      </w:r>
      <w:r>
        <w:rPr>
          <w:spacing w:val="-5"/>
        </w:rPr>
        <w:t xml:space="preserve"> </w:t>
      </w:r>
      <w:r>
        <w:t>Should</w:t>
      </w:r>
      <w:r>
        <w:rPr>
          <w:spacing w:val="-7"/>
        </w:rPr>
        <w:t xml:space="preserve"> </w:t>
      </w:r>
      <w:r>
        <w:t>local</w:t>
      </w:r>
      <w:r>
        <w:rPr>
          <w:spacing w:val="-6"/>
        </w:rPr>
        <w:t xml:space="preserve"> </w:t>
      </w:r>
      <w:r>
        <w:t>conditions</w:t>
      </w:r>
      <w:r>
        <w:rPr>
          <w:spacing w:val="-4"/>
        </w:rPr>
        <w:t xml:space="preserve"> </w:t>
      </w:r>
      <w:r>
        <w:t>prevent</w:t>
      </w:r>
      <w:r>
        <w:rPr>
          <w:spacing w:val="-4"/>
        </w:rPr>
        <w:t xml:space="preserve"> </w:t>
      </w:r>
      <w:r>
        <w:t>a</w:t>
      </w:r>
      <w:r>
        <w:rPr>
          <w:spacing w:val="-7"/>
        </w:rPr>
        <w:t xml:space="preserve"> </w:t>
      </w:r>
      <w:r>
        <w:t>lateral</w:t>
      </w:r>
      <w:r>
        <w:rPr>
          <w:spacing w:val="-4"/>
        </w:rPr>
        <w:t xml:space="preserve"> </w:t>
      </w:r>
      <w:r>
        <w:t>separation</w:t>
      </w:r>
      <w:r>
        <w:rPr>
          <w:spacing w:val="-5"/>
        </w:rPr>
        <w:t xml:space="preserve"> </w:t>
      </w:r>
      <w:r>
        <w:t>of</w:t>
      </w:r>
      <w:r>
        <w:rPr>
          <w:spacing w:val="-6"/>
        </w:rPr>
        <w:t xml:space="preserve"> </w:t>
      </w:r>
      <w:r>
        <w:t>ten</w:t>
      </w:r>
      <w:r>
        <w:rPr>
          <w:spacing w:val="-5"/>
        </w:rPr>
        <w:t xml:space="preserve"> </w:t>
      </w:r>
      <w:r>
        <w:t>feet,</w:t>
      </w:r>
      <w:r>
        <w:rPr>
          <w:spacing w:val="-5"/>
        </w:rPr>
        <w:t xml:space="preserve"> </w:t>
      </w:r>
      <w:r>
        <w:t>a</w:t>
      </w:r>
      <w:r>
        <w:rPr>
          <w:spacing w:val="-7"/>
        </w:rPr>
        <w:t xml:space="preserve"> </w:t>
      </w:r>
      <w:r>
        <w:t>water</w:t>
      </w:r>
      <w:r>
        <w:rPr>
          <w:spacing w:val="-6"/>
        </w:rPr>
        <w:t xml:space="preserve"> </w:t>
      </w:r>
      <w:r>
        <w:t>service</w:t>
      </w:r>
      <w:r>
        <w:rPr>
          <w:spacing w:val="-4"/>
        </w:rPr>
        <w:t xml:space="preserve"> </w:t>
      </w:r>
      <w:r>
        <w:t>line</w:t>
      </w:r>
      <w:r>
        <w:rPr>
          <w:spacing w:val="-7"/>
        </w:rPr>
        <w:t xml:space="preserve"> </w:t>
      </w:r>
      <w:r>
        <w:t>may</w:t>
      </w:r>
      <w:r>
        <w:rPr>
          <w:spacing w:val="-5"/>
        </w:rPr>
        <w:t xml:space="preserve"> </w:t>
      </w:r>
      <w:r>
        <w:t>be</w:t>
      </w:r>
      <w:r>
        <w:rPr>
          <w:spacing w:val="-5"/>
        </w:rPr>
        <w:t xml:space="preserve"> </w:t>
      </w:r>
      <w:r>
        <w:t>laid</w:t>
      </w:r>
      <w:r>
        <w:rPr>
          <w:spacing w:val="-7"/>
        </w:rPr>
        <w:t xml:space="preserve"> </w:t>
      </w:r>
      <w:r>
        <w:t xml:space="preserve">closer than ten feet to a storm or sanitary sewer line, provided that the service line is laid in </w:t>
      </w:r>
      <w:r w:rsidR="00122547">
        <w:t>a separate</w:t>
      </w:r>
      <w:r>
        <w:t xml:space="preserve"> trench or on</w:t>
      </w:r>
      <w:r>
        <w:rPr>
          <w:spacing w:val="-14"/>
        </w:rPr>
        <w:t xml:space="preserve"> </w:t>
      </w:r>
      <w:r>
        <w:t>an</w:t>
      </w:r>
      <w:r>
        <w:rPr>
          <w:spacing w:val="-6"/>
        </w:rPr>
        <w:t xml:space="preserve"> </w:t>
      </w:r>
      <w:r>
        <w:t>undisturbed</w:t>
      </w:r>
      <w:r>
        <w:rPr>
          <w:spacing w:val="-4"/>
        </w:rPr>
        <w:t xml:space="preserve"> </w:t>
      </w:r>
      <w:r>
        <w:t>earth</w:t>
      </w:r>
      <w:r>
        <w:rPr>
          <w:spacing w:val="-4"/>
        </w:rPr>
        <w:t xml:space="preserve"> </w:t>
      </w:r>
      <w:r>
        <w:t>shelf</w:t>
      </w:r>
      <w:r>
        <w:rPr>
          <w:spacing w:val="-3"/>
        </w:rPr>
        <w:t xml:space="preserve"> </w:t>
      </w:r>
      <w:r>
        <w:t>located</w:t>
      </w:r>
      <w:r>
        <w:rPr>
          <w:spacing w:val="-4"/>
        </w:rPr>
        <w:t xml:space="preserve"> </w:t>
      </w:r>
      <w:r>
        <w:t>on</w:t>
      </w:r>
      <w:r>
        <w:rPr>
          <w:spacing w:val="-4"/>
        </w:rPr>
        <w:t xml:space="preserve"> </w:t>
      </w:r>
      <w:r>
        <w:t>one</w:t>
      </w:r>
      <w:r>
        <w:rPr>
          <w:spacing w:val="-3"/>
        </w:rPr>
        <w:t xml:space="preserve"> </w:t>
      </w:r>
      <w:r>
        <w:t>side</w:t>
      </w:r>
      <w:r>
        <w:rPr>
          <w:spacing w:val="-3"/>
        </w:rPr>
        <w:t xml:space="preserve"> </w:t>
      </w:r>
      <w:r>
        <w:t>of</w:t>
      </w:r>
      <w:r>
        <w:rPr>
          <w:spacing w:val="-3"/>
        </w:rPr>
        <w:t xml:space="preserve"> </w:t>
      </w:r>
      <w:r>
        <w:t>the</w:t>
      </w:r>
      <w:r>
        <w:rPr>
          <w:spacing w:val="-6"/>
        </w:rPr>
        <w:t xml:space="preserve"> </w:t>
      </w:r>
      <w:r>
        <w:t>sewer</w:t>
      </w:r>
      <w:r>
        <w:rPr>
          <w:spacing w:val="-3"/>
        </w:rPr>
        <w:t xml:space="preserve"> </w:t>
      </w:r>
      <w:r>
        <w:t>line</w:t>
      </w:r>
      <w:r>
        <w:rPr>
          <w:spacing w:val="-3"/>
        </w:rPr>
        <w:t xml:space="preserve"> </w:t>
      </w:r>
      <w:r>
        <w:t>and</w:t>
      </w:r>
      <w:r>
        <w:rPr>
          <w:spacing w:val="-4"/>
        </w:rPr>
        <w:t xml:space="preserve"> </w:t>
      </w:r>
      <w:r>
        <w:t>at</w:t>
      </w:r>
      <w:r>
        <w:rPr>
          <w:spacing w:val="-3"/>
        </w:rPr>
        <w:t xml:space="preserve"> </w:t>
      </w:r>
      <w:r>
        <w:t>such</w:t>
      </w:r>
      <w:r>
        <w:rPr>
          <w:spacing w:val="-4"/>
        </w:rPr>
        <w:t xml:space="preserve"> </w:t>
      </w:r>
      <w:r>
        <w:t>an</w:t>
      </w:r>
      <w:r>
        <w:rPr>
          <w:spacing w:val="-4"/>
        </w:rPr>
        <w:t xml:space="preserve"> </w:t>
      </w:r>
      <w:r>
        <w:t>elevation</w:t>
      </w:r>
      <w:r>
        <w:rPr>
          <w:spacing w:val="-14"/>
        </w:rPr>
        <w:t xml:space="preserve"> </w:t>
      </w:r>
      <w:r>
        <w:t>that</w:t>
      </w:r>
      <w:r>
        <w:rPr>
          <w:spacing w:val="-5"/>
        </w:rPr>
        <w:t xml:space="preserve"> </w:t>
      </w:r>
      <w:r>
        <w:t>the</w:t>
      </w:r>
      <w:r>
        <w:rPr>
          <w:spacing w:val="-3"/>
        </w:rPr>
        <w:t xml:space="preserve"> </w:t>
      </w:r>
      <w:r>
        <w:t>bottom of</w:t>
      </w:r>
      <w:r>
        <w:rPr>
          <w:spacing w:val="-7"/>
        </w:rPr>
        <w:t xml:space="preserve"> </w:t>
      </w:r>
      <w:r>
        <w:t>the</w:t>
      </w:r>
      <w:r>
        <w:rPr>
          <w:spacing w:val="-7"/>
        </w:rPr>
        <w:t xml:space="preserve"> </w:t>
      </w:r>
      <w:r>
        <w:t>service</w:t>
      </w:r>
      <w:r>
        <w:rPr>
          <w:spacing w:val="-7"/>
        </w:rPr>
        <w:t xml:space="preserve"> </w:t>
      </w:r>
      <w:r>
        <w:t>line</w:t>
      </w:r>
      <w:r>
        <w:rPr>
          <w:spacing w:val="-7"/>
        </w:rPr>
        <w:t xml:space="preserve"> </w:t>
      </w:r>
      <w:r>
        <w:t>is</w:t>
      </w:r>
      <w:r>
        <w:rPr>
          <w:spacing w:val="-5"/>
        </w:rPr>
        <w:t xml:space="preserve"> </w:t>
      </w:r>
      <w:r>
        <w:t>at</w:t>
      </w:r>
      <w:r>
        <w:rPr>
          <w:spacing w:val="-7"/>
        </w:rPr>
        <w:t xml:space="preserve"> </w:t>
      </w:r>
      <w:r>
        <w:t>least</w:t>
      </w:r>
      <w:r>
        <w:rPr>
          <w:spacing w:val="-7"/>
        </w:rPr>
        <w:t xml:space="preserve"> </w:t>
      </w:r>
      <w:r>
        <w:t>eighteen</w:t>
      </w:r>
      <w:r>
        <w:rPr>
          <w:spacing w:val="-7"/>
        </w:rPr>
        <w:t xml:space="preserve"> </w:t>
      </w:r>
      <w:r>
        <w:t>inches</w:t>
      </w:r>
      <w:r>
        <w:rPr>
          <w:spacing w:val="-7"/>
        </w:rPr>
        <w:t xml:space="preserve"> </w:t>
      </w:r>
      <w:r>
        <w:t>above</w:t>
      </w:r>
      <w:r>
        <w:rPr>
          <w:spacing w:val="-7"/>
        </w:rPr>
        <w:t xml:space="preserve"> </w:t>
      </w:r>
      <w:r>
        <w:t>the</w:t>
      </w:r>
      <w:r>
        <w:rPr>
          <w:spacing w:val="-7"/>
        </w:rPr>
        <w:t xml:space="preserve"> </w:t>
      </w:r>
      <w:r>
        <w:t>top</w:t>
      </w:r>
      <w:r>
        <w:rPr>
          <w:spacing w:val="-5"/>
        </w:rPr>
        <w:t xml:space="preserve"> </w:t>
      </w:r>
      <w:r>
        <w:t>of</w:t>
      </w:r>
      <w:r>
        <w:rPr>
          <w:spacing w:val="-7"/>
        </w:rPr>
        <w:t xml:space="preserve"> </w:t>
      </w:r>
      <w:r>
        <w:t>the</w:t>
      </w:r>
      <w:r>
        <w:rPr>
          <w:spacing w:val="-7"/>
        </w:rPr>
        <w:t xml:space="preserve"> </w:t>
      </w:r>
      <w:r>
        <w:t>sewer</w:t>
      </w:r>
      <w:r>
        <w:rPr>
          <w:spacing w:val="-7"/>
        </w:rPr>
        <w:t xml:space="preserve"> </w:t>
      </w:r>
      <w:r>
        <w:t>line.</w:t>
      </w:r>
      <w:r>
        <w:rPr>
          <w:spacing w:val="-7"/>
        </w:rPr>
        <w:t xml:space="preserve"> </w:t>
      </w:r>
      <w:r>
        <w:t>When</w:t>
      </w:r>
      <w:r>
        <w:rPr>
          <w:spacing w:val="-7"/>
        </w:rPr>
        <w:t xml:space="preserve"> </w:t>
      </w:r>
      <w:r>
        <w:t>itis</w:t>
      </w:r>
      <w:r>
        <w:rPr>
          <w:spacing w:val="-7"/>
        </w:rPr>
        <w:t xml:space="preserve"> </w:t>
      </w:r>
      <w:r>
        <w:t>impossible</w:t>
      </w:r>
      <w:r>
        <w:rPr>
          <w:spacing w:val="-7"/>
        </w:rPr>
        <w:t xml:space="preserve"> </w:t>
      </w:r>
      <w:r>
        <w:t>to</w:t>
      </w:r>
      <w:r>
        <w:rPr>
          <w:spacing w:val="-8"/>
        </w:rPr>
        <w:t xml:space="preserve"> </w:t>
      </w:r>
      <w:r>
        <w:t>obtain vertical</w:t>
      </w:r>
      <w:r>
        <w:rPr>
          <w:spacing w:val="-8"/>
        </w:rPr>
        <w:t xml:space="preserve"> </w:t>
      </w:r>
      <w:r>
        <w:t>or horizontal separation, the sewer line</w:t>
      </w:r>
      <w:r>
        <w:rPr>
          <w:spacing w:val="-2"/>
        </w:rPr>
        <w:t xml:space="preserve"> </w:t>
      </w:r>
      <w:r>
        <w:t>must be re-laid and constructed</w:t>
      </w:r>
      <w:r>
        <w:rPr>
          <w:spacing w:val="-14"/>
        </w:rPr>
        <w:t xml:space="preserve"> </w:t>
      </w:r>
      <w:r>
        <w:t>in</w:t>
      </w:r>
      <w:r>
        <w:rPr>
          <w:spacing w:val="-2"/>
        </w:rPr>
        <w:t xml:space="preserve"> </w:t>
      </w:r>
      <w:r>
        <w:t>accordance with details for</w:t>
      </w:r>
      <w:r>
        <w:rPr>
          <w:spacing w:val="-11"/>
        </w:rPr>
        <w:t xml:space="preserve"> </w:t>
      </w:r>
      <w:r>
        <w:t>such sewer line crossings in the Standards and Specifications for Water</w:t>
      </w:r>
      <w:r>
        <w:rPr>
          <w:spacing w:val="-14"/>
        </w:rPr>
        <w:t xml:space="preserve"> </w:t>
      </w:r>
      <w:r>
        <w:t xml:space="preserve">Main Extensions and </w:t>
      </w:r>
      <w:proofErr w:type="spellStart"/>
      <w:r>
        <w:t>Reloca</w:t>
      </w:r>
      <w:proofErr w:type="spellEnd"/>
      <w:r>
        <w:t xml:space="preserve">- </w:t>
      </w:r>
      <w:proofErr w:type="spellStart"/>
      <w:r>
        <w:t>tions</w:t>
      </w:r>
      <w:proofErr w:type="spellEnd"/>
      <w:r>
        <w:t xml:space="preserve"> published by KC Water and shall be pressure-tested to assure watertightness before backfilling.</w:t>
      </w:r>
    </w:p>
    <w:p w14:paraId="7ABA8303" w14:textId="2967ADC3" w:rsidR="00BC6CA4" w:rsidRDefault="00000000">
      <w:pPr>
        <w:pStyle w:val="ListParagraph"/>
        <w:numPr>
          <w:ilvl w:val="0"/>
          <w:numId w:val="26"/>
        </w:numPr>
        <w:tabs>
          <w:tab w:val="left" w:pos="533"/>
        </w:tabs>
        <w:spacing w:before="181"/>
        <w:ind w:right="250" w:firstLine="0"/>
        <w:jc w:val="both"/>
      </w:pPr>
      <w:r>
        <w:t>Where</w:t>
      </w:r>
      <w:r>
        <w:rPr>
          <w:spacing w:val="-8"/>
        </w:rPr>
        <w:t xml:space="preserve"> </w:t>
      </w:r>
      <w:r>
        <w:t>service lines must cross over sewers, storm drains, water, or gas lines, the service line must</w:t>
      </w:r>
      <w:r>
        <w:rPr>
          <w:spacing w:val="-14"/>
        </w:rPr>
        <w:t xml:space="preserve"> </w:t>
      </w:r>
      <w:r>
        <w:t>be laid at such an elevation that the bottom of the service line is at least</w:t>
      </w:r>
      <w:r>
        <w:rPr>
          <w:spacing w:val="-1"/>
        </w:rPr>
        <w:t xml:space="preserve"> </w:t>
      </w:r>
      <w:r>
        <w:t xml:space="preserve">eighteen (18) inches above the </w:t>
      </w:r>
      <w:r w:rsidR="00122547">
        <w:t>top of</w:t>
      </w:r>
      <w:r>
        <w:t xml:space="preserve"> the sewer or other pipe. This vertical separation must be maintained for that portion of the service</w:t>
      </w:r>
      <w:r>
        <w:rPr>
          <w:spacing w:val="-14"/>
        </w:rPr>
        <w:t xml:space="preserve"> </w:t>
      </w:r>
      <w:r>
        <w:t xml:space="preserve">line within ten feet horizontally of any sewer line that it crosses, said ten feet to be measured as </w:t>
      </w:r>
      <w:r w:rsidR="00122547">
        <w:t>the clearance</w:t>
      </w:r>
      <w:r>
        <w:t xml:space="preserve"> from the service line to the sewer.</w:t>
      </w:r>
    </w:p>
    <w:p w14:paraId="60410B0A" w14:textId="77777777" w:rsidR="00BC6CA4" w:rsidRDefault="00BC6CA4">
      <w:pPr>
        <w:jc w:val="both"/>
        <w:sectPr w:rsidR="00BC6CA4">
          <w:pgSz w:w="12240" w:h="15840"/>
          <w:pgMar w:top="1680" w:right="1220" w:bottom="1320" w:left="1220" w:header="0" w:footer="1129" w:gutter="0"/>
          <w:cols w:space="720"/>
        </w:sectPr>
      </w:pPr>
    </w:p>
    <w:p w14:paraId="3A516FB3" w14:textId="77777777" w:rsidR="00BC6CA4" w:rsidRDefault="00000000">
      <w:pPr>
        <w:pStyle w:val="ListParagraph"/>
        <w:numPr>
          <w:ilvl w:val="0"/>
          <w:numId w:val="26"/>
        </w:numPr>
        <w:tabs>
          <w:tab w:val="left" w:pos="523"/>
        </w:tabs>
        <w:spacing w:before="74"/>
        <w:ind w:right="1063" w:hanging="1"/>
      </w:pPr>
      <w:r>
        <w:lastRenderedPageBreak/>
        <w:t>Service</w:t>
      </w:r>
      <w:r>
        <w:rPr>
          <w:spacing w:val="-2"/>
        </w:rPr>
        <w:t xml:space="preserve"> </w:t>
      </w:r>
      <w:r>
        <w:t>lines</w:t>
      </w:r>
      <w:r>
        <w:rPr>
          <w:spacing w:val="-2"/>
        </w:rPr>
        <w:t xml:space="preserve"> </w:t>
      </w:r>
      <w:r>
        <w:t>shall have</w:t>
      </w:r>
      <w:r>
        <w:rPr>
          <w:spacing w:val="-2"/>
        </w:rPr>
        <w:t xml:space="preserve"> </w:t>
      </w:r>
      <w:r>
        <w:t>a</w:t>
      </w:r>
      <w:r>
        <w:rPr>
          <w:spacing w:val="-2"/>
        </w:rPr>
        <w:t xml:space="preserve"> </w:t>
      </w:r>
      <w:r>
        <w:t>cover</w:t>
      </w:r>
      <w:r>
        <w:rPr>
          <w:spacing w:val="-1"/>
        </w:rPr>
        <w:t xml:space="preserve"> </w:t>
      </w:r>
      <w:r>
        <w:t>of</w:t>
      </w:r>
      <w:r>
        <w:rPr>
          <w:spacing w:val="-1"/>
        </w:rPr>
        <w:t xml:space="preserve"> </w:t>
      </w:r>
      <w:r>
        <w:t>not</w:t>
      </w:r>
      <w:r>
        <w:rPr>
          <w:spacing w:val="-1"/>
        </w:rPr>
        <w:t xml:space="preserve"> </w:t>
      </w:r>
      <w:r>
        <w:t>less</w:t>
      </w:r>
      <w:r>
        <w:rPr>
          <w:spacing w:val="-2"/>
        </w:rPr>
        <w:t xml:space="preserve"> </w:t>
      </w:r>
      <w:r>
        <w:t>than</w:t>
      </w:r>
      <w:r>
        <w:rPr>
          <w:spacing w:val="-2"/>
        </w:rPr>
        <w:t xml:space="preserve"> </w:t>
      </w:r>
      <w:r>
        <w:t>four</w:t>
      </w:r>
      <w:r>
        <w:rPr>
          <w:spacing w:val="-1"/>
        </w:rPr>
        <w:t xml:space="preserve"> </w:t>
      </w:r>
      <w:r>
        <w:t>(4) feet or</w:t>
      </w:r>
      <w:r>
        <w:rPr>
          <w:spacing w:val="-1"/>
        </w:rPr>
        <w:t xml:space="preserve"> </w:t>
      </w:r>
      <w:r>
        <w:t>more</w:t>
      </w:r>
      <w:r>
        <w:rPr>
          <w:spacing w:val="-2"/>
        </w:rPr>
        <w:t xml:space="preserve"> </w:t>
      </w:r>
      <w:r>
        <w:t>than</w:t>
      </w:r>
      <w:r>
        <w:rPr>
          <w:spacing w:val="-2"/>
        </w:rPr>
        <w:t xml:space="preserve"> </w:t>
      </w:r>
      <w:r>
        <w:t>five</w:t>
      </w:r>
      <w:r>
        <w:rPr>
          <w:spacing w:val="-2"/>
        </w:rPr>
        <w:t xml:space="preserve"> </w:t>
      </w:r>
      <w:r>
        <w:t>(5)</w:t>
      </w:r>
      <w:r>
        <w:rPr>
          <w:spacing w:val="-1"/>
        </w:rPr>
        <w:t xml:space="preserve"> </w:t>
      </w:r>
      <w:r>
        <w:t>feet,</w:t>
      </w:r>
      <w:r>
        <w:rPr>
          <w:spacing w:val="-31"/>
        </w:rPr>
        <w:t xml:space="preserve"> </w:t>
      </w:r>
      <w:r>
        <w:t>unless obstructions require deeper excavation for clearance that is approved by KC</w:t>
      </w:r>
      <w:r>
        <w:rPr>
          <w:spacing w:val="-8"/>
        </w:rPr>
        <w:t xml:space="preserve"> </w:t>
      </w:r>
      <w:r>
        <w:t>Water.</w:t>
      </w:r>
    </w:p>
    <w:p w14:paraId="61370389" w14:textId="7DC28521" w:rsidR="00BC6CA4" w:rsidRDefault="00000000">
      <w:pPr>
        <w:pStyle w:val="ListParagraph"/>
        <w:numPr>
          <w:ilvl w:val="0"/>
          <w:numId w:val="26"/>
        </w:numPr>
        <w:tabs>
          <w:tab w:val="left" w:pos="499"/>
        </w:tabs>
        <w:spacing w:before="182"/>
        <w:ind w:right="229" w:hanging="1"/>
        <w:jc w:val="both"/>
      </w:pPr>
      <w:r>
        <w:t>No</w:t>
      </w:r>
      <w:r>
        <w:rPr>
          <w:spacing w:val="-13"/>
        </w:rPr>
        <w:t xml:space="preserve"> </w:t>
      </w:r>
      <w:r>
        <w:t>service</w:t>
      </w:r>
      <w:r>
        <w:rPr>
          <w:spacing w:val="-14"/>
        </w:rPr>
        <w:t xml:space="preserve"> </w:t>
      </w:r>
      <w:r>
        <w:t>line</w:t>
      </w:r>
      <w:r>
        <w:rPr>
          <w:spacing w:val="-12"/>
        </w:rPr>
        <w:t xml:space="preserve"> </w:t>
      </w:r>
      <w:r>
        <w:t>will</w:t>
      </w:r>
      <w:r>
        <w:rPr>
          <w:spacing w:val="-11"/>
        </w:rPr>
        <w:t xml:space="preserve"> </w:t>
      </w:r>
      <w:r>
        <w:t>be</w:t>
      </w:r>
      <w:r>
        <w:rPr>
          <w:spacing w:val="-12"/>
        </w:rPr>
        <w:t xml:space="preserve"> </w:t>
      </w:r>
      <w:r>
        <w:t>less</w:t>
      </w:r>
      <w:r>
        <w:rPr>
          <w:spacing w:val="-14"/>
        </w:rPr>
        <w:t xml:space="preserve"> </w:t>
      </w:r>
      <w:r>
        <w:t>than</w:t>
      </w:r>
      <w:r>
        <w:rPr>
          <w:spacing w:val="-12"/>
        </w:rPr>
        <w:t xml:space="preserve"> </w:t>
      </w:r>
      <w:r>
        <w:t>3/4</w:t>
      </w:r>
      <w:r>
        <w:rPr>
          <w:spacing w:val="-14"/>
        </w:rPr>
        <w:t xml:space="preserve"> </w:t>
      </w:r>
      <w:r>
        <w:t>inches</w:t>
      </w:r>
      <w:r>
        <w:rPr>
          <w:spacing w:val="-12"/>
        </w:rPr>
        <w:t xml:space="preserve"> </w:t>
      </w:r>
      <w:r>
        <w:t>in</w:t>
      </w:r>
      <w:r>
        <w:rPr>
          <w:spacing w:val="-12"/>
        </w:rPr>
        <w:t xml:space="preserve"> </w:t>
      </w:r>
      <w:r>
        <w:t>diameter;</w:t>
      </w:r>
      <w:r>
        <w:rPr>
          <w:spacing w:val="-14"/>
        </w:rPr>
        <w:t xml:space="preserve"> </w:t>
      </w:r>
      <w:r>
        <w:t>a</w:t>
      </w:r>
      <w:r>
        <w:rPr>
          <w:spacing w:val="-12"/>
        </w:rPr>
        <w:t xml:space="preserve"> </w:t>
      </w:r>
      <w:r>
        <w:t>3/4”</w:t>
      </w:r>
      <w:r>
        <w:rPr>
          <w:spacing w:val="-12"/>
        </w:rPr>
        <w:t xml:space="preserve"> </w:t>
      </w:r>
      <w:r>
        <w:t>service</w:t>
      </w:r>
      <w:r>
        <w:rPr>
          <w:spacing w:val="-14"/>
        </w:rPr>
        <w:t xml:space="preserve"> </w:t>
      </w:r>
      <w:r>
        <w:t>line</w:t>
      </w:r>
      <w:r>
        <w:rPr>
          <w:spacing w:val="-12"/>
        </w:rPr>
        <w:t xml:space="preserve"> </w:t>
      </w:r>
      <w:r>
        <w:t>shall</w:t>
      </w:r>
      <w:r>
        <w:rPr>
          <w:spacing w:val="-14"/>
        </w:rPr>
        <w:t xml:space="preserve"> </w:t>
      </w:r>
      <w:r>
        <w:t>serve</w:t>
      </w:r>
      <w:r>
        <w:rPr>
          <w:spacing w:val="-12"/>
        </w:rPr>
        <w:t xml:space="preserve"> </w:t>
      </w:r>
      <w:r w:rsidR="00122547">
        <w:t>only one</w:t>
      </w:r>
      <w:r>
        <w:rPr>
          <w:spacing w:val="-12"/>
        </w:rPr>
        <w:t xml:space="preserve"> </w:t>
      </w:r>
      <w:r>
        <w:t>residential unit</w:t>
      </w:r>
      <w:r>
        <w:rPr>
          <w:spacing w:val="-5"/>
        </w:rPr>
        <w:t xml:space="preserve"> </w:t>
      </w:r>
      <w:r>
        <w:t>or</w:t>
      </w:r>
      <w:r>
        <w:rPr>
          <w:spacing w:val="-5"/>
        </w:rPr>
        <w:t xml:space="preserve"> </w:t>
      </w:r>
      <w:r>
        <w:t>commercial</w:t>
      </w:r>
      <w:r>
        <w:rPr>
          <w:spacing w:val="-5"/>
        </w:rPr>
        <w:t xml:space="preserve"> </w:t>
      </w:r>
      <w:r>
        <w:t>building.</w:t>
      </w:r>
      <w:r>
        <w:rPr>
          <w:spacing w:val="-6"/>
        </w:rPr>
        <w:t xml:space="preserve"> </w:t>
      </w:r>
      <w:r>
        <w:t>A</w:t>
      </w:r>
      <w:r>
        <w:rPr>
          <w:spacing w:val="-7"/>
        </w:rPr>
        <w:t xml:space="preserve"> </w:t>
      </w:r>
      <w:r>
        <w:t>1”</w:t>
      </w:r>
      <w:r>
        <w:rPr>
          <w:spacing w:val="-6"/>
        </w:rPr>
        <w:t xml:space="preserve"> </w:t>
      </w:r>
      <w:r>
        <w:t>service</w:t>
      </w:r>
      <w:r>
        <w:rPr>
          <w:spacing w:val="-8"/>
        </w:rPr>
        <w:t xml:space="preserve"> </w:t>
      </w:r>
      <w:r>
        <w:t>line</w:t>
      </w:r>
      <w:r>
        <w:rPr>
          <w:spacing w:val="-6"/>
        </w:rPr>
        <w:t xml:space="preserve"> </w:t>
      </w:r>
      <w:r>
        <w:t>can</w:t>
      </w:r>
      <w:r>
        <w:rPr>
          <w:spacing w:val="-6"/>
        </w:rPr>
        <w:t xml:space="preserve"> </w:t>
      </w:r>
      <w:r>
        <w:t>serve</w:t>
      </w:r>
      <w:r>
        <w:rPr>
          <w:spacing w:val="-8"/>
        </w:rPr>
        <w:t xml:space="preserve"> </w:t>
      </w:r>
      <w:r>
        <w:t>a</w:t>
      </w:r>
      <w:r>
        <w:rPr>
          <w:spacing w:val="-6"/>
        </w:rPr>
        <w:t xml:space="preserve"> </w:t>
      </w:r>
      <w:r>
        <w:t>maximum</w:t>
      </w:r>
      <w:r>
        <w:rPr>
          <w:spacing w:val="-5"/>
        </w:rPr>
        <w:t xml:space="preserve"> </w:t>
      </w:r>
      <w:r>
        <w:t>of</w:t>
      </w:r>
      <w:r>
        <w:rPr>
          <w:spacing w:val="-5"/>
        </w:rPr>
        <w:t xml:space="preserve"> </w:t>
      </w:r>
      <w:r>
        <w:t>two</w:t>
      </w:r>
      <w:r>
        <w:rPr>
          <w:spacing w:val="-6"/>
        </w:rPr>
        <w:t xml:space="preserve"> </w:t>
      </w:r>
      <w:r>
        <w:t>residential</w:t>
      </w:r>
      <w:r>
        <w:rPr>
          <w:spacing w:val="-5"/>
        </w:rPr>
        <w:t xml:space="preserve"> </w:t>
      </w:r>
      <w:r w:rsidR="00122547">
        <w:t>units for</w:t>
      </w:r>
      <w:r>
        <w:rPr>
          <w:spacing w:val="-5"/>
        </w:rPr>
        <w:t xml:space="preserve"> </w:t>
      </w:r>
      <w:r>
        <w:t>commercial buildings. Each residential unit or commercial building shall have a 1” curb stop installed</w:t>
      </w:r>
      <w:r>
        <w:rPr>
          <w:spacing w:val="-14"/>
        </w:rPr>
        <w:t xml:space="preserve"> </w:t>
      </w:r>
      <w:r>
        <w:t>and shall be reduced to a 3/4” service line after the curb</w:t>
      </w:r>
      <w:r>
        <w:rPr>
          <w:spacing w:val="-4"/>
        </w:rPr>
        <w:t xml:space="preserve"> </w:t>
      </w:r>
      <w:r>
        <w:t>stop.</w:t>
      </w:r>
    </w:p>
    <w:p w14:paraId="168F92FC" w14:textId="77777777" w:rsidR="00BC6CA4" w:rsidRDefault="00BC6CA4">
      <w:pPr>
        <w:pStyle w:val="BodyText"/>
      </w:pPr>
    </w:p>
    <w:p w14:paraId="1D069CD3" w14:textId="77777777" w:rsidR="00BC6CA4" w:rsidRDefault="00000000">
      <w:pPr>
        <w:pStyle w:val="ListParagraph"/>
        <w:numPr>
          <w:ilvl w:val="0"/>
          <w:numId w:val="26"/>
        </w:numPr>
        <w:tabs>
          <w:tab w:val="left" w:pos="533"/>
        </w:tabs>
        <w:ind w:right="722" w:hanging="1"/>
      </w:pPr>
      <w:r>
        <w:t>No</w:t>
      </w:r>
      <w:r>
        <w:rPr>
          <w:spacing w:val="-1"/>
        </w:rPr>
        <w:t xml:space="preserve"> </w:t>
      </w:r>
      <w:r>
        <w:t>water service</w:t>
      </w:r>
      <w:r>
        <w:rPr>
          <w:spacing w:val="-3"/>
        </w:rPr>
        <w:t xml:space="preserve"> </w:t>
      </w:r>
      <w:r>
        <w:t>line will be less</w:t>
      </w:r>
      <w:r>
        <w:rPr>
          <w:spacing w:val="-3"/>
        </w:rPr>
        <w:t xml:space="preserve"> </w:t>
      </w:r>
      <w:r>
        <w:t>than</w:t>
      </w:r>
      <w:r>
        <w:rPr>
          <w:spacing w:val="-1"/>
        </w:rPr>
        <w:t xml:space="preserve"> </w:t>
      </w:r>
      <w:r>
        <w:t>1-1/2” in</w:t>
      </w:r>
      <w:r>
        <w:rPr>
          <w:spacing w:val="-1"/>
        </w:rPr>
        <w:t xml:space="preserve"> </w:t>
      </w:r>
      <w:r>
        <w:t>diameter where</w:t>
      </w:r>
      <w:r>
        <w:rPr>
          <w:spacing w:val="-3"/>
        </w:rPr>
        <w:t xml:space="preserve"> </w:t>
      </w:r>
      <w:r>
        <w:t>three</w:t>
      </w:r>
      <w:r>
        <w:rPr>
          <w:spacing w:val="-3"/>
        </w:rPr>
        <w:t xml:space="preserve"> </w:t>
      </w:r>
      <w:r>
        <w:t>or</w:t>
      </w:r>
      <w:r>
        <w:rPr>
          <w:spacing w:val="-2"/>
        </w:rPr>
        <w:t xml:space="preserve"> </w:t>
      </w:r>
      <w:r>
        <w:t>more</w:t>
      </w:r>
      <w:r>
        <w:rPr>
          <w:spacing w:val="-3"/>
        </w:rPr>
        <w:t xml:space="preserve"> </w:t>
      </w:r>
      <w:r>
        <w:t>residential units</w:t>
      </w:r>
      <w:r>
        <w:rPr>
          <w:spacing w:val="-34"/>
        </w:rPr>
        <w:t xml:space="preserve"> </w:t>
      </w:r>
      <w:r>
        <w:t>or Commercial building will be served by one domestic service line and</w:t>
      </w:r>
      <w:r>
        <w:rPr>
          <w:spacing w:val="-8"/>
        </w:rPr>
        <w:t xml:space="preserve"> </w:t>
      </w:r>
      <w:r>
        <w:t>meter.</w:t>
      </w:r>
    </w:p>
    <w:p w14:paraId="21BB04E0" w14:textId="77777777" w:rsidR="00BC6CA4" w:rsidRDefault="00000000">
      <w:pPr>
        <w:pStyle w:val="BodyText"/>
        <w:spacing w:line="251" w:lineRule="exact"/>
        <w:ind w:left="220"/>
      </w:pPr>
      <w:r>
        <w:t>See</w:t>
      </w:r>
      <w:r>
        <w:rPr>
          <w:spacing w:val="-6"/>
        </w:rPr>
        <w:t xml:space="preserve"> </w:t>
      </w:r>
      <w:r>
        <w:t>section</w:t>
      </w:r>
      <w:r>
        <w:rPr>
          <w:spacing w:val="-4"/>
        </w:rPr>
        <w:t xml:space="preserve"> </w:t>
      </w:r>
      <w:r>
        <w:t>3.05</w:t>
      </w:r>
      <w:r>
        <w:rPr>
          <w:spacing w:val="-4"/>
        </w:rPr>
        <w:t xml:space="preserve"> </w:t>
      </w:r>
      <w:r>
        <w:t>(b)</w:t>
      </w:r>
      <w:r>
        <w:rPr>
          <w:spacing w:val="-2"/>
        </w:rPr>
        <w:t xml:space="preserve"> </w:t>
      </w:r>
      <w:r>
        <w:t>for</w:t>
      </w:r>
      <w:r>
        <w:rPr>
          <w:spacing w:val="-6"/>
        </w:rPr>
        <w:t xml:space="preserve"> </w:t>
      </w:r>
      <w:r>
        <w:t>installation</w:t>
      </w:r>
      <w:r>
        <w:rPr>
          <w:spacing w:val="-6"/>
        </w:rPr>
        <w:t xml:space="preserve"> </w:t>
      </w:r>
      <w:r>
        <w:t>requirements</w:t>
      </w:r>
      <w:r>
        <w:rPr>
          <w:spacing w:val="-4"/>
        </w:rPr>
        <w:t xml:space="preserve"> </w:t>
      </w:r>
      <w:r>
        <w:t>for</w:t>
      </w:r>
      <w:r>
        <w:rPr>
          <w:spacing w:val="-3"/>
        </w:rPr>
        <w:t xml:space="preserve"> </w:t>
      </w:r>
      <w:r>
        <w:t>branch</w:t>
      </w:r>
      <w:r>
        <w:rPr>
          <w:spacing w:val="-3"/>
        </w:rPr>
        <w:t xml:space="preserve"> </w:t>
      </w:r>
      <w:r>
        <w:t>service</w:t>
      </w:r>
      <w:r>
        <w:rPr>
          <w:spacing w:val="-24"/>
        </w:rPr>
        <w:t xml:space="preserve"> </w:t>
      </w:r>
      <w:r>
        <w:rPr>
          <w:spacing w:val="-2"/>
        </w:rPr>
        <w:t>lines.</w:t>
      </w:r>
    </w:p>
    <w:p w14:paraId="1EB6BE06" w14:textId="77777777" w:rsidR="00BC6CA4" w:rsidRDefault="00BC6CA4">
      <w:pPr>
        <w:pStyle w:val="BodyText"/>
      </w:pPr>
    </w:p>
    <w:p w14:paraId="63A4ABF1" w14:textId="77777777" w:rsidR="00BC6CA4" w:rsidRDefault="00000000">
      <w:pPr>
        <w:pStyle w:val="ListParagraph"/>
        <w:numPr>
          <w:ilvl w:val="0"/>
          <w:numId w:val="26"/>
        </w:numPr>
        <w:tabs>
          <w:tab w:val="left" w:pos="534"/>
        </w:tabs>
        <w:ind w:left="533" w:hanging="313"/>
        <w:jc w:val="both"/>
      </w:pPr>
      <w:r>
        <w:t>Distances</w:t>
      </w:r>
      <w:r>
        <w:rPr>
          <w:spacing w:val="-4"/>
        </w:rPr>
        <w:t xml:space="preserve"> </w:t>
      </w:r>
      <w:r>
        <w:t>between</w:t>
      </w:r>
      <w:r>
        <w:rPr>
          <w:spacing w:val="-5"/>
        </w:rPr>
        <w:t xml:space="preserve"> </w:t>
      </w:r>
      <w:r>
        <w:t>branch</w:t>
      </w:r>
      <w:r>
        <w:rPr>
          <w:spacing w:val="-3"/>
        </w:rPr>
        <w:t xml:space="preserve"> </w:t>
      </w:r>
      <w:r>
        <w:t>services</w:t>
      </w:r>
      <w:r>
        <w:rPr>
          <w:spacing w:val="-4"/>
        </w:rPr>
        <w:t xml:space="preserve"> </w:t>
      </w:r>
      <w:r>
        <w:t>shall</w:t>
      </w:r>
      <w:r>
        <w:rPr>
          <w:spacing w:val="-4"/>
        </w:rPr>
        <w:t xml:space="preserve"> </w:t>
      </w:r>
      <w:r>
        <w:t>be</w:t>
      </w:r>
      <w:r>
        <w:rPr>
          <w:spacing w:val="-2"/>
        </w:rPr>
        <w:t xml:space="preserve"> </w:t>
      </w:r>
      <w:r>
        <w:t>a</w:t>
      </w:r>
      <w:r>
        <w:rPr>
          <w:spacing w:val="-5"/>
        </w:rPr>
        <w:t xml:space="preserve"> </w:t>
      </w:r>
      <w:r>
        <w:t>minimum</w:t>
      </w:r>
      <w:r>
        <w:rPr>
          <w:spacing w:val="-4"/>
        </w:rPr>
        <w:t xml:space="preserve"> </w:t>
      </w:r>
      <w:r>
        <w:t>of</w:t>
      </w:r>
      <w:r>
        <w:rPr>
          <w:spacing w:val="-1"/>
        </w:rPr>
        <w:t xml:space="preserve"> </w:t>
      </w:r>
      <w:r>
        <w:t>five</w:t>
      </w:r>
      <w:r>
        <w:rPr>
          <w:spacing w:val="-5"/>
        </w:rPr>
        <w:t xml:space="preserve"> </w:t>
      </w:r>
      <w:r>
        <w:t>(5)</w:t>
      </w:r>
      <w:r>
        <w:rPr>
          <w:spacing w:val="-4"/>
        </w:rPr>
        <w:t xml:space="preserve"> </w:t>
      </w:r>
      <w:r>
        <w:t>feet,</w:t>
      </w:r>
      <w:r>
        <w:rPr>
          <w:spacing w:val="-2"/>
        </w:rPr>
        <w:t xml:space="preserve"> </w:t>
      </w:r>
      <w:r>
        <w:t>or</w:t>
      </w:r>
      <w:r>
        <w:rPr>
          <w:spacing w:val="-2"/>
        </w:rPr>
        <w:t xml:space="preserve"> </w:t>
      </w:r>
      <w:r>
        <w:t>as</w:t>
      </w:r>
      <w:r>
        <w:rPr>
          <w:spacing w:val="-2"/>
        </w:rPr>
        <w:t xml:space="preserve"> </w:t>
      </w:r>
      <w:r>
        <w:t>approved</w:t>
      </w:r>
      <w:r>
        <w:rPr>
          <w:spacing w:val="-2"/>
        </w:rPr>
        <w:t xml:space="preserve"> </w:t>
      </w:r>
      <w:r>
        <w:t>by</w:t>
      </w:r>
      <w:r>
        <w:rPr>
          <w:spacing w:val="-2"/>
        </w:rPr>
        <w:t xml:space="preserve"> </w:t>
      </w:r>
      <w:r>
        <w:t>KC</w:t>
      </w:r>
      <w:r>
        <w:rPr>
          <w:spacing w:val="-25"/>
        </w:rPr>
        <w:t xml:space="preserve"> </w:t>
      </w:r>
      <w:r>
        <w:rPr>
          <w:spacing w:val="-2"/>
        </w:rPr>
        <w:t>Water.</w:t>
      </w:r>
    </w:p>
    <w:p w14:paraId="3F652C7E" w14:textId="77777777" w:rsidR="00BC6CA4" w:rsidRDefault="00BC6CA4">
      <w:pPr>
        <w:pStyle w:val="BodyText"/>
        <w:spacing w:before="3"/>
      </w:pPr>
    </w:p>
    <w:p w14:paraId="2768C5DA" w14:textId="36B0DE4D" w:rsidR="00BC6CA4" w:rsidRDefault="00000000">
      <w:pPr>
        <w:pStyle w:val="ListParagraph"/>
        <w:numPr>
          <w:ilvl w:val="0"/>
          <w:numId w:val="26"/>
        </w:numPr>
        <w:tabs>
          <w:tab w:val="left" w:pos="486"/>
        </w:tabs>
        <w:spacing w:line="276" w:lineRule="auto"/>
        <w:ind w:left="221" w:right="218" w:firstLine="0"/>
        <w:jc w:val="both"/>
      </w:pPr>
      <w:r>
        <w:t>A state approved backflow preventer assembly is required on all commercial service lines</w:t>
      </w:r>
      <w:r>
        <w:rPr>
          <w:b/>
        </w:rPr>
        <w:t>,</w:t>
      </w:r>
      <w:r>
        <w:rPr>
          <w:b/>
          <w:spacing w:val="-7"/>
        </w:rPr>
        <w:t xml:space="preserve"> </w:t>
      </w:r>
      <w:r>
        <w:t>irrigation systems, yard hydrants, drinking fountains, fire protection lines, private fire hydrants lines or other</w:t>
      </w:r>
      <w:r>
        <w:rPr>
          <w:spacing w:val="-14"/>
        </w:rPr>
        <w:t xml:space="preserve"> </w:t>
      </w:r>
      <w:r>
        <w:t>lines constituting</w:t>
      </w:r>
      <w:r>
        <w:rPr>
          <w:spacing w:val="-8"/>
        </w:rPr>
        <w:t xml:space="preserve"> </w:t>
      </w:r>
      <w:r>
        <w:t>a potential cross connection to the public water supply. The backflow preventer for</w:t>
      </w:r>
      <w:r>
        <w:rPr>
          <w:spacing w:val="-14"/>
        </w:rPr>
        <w:t xml:space="preserve"> </w:t>
      </w:r>
      <w:r>
        <w:t xml:space="preserve">domestic service lines shall be as manufactured by </w:t>
      </w:r>
      <w:proofErr w:type="spellStart"/>
      <w:r>
        <w:t>Flowmatic</w:t>
      </w:r>
      <w:proofErr w:type="spellEnd"/>
      <w:r>
        <w:t xml:space="preserve"> “RPZ” or approved equal. Check valves for all</w:t>
      </w:r>
      <w:r>
        <w:rPr>
          <w:spacing w:val="-14"/>
        </w:rPr>
        <w:t xml:space="preserve"> </w:t>
      </w:r>
      <w:r>
        <w:t>fire protection</w:t>
      </w:r>
      <w:r>
        <w:rPr>
          <w:spacing w:val="-7"/>
        </w:rPr>
        <w:t xml:space="preserve"> </w:t>
      </w:r>
      <w:r>
        <w:t>service</w:t>
      </w:r>
      <w:r>
        <w:rPr>
          <w:spacing w:val="-8"/>
        </w:rPr>
        <w:t xml:space="preserve"> </w:t>
      </w:r>
      <w:r>
        <w:t>lines</w:t>
      </w:r>
      <w:r>
        <w:rPr>
          <w:spacing w:val="-7"/>
        </w:rPr>
        <w:t xml:space="preserve"> </w:t>
      </w:r>
      <w:r>
        <w:t>shall</w:t>
      </w:r>
      <w:r>
        <w:rPr>
          <w:spacing w:val="-6"/>
        </w:rPr>
        <w:t xml:space="preserve"> </w:t>
      </w:r>
      <w:r>
        <w:t>be</w:t>
      </w:r>
      <w:r>
        <w:rPr>
          <w:spacing w:val="-7"/>
        </w:rPr>
        <w:t xml:space="preserve"> </w:t>
      </w:r>
      <w:r>
        <w:t>Double</w:t>
      </w:r>
      <w:r>
        <w:rPr>
          <w:spacing w:val="-7"/>
        </w:rPr>
        <w:t xml:space="preserve"> </w:t>
      </w:r>
      <w:r>
        <w:t>Check</w:t>
      </w:r>
      <w:r>
        <w:rPr>
          <w:spacing w:val="-7"/>
        </w:rPr>
        <w:t xml:space="preserve"> </w:t>
      </w:r>
      <w:r>
        <w:t>Detector</w:t>
      </w:r>
      <w:r>
        <w:rPr>
          <w:spacing w:val="-8"/>
        </w:rPr>
        <w:t xml:space="preserve"> </w:t>
      </w:r>
      <w:r>
        <w:t>Assemblies</w:t>
      </w:r>
      <w:r>
        <w:rPr>
          <w:spacing w:val="-7"/>
        </w:rPr>
        <w:t xml:space="preserve"> </w:t>
      </w:r>
      <w:r>
        <w:t>as</w:t>
      </w:r>
      <w:r>
        <w:rPr>
          <w:spacing w:val="-8"/>
        </w:rPr>
        <w:t xml:space="preserve"> </w:t>
      </w:r>
      <w:r>
        <w:t>manufactured</w:t>
      </w:r>
      <w:r>
        <w:rPr>
          <w:spacing w:val="-7"/>
        </w:rPr>
        <w:t xml:space="preserve"> </w:t>
      </w:r>
      <w:r>
        <w:t>by</w:t>
      </w:r>
      <w:r>
        <w:rPr>
          <w:spacing w:val="-7"/>
        </w:rPr>
        <w:t xml:space="preserve"> </w:t>
      </w:r>
      <w:r>
        <w:t>Watts</w:t>
      </w:r>
      <w:r>
        <w:rPr>
          <w:spacing w:val="-5"/>
        </w:rPr>
        <w:t xml:space="preserve"> </w:t>
      </w:r>
      <w:r>
        <w:t>with</w:t>
      </w:r>
      <w:r>
        <w:rPr>
          <w:spacing w:val="-7"/>
        </w:rPr>
        <w:t xml:space="preserve"> </w:t>
      </w:r>
      <w:r>
        <w:t>meters as manufactured</w:t>
      </w:r>
      <w:r>
        <w:rPr>
          <w:spacing w:val="-1"/>
        </w:rPr>
        <w:t xml:space="preserve"> </w:t>
      </w:r>
      <w:r>
        <w:t>by Schlumberger or approved</w:t>
      </w:r>
      <w:r>
        <w:rPr>
          <w:spacing w:val="-1"/>
        </w:rPr>
        <w:t xml:space="preserve"> </w:t>
      </w:r>
      <w:r>
        <w:t>equals. Fire protections systems</w:t>
      </w:r>
      <w:r>
        <w:rPr>
          <w:spacing w:val="-3"/>
        </w:rPr>
        <w:t xml:space="preserve"> </w:t>
      </w:r>
      <w:r>
        <w:t>that</w:t>
      </w:r>
      <w:r>
        <w:rPr>
          <w:spacing w:val="-13"/>
        </w:rPr>
        <w:t xml:space="preserve"> </w:t>
      </w:r>
      <w:r>
        <w:t>inject chemicals shall have an RPZ (Reduced Pressure Zone) Detector Check backflow prevention</w:t>
      </w:r>
      <w:r>
        <w:rPr>
          <w:spacing w:val="-12"/>
        </w:rPr>
        <w:t xml:space="preserve"> </w:t>
      </w:r>
      <w:r>
        <w:t>device installed. The Double Check</w:t>
      </w:r>
      <w:r>
        <w:rPr>
          <w:spacing w:val="-14"/>
        </w:rPr>
        <w:t xml:space="preserve"> </w:t>
      </w:r>
      <w:r>
        <w:t>Detector</w:t>
      </w:r>
      <w:r>
        <w:rPr>
          <w:spacing w:val="-7"/>
        </w:rPr>
        <w:t xml:space="preserve"> </w:t>
      </w:r>
      <w:r>
        <w:t>backflow</w:t>
      </w:r>
      <w:r>
        <w:rPr>
          <w:spacing w:val="-3"/>
        </w:rPr>
        <w:t xml:space="preserve"> </w:t>
      </w:r>
      <w:r>
        <w:t>preventer</w:t>
      </w:r>
      <w:r>
        <w:rPr>
          <w:spacing w:val="-1"/>
        </w:rPr>
        <w:t xml:space="preserve"> </w:t>
      </w:r>
      <w:r>
        <w:t>device</w:t>
      </w:r>
      <w:r>
        <w:rPr>
          <w:spacing w:val="-4"/>
        </w:rPr>
        <w:t xml:space="preserve"> </w:t>
      </w:r>
      <w:r>
        <w:t>meter</w:t>
      </w:r>
      <w:r>
        <w:rPr>
          <w:spacing w:val="-4"/>
        </w:rPr>
        <w:t xml:space="preserve"> </w:t>
      </w:r>
      <w:r>
        <w:t>shall</w:t>
      </w:r>
      <w:r>
        <w:rPr>
          <w:spacing w:val="-6"/>
        </w:rPr>
        <w:t xml:space="preserve"> </w:t>
      </w:r>
      <w:r>
        <w:t>be</w:t>
      </w:r>
      <w:r>
        <w:rPr>
          <w:spacing w:val="-2"/>
        </w:rPr>
        <w:t xml:space="preserve"> </w:t>
      </w:r>
      <w:r>
        <w:t>AMR</w:t>
      </w:r>
      <w:r>
        <w:rPr>
          <w:spacing w:val="-3"/>
        </w:rPr>
        <w:t xml:space="preserve"> </w:t>
      </w:r>
      <w:r>
        <w:t>compatible,</w:t>
      </w:r>
      <w:r>
        <w:rPr>
          <w:spacing w:val="-5"/>
        </w:rPr>
        <w:t xml:space="preserve"> </w:t>
      </w:r>
      <w:r>
        <w:t>the</w:t>
      </w:r>
      <w:r>
        <w:rPr>
          <w:spacing w:val="-14"/>
        </w:rPr>
        <w:t xml:space="preserve"> </w:t>
      </w:r>
      <w:r>
        <w:t>lids</w:t>
      </w:r>
      <w:r>
        <w:rPr>
          <w:spacing w:val="-2"/>
        </w:rPr>
        <w:t xml:space="preserve"> </w:t>
      </w:r>
      <w:r>
        <w:t>for</w:t>
      </w:r>
      <w:r>
        <w:rPr>
          <w:spacing w:val="-1"/>
        </w:rPr>
        <w:t xml:space="preserve"> </w:t>
      </w:r>
      <w:r>
        <w:t>the</w:t>
      </w:r>
      <w:r>
        <w:rPr>
          <w:spacing w:val="-4"/>
        </w:rPr>
        <w:t xml:space="preserve"> </w:t>
      </w:r>
      <w:r>
        <w:t>meter</w:t>
      </w:r>
      <w:r>
        <w:rPr>
          <w:spacing w:val="-4"/>
        </w:rPr>
        <w:t xml:space="preserve"> </w:t>
      </w:r>
      <w:r>
        <w:t>tile</w:t>
      </w:r>
      <w:r>
        <w:rPr>
          <w:spacing w:val="-2"/>
        </w:rPr>
        <w:t xml:space="preserve"> </w:t>
      </w:r>
      <w:r>
        <w:t xml:space="preserve">shall be a composite material that is transparent to radio frequency transmission </w:t>
      </w:r>
      <w:r w:rsidR="00122547">
        <w:t>from the</w:t>
      </w:r>
      <w:r>
        <w:t xml:space="preserve"> KC Water automatic meter reading system. See sections 5.3 (j), 5.4 (c), 5.4 (d), 5.5 (c), 5.5 (d), 5.14, 6.7 and 8.4 (e)</w:t>
      </w:r>
    </w:p>
    <w:p w14:paraId="797AFB22" w14:textId="0CFCB0C8" w:rsidR="00BC6CA4" w:rsidRDefault="00000000">
      <w:pPr>
        <w:pStyle w:val="ListParagraph"/>
        <w:numPr>
          <w:ilvl w:val="0"/>
          <w:numId w:val="26"/>
        </w:numPr>
        <w:tabs>
          <w:tab w:val="left" w:pos="485"/>
        </w:tabs>
        <w:spacing w:before="202"/>
        <w:ind w:right="272" w:hanging="1"/>
        <w:jc w:val="both"/>
      </w:pPr>
      <w:r>
        <w:t xml:space="preserve">A lawn irrigation system, yard hydrant or drinking fountain cannot be tapped from inside a </w:t>
      </w:r>
      <w:r w:rsidR="00122547">
        <w:t>meter vault</w:t>
      </w:r>
      <w:r>
        <w:t xml:space="preserve"> or before the containment backflow preventer assembly.</w:t>
      </w:r>
    </w:p>
    <w:p w14:paraId="7E01375E" w14:textId="77777777" w:rsidR="00BC6CA4" w:rsidRDefault="00BC6CA4">
      <w:pPr>
        <w:pStyle w:val="BodyText"/>
        <w:spacing w:before="10"/>
        <w:rPr>
          <w:sz w:val="21"/>
        </w:rPr>
      </w:pPr>
    </w:p>
    <w:p w14:paraId="0FB60045" w14:textId="77777777" w:rsidR="00BC6CA4" w:rsidRDefault="00000000">
      <w:pPr>
        <w:pStyle w:val="ListParagraph"/>
        <w:numPr>
          <w:ilvl w:val="0"/>
          <w:numId w:val="26"/>
        </w:numPr>
        <w:tabs>
          <w:tab w:val="left" w:pos="533"/>
        </w:tabs>
        <w:spacing w:before="1"/>
        <w:ind w:right="431" w:firstLine="0"/>
        <w:jc w:val="both"/>
      </w:pPr>
      <w:r>
        <w:t>All</w:t>
      </w:r>
      <w:r>
        <w:rPr>
          <w:spacing w:val="-13"/>
        </w:rPr>
        <w:t xml:space="preserve"> </w:t>
      </w:r>
      <w:r>
        <w:t>double check</w:t>
      </w:r>
      <w:r>
        <w:rPr>
          <w:spacing w:val="-1"/>
        </w:rPr>
        <w:t xml:space="preserve"> </w:t>
      </w:r>
      <w:r>
        <w:t>assemblies required</w:t>
      </w:r>
      <w:r>
        <w:rPr>
          <w:spacing w:val="-1"/>
        </w:rPr>
        <w:t xml:space="preserve"> </w:t>
      </w:r>
      <w:r>
        <w:t>on</w:t>
      </w:r>
      <w:r>
        <w:rPr>
          <w:spacing w:val="-1"/>
        </w:rPr>
        <w:t xml:space="preserve"> </w:t>
      </w:r>
      <w:r>
        <w:t>lawn</w:t>
      </w:r>
      <w:r>
        <w:rPr>
          <w:spacing w:val="-1"/>
        </w:rPr>
        <w:t xml:space="preserve"> </w:t>
      </w:r>
      <w:r>
        <w:t>systems,</w:t>
      </w:r>
      <w:r>
        <w:rPr>
          <w:spacing w:val="-3"/>
        </w:rPr>
        <w:t xml:space="preserve"> </w:t>
      </w:r>
      <w:r>
        <w:t>yard</w:t>
      </w:r>
      <w:r>
        <w:rPr>
          <w:spacing w:val="-3"/>
        </w:rPr>
        <w:t xml:space="preserve"> </w:t>
      </w:r>
      <w:r>
        <w:t>hydrants and</w:t>
      </w:r>
      <w:r>
        <w:rPr>
          <w:spacing w:val="-1"/>
        </w:rPr>
        <w:t xml:space="preserve"> </w:t>
      </w:r>
      <w:r>
        <w:t>drinking</w:t>
      </w:r>
      <w:r>
        <w:rPr>
          <w:spacing w:val="-3"/>
        </w:rPr>
        <w:t xml:space="preserve"> </w:t>
      </w:r>
      <w:r>
        <w:t>fountains will</w:t>
      </w:r>
      <w:r>
        <w:rPr>
          <w:spacing w:val="-14"/>
        </w:rPr>
        <w:t xml:space="preserve"> </w:t>
      </w:r>
      <w:r>
        <w:t>be installed</w:t>
      </w:r>
      <w:r>
        <w:rPr>
          <w:spacing w:val="-14"/>
        </w:rPr>
        <w:t xml:space="preserve"> </w:t>
      </w:r>
      <w:r>
        <w:t>in</w:t>
      </w:r>
      <w:r>
        <w:rPr>
          <w:spacing w:val="-6"/>
        </w:rPr>
        <w:t xml:space="preserve"> </w:t>
      </w:r>
      <w:r>
        <w:t>a</w:t>
      </w:r>
      <w:r>
        <w:rPr>
          <w:spacing w:val="-2"/>
        </w:rPr>
        <w:t xml:space="preserve"> </w:t>
      </w:r>
      <w:r>
        <w:t>separate approved meter pit,</w:t>
      </w:r>
      <w:r>
        <w:rPr>
          <w:spacing w:val="-2"/>
        </w:rPr>
        <w:t xml:space="preserve"> </w:t>
      </w:r>
      <w:r>
        <w:t>sized appropriately,</w:t>
      </w:r>
      <w:r>
        <w:rPr>
          <w:spacing w:val="-2"/>
        </w:rPr>
        <w:t xml:space="preserve"> </w:t>
      </w:r>
      <w:r>
        <w:t>i.e. a</w:t>
      </w:r>
      <w:r>
        <w:rPr>
          <w:spacing w:val="-2"/>
        </w:rPr>
        <w:t xml:space="preserve"> </w:t>
      </w:r>
      <w:r>
        <w:t>2” backflow</w:t>
      </w:r>
      <w:r>
        <w:rPr>
          <w:spacing w:val="-3"/>
        </w:rPr>
        <w:t xml:space="preserve"> </w:t>
      </w:r>
      <w:r>
        <w:t>preventer requires a</w:t>
      </w:r>
      <w:r>
        <w:rPr>
          <w:spacing w:val="-14"/>
        </w:rPr>
        <w:t xml:space="preserve"> </w:t>
      </w:r>
      <w:r>
        <w:t>2” meter pit.</w:t>
      </w:r>
    </w:p>
    <w:p w14:paraId="543518ED" w14:textId="77777777" w:rsidR="00BC6CA4" w:rsidRDefault="00BC6CA4">
      <w:pPr>
        <w:pStyle w:val="BodyText"/>
      </w:pPr>
    </w:p>
    <w:p w14:paraId="140A2F57" w14:textId="77777777" w:rsidR="00BC6CA4" w:rsidRDefault="00000000">
      <w:pPr>
        <w:pStyle w:val="ListParagraph"/>
        <w:numPr>
          <w:ilvl w:val="0"/>
          <w:numId w:val="26"/>
        </w:numPr>
        <w:tabs>
          <w:tab w:val="left" w:pos="485"/>
        </w:tabs>
        <w:ind w:left="484" w:right="116" w:hanging="265"/>
      </w:pPr>
      <w:r>
        <w:t>Service lines shall serve only one lot or tract and shall not cross separate lot lines or</w:t>
      </w:r>
      <w:r>
        <w:rPr>
          <w:spacing w:val="-3"/>
        </w:rPr>
        <w:t xml:space="preserve"> </w:t>
      </w:r>
      <w:r>
        <w:t>tracts, even if said lots or tracts are owned by same person.</w:t>
      </w:r>
    </w:p>
    <w:p w14:paraId="65C6DE04" w14:textId="77777777" w:rsidR="00BC6CA4" w:rsidRDefault="00BC6CA4">
      <w:pPr>
        <w:pStyle w:val="BodyText"/>
        <w:spacing w:before="9"/>
        <w:rPr>
          <w:sz w:val="21"/>
        </w:rPr>
      </w:pPr>
    </w:p>
    <w:p w14:paraId="19402F40" w14:textId="77777777" w:rsidR="00BC6CA4" w:rsidRDefault="00000000">
      <w:pPr>
        <w:pStyle w:val="ListParagraph"/>
        <w:numPr>
          <w:ilvl w:val="0"/>
          <w:numId w:val="26"/>
        </w:numPr>
        <w:tabs>
          <w:tab w:val="left" w:pos="593"/>
        </w:tabs>
        <w:ind w:right="580" w:hanging="1"/>
        <w:jc w:val="both"/>
      </w:pPr>
      <w:r>
        <w:t>Water connections for critical care or other facilities that require uninterrupted service shall</w:t>
      </w:r>
      <w:r>
        <w:rPr>
          <w:spacing w:val="-13"/>
        </w:rPr>
        <w:t xml:space="preserve"> </w:t>
      </w:r>
      <w:r>
        <w:t>be designed</w:t>
      </w:r>
      <w:r>
        <w:rPr>
          <w:spacing w:val="-14"/>
        </w:rPr>
        <w:t xml:space="preserve"> </w:t>
      </w:r>
      <w:r>
        <w:t>to</w:t>
      </w:r>
      <w:r>
        <w:rPr>
          <w:spacing w:val="-7"/>
        </w:rPr>
        <w:t xml:space="preserve"> </w:t>
      </w:r>
      <w:r>
        <w:t>have</w:t>
      </w:r>
      <w:r>
        <w:rPr>
          <w:spacing w:val="-2"/>
        </w:rPr>
        <w:t xml:space="preserve"> </w:t>
      </w:r>
      <w:r>
        <w:t>two separate</w:t>
      </w:r>
      <w:r>
        <w:rPr>
          <w:spacing w:val="-2"/>
        </w:rPr>
        <w:t xml:space="preserve"> </w:t>
      </w:r>
      <w:r>
        <w:t>services</w:t>
      </w:r>
      <w:r>
        <w:rPr>
          <w:spacing w:val="-2"/>
        </w:rPr>
        <w:t xml:space="preserve"> </w:t>
      </w:r>
      <w:r>
        <w:t>from water</w:t>
      </w:r>
      <w:r>
        <w:rPr>
          <w:spacing w:val="-1"/>
        </w:rPr>
        <w:t xml:space="preserve"> </w:t>
      </w:r>
      <w:r>
        <w:t>mains in</w:t>
      </w:r>
      <w:r>
        <w:rPr>
          <w:spacing w:val="-2"/>
        </w:rPr>
        <w:t xml:space="preserve"> </w:t>
      </w:r>
      <w:r>
        <w:t>two separate</w:t>
      </w:r>
      <w:r>
        <w:rPr>
          <w:spacing w:val="-2"/>
        </w:rPr>
        <w:t xml:space="preserve"> </w:t>
      </w:r>
      <w:r>
        <w:t>streets</w:t>
      </w:r>
      <w:r>
        <w:rPr>
          <w:spacing w:val="-2"/>
        </w:rPr>
        <w:t xml:space="preserve"> </w:t>
      </w:r>
      <w:r>
        <w:t>whenever</w:t>
      </w:r>
      <w:r>
        <w:rPr>
          <w:spacing w:val="-1"/>
        </w:rPr>
        <w:t xml:space="preserve"> </w:t>
      </w:r>
      <w:r>
        <w:t>possible,</w:t>
      </w:r>
      <w:r>
        <w:rPr>
          <w:spacing w:val="-14"/>
        </w:rPr>
        <w:t xml:space="preserve"> </w:t>
      </w:r>
      <w:r>
        <w:t>so that a water main shut down in one street will not interrupt service to the</w:t>
      </w:r>
      <w:r>
        <w:rPr>
          <w:spacing w:val="-3"/>
        </w:rPr>
        <w:t xml:space="preserve"> </w:t>
      </w:r>
      <w:r>
        <w:t>facility.</w:t>
      </w:r>
    </w:p>
    <w:p w14:paraId="4E615E06" w14:textId="77777777" w:rsidR="00BC6CA4" w:rsidRDefault="00BC6CA4">
      <w:pPr>
        <w:pStyle w:val="BodyText"/>
        <w:spacing w:before="1"/>
      </w:pPr>
    </w:p>
    <w:p w14:paraId="0860F9BB" w14:textId="35CF6125" w:rsidR="00BC6CA4" w:rsidRDefault="00000000">
      <w:pPr>
        <w:pStyle w:val="ListParagraph"/>
        <w:numPr>
          <w:ilvl w:val="0"/>
          <w:numId w:val="26"/>
        </w:numPr>
        <w:tabs>
          <w:tab w:val="left" w:pos="535"/>
        </w:tabs>
        <w:ind w:right="316" w:firstLine="0"/>
        <w:jc w:val="both"/>
      </w:pPr>
      <w:r>
        <w:t xml:space="preserve">Service lines for all fire sprinkler systems, or for domestic use on all </w:t>
      </w:r>
      <w:r w:rsidR="0096747F">
        <w:t>multi-floor</w:t>
      </w:r>
      <w:r>
        <w:t xml:space="preserve"> buildings (three</w:t>
      </w:r>
      <w:r>
        <w:rPr>
          <w:spacing w:val="-14"/>
        </w:rPr>
        <w:t xml:space="preserve"> </w:t>
      </w:r>
      <w:r>
        <w:t xml:space="preserve">or more floors), </w:t>
      </w:r>
      <w:r w:rsidR="009B5E5C">
        <w:t>should</w:t>
      </w:r>
      <w:r>
        <w:t xml:space="preserve"> be designed to include private pumping systems necessary to properly</w:t>
      </w:r>
      <w:r>
        <w:rPr>
          <w:spacing w:val="-14"/>
        </w:rPr>
        <w:t xml:space="preserve"> </w:t>
      </w:r>
      <w:r>
        <w:t xml:space="preserve">maintain </w:t>
      </w:r>
      <w:proofErr w:type="spellStart"/>
      <w:r>
        <w:t>ade</w:t>
      </w:r>
      <w:proofErr w:type="spellEnd"/>
      <w:r>
        <w:t>- quate</w:t>
      </w:r>
      <w:r>
        <w:rPr>
          <w:spacing w:val="-12"/>
        </w:rPr>
        <w:t xml:space="preserve"> </w:t>
      </w:r>
      <w:r>
        <w:t>pressures</w:t>
      </w:r>
      <w:r>
        <w:rPr>
          <w:spacing w:val="-10"/>
        </w:rPr>
        <w:t xml:space="preserve"> </w:t>
      </w:r>
      <w:r>
        <w:t>in</w:t>
      </w:r>
      <w:r>
        <w:rPr>
          <w:spacing w:val="-11"/>
        </w:rPr>
        <w:t xml:space="preserve"> </w:t>
      </w:r>
      <w:r>
        <w:t>the</w:t>
      </w:r>
      <w:r>
        <w:rPr>
          <w:spacing w:val="-11"/>
        </w:rPr>
        <w:t xml:space="preserve"> </w:t>
      </w:r>
      <w:r>
        <w:t>service</w:t>
      </w:r>
      <w:r>
        <w:rPr>
          <w:spacing w:val="-8"/>
        </w:rPr>
        <w:t xml:space="preserve"> </w:t>
      </w:r>
      <w:r>
        <w:t>line,</w:t>
      </w:r>
      <w:r>
        <w:rPr>
          <w:spacing w:val="-10"/>
        </w:rPr>
        <w:t xml:space="preserve"> </w:t>
      </w:r>
      <w:r>
        <w:t>all</w:t>
      </w:r>
      <w:r>
        <w:rPr>
          <w:spacing w:val="-12"/>
        </w:rPr>
        <w:t xml:space="preserve"> </w:t>
      </w:r>
      <w:r>
        <w:t>floors</w:t>
      </w:r>
      <w:r>
        <w:rPr>
          <w:spacing w:val="-11"/>
        </w:rPr>
        <w:t xml:space="preserve"> </w:t>
      </w:r>
      <w:r>
        <w:t>of</w:t>
      </w:r>
      <w:r>
        <w:rPr>
          <w:spacing w:val="-10"/>
        </w:rPr>
        <w:t xml:space="preserve"> </w:t>
      </w:r>
      <w:r>
        <w:t>the</w:t>
      </w:r>
      <w:r>
        <w:rPr>
          <w:spacing w:val="-11"/>
        </w:rPr>
        <w:t xml:space="preserve"> </w:t>
      </w:r>
      <w:r>
        <w:t>building,</w:t>
      </w:r>
      <w:r>
        <w:rPr>
          <w:spacing w:val="-11"/>
        </w:rPr>
        <w:t xml:space="preserve"> </w:t>
      </w:r>
      <w:r>
        <w:t>and</w:t>
      </w:r>
      <w:r>
        <w:rPr>
          <w:spacing w:val="-11"/>
        </w:rPr>
        <w:t xml:space="preserve"> </w:t>
      </w:r>
      <w:r>
        <w:t>public</w:t>
      </w:r>
      <w:r>
        <w:rPr>
          <w:spacing w:val="-12"/>
        </w:rPr>
        <w:t xml:space="preserve"> </w:t>
      </w:r>
      <w:r>
        <w:t>mains</w:t>
      </w:r>
      <w:r>
        <w:rPr>
          <w:spacing w:val="-10"/>
        </w:rPr>
        <w:t xml:space="preserve"> </w:t>
      </w:r>
      <w:r>
        <w:t>at</w:t>
      </w:r>
      <w:r>
        <w:rPr>
          <w:spacing w:val="-10"/>
        </w:rPr>
        <w:t xml:space="preserve"> </w:t>
      </w:r>
      <w:r>
        <w:t>all</w:t>
      </w:r>
      <w:r>
        <w:rPr>
          <w:spacing w:val="-10"/>
        </w:rPr>
        <w:t xml:space="preserve"> </w:t>
      </w:r>
      <w:r>
        <w:t>times.</w:t>
      </w:r>
      <w:r>
        <w:rPr>
          <w:spacing w:val="-11"/>
        </w:rPr>
        <w:t xml:space="preserve"> </w:t>
      </w:r>
      <w:r w:rsidR="00122547">
        <w:t>See section</w:t>
      </w:r>
      <w:r>
        <w:rPr>
          <w:spacing w:val="-9"/>
        </w:rPr>
        <w:t xml:space="preserve"> </w:t>
      </w:r>
      <w:r>
        <w:rPr>
          <w:spacing w:val="-2"/>
        </w:rPr>
        <w:t>2.6.</w:t>
      </w:r>
    </w:p>
    <w:p w14:paraId="0B591D7B" w14:textId="77777777" w:rsidR="00BC6CA4" w:rsidRDefault="00BC6CA4">
      <w:pPr>
        <w:pStyle w:val="BodyText"/>
        <w:spacing w:before="3"/>
      </w:pPr>
    </w:p>
    <w:p w14:paraId="694B0706" w14:textId="56B5F199" w:rsidR="00BC6CA4" w:rsidRDefault="00000000">
      <w:pPr>
        <w:pStyle w:val="ListParagraph"/>
        <w:numPr>
          <w:ilvl w:val="0"/>
          <w:numId w:val="26"/>
        </w:numPr>
        <w:tabs>
          <w:tab w:val="left" w:pos="536"/>
        </w:tabs>
        <w:spacing w:line="276" w:lineRule="auto"/>
        <w:ind w:right="428" w:firstLine="0"/>
        <w:jc w:val="both"/>
        <w:sectPr w:rsidR="00BC6CA4">
          <w:pgSz w:w="12240" w:h="15840"/>
          <w:pgMar w:top="1360" w:right="1220" w:bottom="1320" w:left="1220" w:header="0" w:footer="1129" w:gutter="0"/>
          <w:cols w:space="720"/>
        </w:sectPr>
      </w:pPr>
      <w:r>
        <w:t>Branch service lines for fire sprinkler systems shall have a minimum connection of a 6” tee to</w:t>
      </w:r>
      <w:r>
        <w:rPr>
          <w:spacing w:val="-14"/>
        </w:rPr>
        <w:t xml:space="preserve"> </w:t>
      </w:r>
      <w:r>
        <w:t>the public</w:t>
      </w:r>
      <w:r>
        <w:rPr>
          <w:spacing w:val="-3"/>
        </w:rPr>
        <w:t xml:space="preserve"> </w:t>
      </w:r>
      <w:r>
        <w:t>water main and may be reduced after the 6” shut off gate valve on the branch of the service</w:t>
      </w:r>
      <w:r>
        <w:rPr>
          <w:spacing w:val="-14"/>
        </w:rPr>
        <w:t xml:space="preserve"> </w:t>
      </w:r>
      <w:r>
        <w:t>line. The fire protection service line shall be a minimum of a 4”, a minimum 4” shut off gate valve shall</w:t>
      </w:r>
      <w:r>
        <w:rPr>
          <w:spacing w:val="-14"/>
        </w:rPr>
        <w:t xml:space="preserve"> </w:t>
      </w:r>
      <w:r>
        <w:t>be installed</w:t>
      </w:r>
      <w:r>
        <w:rPr>
          <w:spacing w:val="-14"/>
        </w:rPr>
        <w:t xml:space="preserve"> </w:t>
      </w:r>
      <w:r>
        <w:t>immediately</w:t>
      </w:r>
      <w:r>
        <w:rPr>
          <w:spacing w:val="-6"/>
        </w:rPr>
        <w:t xml:space="preserve"> </w:t>
      </w:r>
      <w:r>
        <w:t>as</w:t>
      </w:r>
      <w:r>
        <w:rPr>
          <w:spacing w:val="-6"/>
        </w:rPr>
        <w:t xml:space="preserve"> </w:t>
      </w:r>
      <w:r>
        <w:t>the</w:t>
      </w:r>
      <w:r>
        <w:rPr>
          <w:spacing w:val="-6"/>
        </w:rPr>
        <w:t xml:space="preserve"> </w:t>
      </w:r>
      <w:r>
        <w:t>service</w:t>
      </w:r>
      <w:r>
        <w:rPr>
          <w:spacing w:val="-3"/>
        </w:rPr>
        <w:t xml:space="preserve"> </w:t>
      </w:r>
      <w:r>
        <w:t>line</w:t>
      </w:r>
      <w:r>
        <w:rPr>
          <w:spacing w:val="-6"/>
        </w:rPr>
        <w:t xml:space="preserve"> </w:t>
      </w:r>
      <w:r>
        <w:t>enters</w:t>
      </w:r>
      <w:r>
        <w:rPr>
          <w:spacing w:val="-3"/>
        </w:rPr>
        <w:t xml:space="preserve"> </w:t>
      </w:r>
      <w:r>
        <w:t>inside</w:t>
      </w:r>
      <w:r>
        <w:rPr>
          <w:spacing w:val="-6"/>
        </w:rPr>
        <w:t xml:space="preserve"> </w:t>
      </w:r>
      <w:r>
        <w:t>the</w:t>
      </w:r>
      <w:r>
        <w:rPr>
          <w:spacing w:val="-3"/>
        </w:rPr>
        <w:t xml:space="preserve"> </w:t>
      </w:r>
      <w:r>
        <w:t>building.</w:t>
      </w:r>
      <w:r>
        <w:rPr>
          <w:spacing w:val="-4"/>
        </w:rPr>
        <w:t xml:space="preserve"> </w:t>
      </w:r>
      <w:r>
        <w:t>A</w:t>
      </w:r>
      <w:r>
        <w:rPr>
          <w:spacing w:val="-7"/>
        </w:rPr>
        <w:t xml:space="preserve"> </w:t>
      </w:r>
      <w:r>
        <w:t>minimum</w:t>
      </w:r>
      <w:r>
        <w:rPr>
          <w:spacing w:val="-3"/>
        </w:rPr>
        <w:t xml:space="preserve"> </w:t>
      </w:r>
      <w:r>
        <w:t>4”</w:t>
      </w:r>
      <w:r>
        <w:rPr>
          <w:spacing w:val="-6"/>
        </w:rPr>
        <w:t xml:space="preserve"> </w:t>
      </w:r>
      <w:r>
        <w:t>Double</w:t>
      </w:r>
      <w:r>
        <w:rPr>
          <w:spacing w:val="-14"/>
        </w:rPr>
        <w:t xml:space="preserve"> </w:t>
      </w:r>
      <w:r>
        <w:t>Check</w:t>
      </w:r>
      <w:r>
        <w:rPr>
          <w:spacing w:val="-4"/>
        </w:rPr>
        <w:t xml:space="preserve"> </w:t>
      </w:r>
      <w:proofErr w:type="spellStart"/>
      <w:r>
        <w:t>Detec</w:t>
      </w:r>
      <w:proofErr w:type="spellEnd"/>
      <w:r>
        <w:t xml:space="preserve">- tor backflow preventer shall be installed inside the building immediately after the </w:t>
      </w:r>
      <w:r w:rsidR="00122547">
        <w:t>building shut off</w:t>
      </w:r>
    </w:p>
    <w:p w14:paraId="7E595DE6" w14:textId="37AEA62B" w:rsidR="00BC6CA4" w:rsidRDefault="00000000">
      <w:pPr>
        <w:pStyle w:val="BodyText"/>
        <w:spacing w:before="74" w:line="276" w:lineRule="auto"/>
        <w:ind w:left="220" w:right="240"/>
        <w:jc w:val="both"/>
      </w:pPr>
      <w:r>
        <w:lastRenderedPageBreak/>
        <w:t>gate</w:t>
      </w:r>
      <w:r>
        <w:rPr>
          <w:spacing w:val="-10"/>
        </w:rPr>
        <w:t xml:space="preserve"> </w:t>
      </w:r>
      <w:r>
        <w:t>valve or in a meter tile or pit on private property one foot inside the property line. The inlet valve</w:t>
      </w:r>
      <w:r>
        <w:rPr>
          <w:spacing w:val="-14"/>
        </w:rPr>
        <w:t xml:space="preserve"> </w:t>
      </w:r>
      <w:r>
        <w:t>on the</w:t>
      </w:r>
      <w:r>
        <w:rPr>
          <w:spacing w:val="-4"/>
        </w:rPr>
        <w:t xml:space="preserve"> </w:t>
      </w:r>
      <w:r>
        <w:t>backflow assembly cannot serve as the building shut off valve. The Double Check Detector</w:t>
      </w:r>
      <w:r>
        <w:rPr>
          <w:spacing w:val="-14"/>
        </w:rPr>
        <w:t xml:space="preserve"> </w:t>
      </w:r>
      <w:r>
        <w:t xml:space="preserve">backflow preventer device meter shall be AMR compatible, the lids for the meter tile shall be a </w:t>
      </w:r>
      <w:r w:rsidR="00122547">
        <w:t>composite material</w:t>
      </w:r>
      <w:r>
        <w:t xml:space="preserve"> that</w:t>
      </w:r>
      <w:r>
        <w:rPr>
          <w:spacing w:val="-6"/>
        </w:rPr>
        <w:t xml:space="preserve"> </w:t>
      </w:r>
      <w:r>
        <w:t>is</w:t>
      </w:r>
      <w:r>
        <w:rPr>
          <w:spacing w:val="-7"/>
        </w:rPr>
        <w:t xml:space="preserve"> </w:t>
      </w:r>
      <w:r>
        <w:t>transparent</w:t>
      </w:r>
      <w:r>
        <w:rPr>
          <w:spacing w:val="-7"/>
        </w:rPr>
        <w:t xml:space="preserve"> </w:t>
      </w:r>
      <w:r>
        <w:t>to</w:t>
      </w:r>
      <w:r>
        <w:rPr>
          <w:spacing w:val="-8"/>
        </w:rPr>
        <w:t xml:space="preserve"> </w:t>
      </w:r>
      <w:r>
        <w:t>radio</w:t>
      </w:r>
      <w:r>
        <w:rPr>
          <w:spacing w:val="-8"/>
        </w:rPr>
        <w:t xml:space="preserve"> </w:t>
      </w:r>
      <w:r>
        <w:t>frequency</w:t>
      </w:r>
      <w:r>
        <w:rPr>
          <w:spacing w:val="-8"/>
        </w:rPr>
        <w:t xml:space="preserve"> </w:t>
      </w:r>
      <w:r>
        <w:t>transmission</w:t>
      </w:r>
      <w:r>
        <w:rPr>
          <w:spacing w:val="-8"/>
        </w:rPr>
        <w:t xml:space="preserve"> </w:t>
      </w:r>
      <w:r>
        <w:t>from</w:t>
      </w:r>
      <w:r>
        <w:rPr>
          <w:spacing w:val="-7"/>
        </w:rPr>
        <w:t xml:space="preserve"> </w:t>
      </w:r>
      <w:r>
        <w:t>the</w:t>
      </w:r>
      <w:r>
        <w:rPr>
          <w:spacing w:val="-7"/>
        </w:rPr>
        <w:t xml:space="preserve"> </w:t>
      </w:r>
      <w:r>
        <w:t>KC</w:t>
      </w:r>
      <w:r>
        <w:rPr>
          <w:spacing w:val="-8"/>
        </w:rPr>
        <w:t xml:space="preserve"> </w:t>
      </w:r>
      <w:r>
        <w:t>Water</w:t>
      </w:r>
      <w:r>
        <w:rPr>
          <w:spacing w:val="-7"/>
        </w:rPr>
        <w:t xml:space="preserve"> </w:t>
      </w:r>
      <w:r>
        <w:t>automatic</w:t>
      </w:r>
      <w:r>
        <w:rPr>
          <w:spacing w:val="-7"/>
        </w:rPr>
        <w:t xml:space="preserve"> </w:t>
      </w:r>
      <w:r>
        <w:t>meter</w:t>
      </w:r>
      <w:r>
        <w:rPr>
          <w:spacing w:val="-7"/>
        </w:rPr>
        <w:t xml:space="preserve"> </w:t>
      </w:r>
      <w:r w:rsidR="00122547">
        <w:t>reading system</w:t>
      </w:r>
      <w:r>
        <w:t>.</w:t>
      </w:r>
      <w:r>
        <w:rPr>
          <w:spacing w:val="-8"/>
        </w:rPr>
        <w:t xml:space="preserve"> </w:t>
      </w:r>
      <w:r>
        <w:t>See sections 3.3 (</w:t>
      </w:r>
      <w:proofErr w:type="spellStart"/>
      <w:r>
        <w:t>i</w:t>
      </w:r>
      <w:proofErr w:type="spellEnd"/>
      <w:r>
        <w:t>), 5.3 (j), 5.4 (c), 5.4 (d), 5.5 (c), 5.5 (d) 5.14, 6.7 and 8.4</w:t>
      </w:r>
      <w:r>
        <w:rPr>
          <w:spacing w:val="-14"/>
        </w:rPr>
        <w:t xml:space="preserve"> </w:t>
      </w:r>
      <w:r>
        <w:t>(e).</w:t>
      </w:r>
    </w:p>
    <w:p w14:paraId="45742FE6" w14:textId="7F195BB1" w:rsidR="00BC6CA4" w:rsidRDefault="00000000">
      <w:pPr>
        <w:pStyle w:val="BodyText"/>
        <w:spacing w:before="201" w:line="276" w:lineRule="auto"/>
        <w:ind w:left="220" w:right="540"/>
        <w:jc w:val="both"/>
      </w:pPr>
      <w:r>
        <w:rPr>
          <w:b/>
          <w:u w:val="thick"/>
        </w:rPr>
        <w:t>Note:</w:t>
      </w:r>
      <w:r>
        <w:rPr>
          <w:b/>
          <w:spacing w:val="-14"/>
          <w:u w:val="thick"/>
        </w:rPr>
        <w:t xml:space="preserve"> </w:t>
      </w:r>
      <w:r>
        <w:t>Critical</w:t>
      </w:r>
      <w:r>
        <w:rPr>
          <w:spacing w:val="-11"/>
        </w:rPr>
        <w:t xml:space="preserve"> </w:t>
      </w:r>
      <w:r>
        <w:t>care Facilities and</w:t>
      </w:r>
      <w:r>
        <w:rPr>
          <w:spacing w:val="-2"/>
        </w:rPr>
        <w:t xml:space="preserve"> </w:t>
      </w:r>
      <w:r w:rsidR="009B5E5C">
        <w:t>multi-floor</w:t>
      </w:r>
      <w:r>
        <w:t xml:space="preserve"> buildings</w:t>
      </w:r>
      <w:r>
        <w:rPr>
          <w:spacing w:val="-4"/>
        </w:rPr>
        <w:t xml:space="preserve"> </w:t>
      </w:r>
      <w:r>
        <w:t>(3 or</w:t>
      </w:r>
      <w:r>
        <w:rPr>
          <w:spacing w:val="-1"/>
        </w:rPr>
        <w:t xml:space="preserve"> </w:t>
      </w:r>
      <w:r>
        <w:t>more</w:t>
      </w:r>
      <w:r>
        <w:rPr>
          <w:spacing w:val="-2"/>
        </w:rPr>
        <w:t xml:space="preserve"> </w:t>
      </w:r>
      <w:r>
        <w:t>floors) sh</w:t>
      </w:r>
      <w:r w:rsidR="009B5E5C">
        <w:t>ould</w:t>
      </w:r>
      <w:r>
        <w:t xml:space="preserve"> be</w:t>
      </w:r>
      <w:r>
        <w:rPr>
          <w:spacing w:val="-2"/>
        </w:rPr>
        <w:t xml:space="preserve"> </w:t>
      </w:r>
      <w:r>
        <w:t>designed</w:t>
      </w:r>
      <w:r>
        <w:rPr>
          <w:spacing w:val="-2"/>
        </w:rPr>
        <w:t xml:space="preserve"> </w:t>
      </w:r>
      <w:r>
        <w:t>to</w:t>
      </w:r>
      <w:r>
        <w:rPr>
          <w:spacing w:val="-2"/>
        </w:rPr>
        <w:t xml:space="preserve"> </w:t>
      </w:r>
      <w:r>
        <w:t>include</w:t>
      </w:r>
      <w:r>
        <w:rPr>
          <w:spacing w:val="-14"/>
        </w:rPr>
        <w:t xml:space="preserve"> </w:t>
      </w:r>
      <w:r>
        <w:t>a private pumping system on</w:t>
      </w:r>
      <w:r>
        <w:rPr>
          <w:spacing w:val="-1"/>
        </w:rPr>
        <w:t xml:space="preserve"> </w:t>
      </w:r>
      <w:r>
        <w:t>all domestic and</w:t>
      </w:r>
      <w:r>
        <w:rPr>
          <w:spacing w:val="-1"/>
        </w:rPr>
        <w:t xml:space="preserve"> </w:t>
      </w:r>
      <w:r>
        <w:t xml:space="preserve">fire protection service lines to properly </w:t>
      </w:r>
      <w:r w:rsidR="00122547">
        <w:t>maintain adequate</w:t>
      </w:r>
      <w:r>
        <w:t xml:space="preserve"> pressure at all times. Water main minimum pressure is 20</w:t>
      </w:r>
      <w:r>
        <w:rPr>
          <w:spacing w:val="-8"/>
        </w:rPr>
        <w:t xml:space="preserve"> </w:t>
      </w:r>
      <w:r>
        <w:t>psi.</w:t>
      </w:r>
    </w:p>
    <w:p w14:paraId="155E6166" w14:textId="41EE3701" w:rsidR="00BC6CA4" w:rsidRDefault="00000000">
      <w:pPr>
        <w:pStyle w:val="BodyText"/>
        <w:spacing w:before="198"/>
        <w:ind w:left="220" w:right="112" w:hanging="1"/>
        <w:jc w:val="both"/>
      </w:pPr>
      <w:r>
        <w:t>If</w:t>
      </w:r>
      <w:r>
        <w:rPr>
          <w:spacing w:val="-6"/>
        </w:rPr>
        <w:t xml:space="preserve"> </w:t>
      </w:r>
      <w:r>
        <w:t>it is determined that a private pumping system (booster pump) is not needed on the domestic and/or</w:t>
      </w:r>
      <w:r>
        <w:rPr>
          <w:spacing w:val="-14"/>
        </w:rPr>
        <w:t xml:space="preserve"> </w:t>
      </w:r>
      <w:r>
        <w:t>fire protection</w:t>
      </w:r>
      <w:r>
        <w:rPr>
          <w:spacing w:val="-14"/>
        </w:rPr>
        <w:t xml:space="preserve"> </w:t>
      </w:r>
      <w:r>
        <w:t>service</w:t>
      </w:r>
      <w:r>
        <w:rPr>
          <w:spacing w:val="-9"/>
        </w:rPr>
        <w:t xml:space="preserve"> </w:t>
      </w:r>
      <w:r>
        <w:t>lines,</w:t>
      </w:r>
      <w:r>
        <w:rPr>
          <w:spacing w:val="-1"/>
        </w:rPr>
        <w:t xml:space="preserve"> </w:t>
      </w:r>
      <w:r>
        <w:t>a</w:t>
      </w:r>
      <w:r>
        <w:rPr>
          <w:spacing w:val="-3"/>
        </w:rPr>
        <w:t xml:space="preserve"> </w:t>
      </w:r>
      <w:r>
        <w:t>letter</w:t>
      </w:r>
      <w:r>
        <w:rPr>
          <w:spacing w:val="-3"/>
        </w:rPr>
        <w:t xml:space="preserve"> </w:t>
      </w:r>
      <w:r>
        <w:t>shall</w:t>
      </w:r>
      <w:r>
        <w:rPr>
          <w:spacing w:val="-3"/>
        </w:rPr>
        <w:t xml:space="preserve"> </w:t>
      </w:r>
      <w:r>
        <w:t>be</w:t>
      </w:r>
      <w:r>
        <w:rPr>
          <w:spacing w:val="-3"/>
        </w:rPr>
        <w:t xml:space="preserve"> </w:t>
      </w:r>
      <w:r>
        <w:t>signed</w:t>
      </w:r>
      <w:r>
        <w:rPr>
          <w:spacing w:val="-4"/>
        </w:rPr>
        <w:t xml:space="preserve"> </w:t>
      </w:r>
      <w:r>
        <w:t>and</w:t>
      </w:r>
      <w:r>
        <w:rPr>
          <w:spacing w:val="-4"/>
        </w:rPr>
        <w:t xml:space="preserve"> </w:t>
      </w:r>
      <w:r>
        <w:t>sealed</w:t>
      </w:r>
      <w:r>
        <w:rPr>
          <w:spacing w:val="-4"/>
        </w:rPr>
        <w:t xml:space="preserve"> </w:t>
      </w:r>
      <w:r>
        <w:t>and</w:t>
      </w:r>
      <w:r>
        <w:rPr>
          <w:spacing w:val="-4"/>
        </w:rPr>
        <w:t xml:space="preserve"> </w:t>
      </w:r>
      <w:r>
        <w:t>submitted</w:t>
      </w:r>
      <w:r>
        <w:rPr>
          <w:spacing w:val="-4"/>
        </w:rPr>
        <w:t xml:space="preserve"> </w:t>
      </w:r>
      <w:r>
        <w:t>by</w:t>
      </w:r>
      <w:r>
        <w:rPr>
          <w:spacing w:val="-4"/>
        </w:rPr>
        <w:t xml:space="preserve"> </w:t>
      </w:r>
      <w:r>
        <w:t>a</w:t>
      </w:r>
      <w:r>
        <w:rPr>
          <w:spacing w:val="-1"/>
        </w:rPr>
        <w:t xml:space="preserve"> </w:t>
      </w:r>
      <w:r>
        <w:t>Registered</w:t>
      </w:r>
      <w:r>
        <w:rPr>
          <w:spacing w:val="-14"/>
        </w:rPr>
        <w:t xml:space="preserve"> </w:t>
      </w:r>
      <w:r>
        <w:t>Professional</w:t>
      </w:r>
      <w:r>
        <w:rPr>
          <w:spacing w:val="-3"/>
        </w:rPr>
        <w:t xml:space="preserve"> </w:t>
      </w:r>
      <w:r>
        <w:t xml:space="preserve">Engi- </w:t>
      </w:r>
      <w:proofErr w:type="spellStart"/>
      <w:r>
        <w:t>neer</w:t>
      </w:r>
      <w:proofErr w:type="spellEnd"/>
      <w:r>
        <w:rPr>
          <w:spacing w:val="-4"/>
        </w:rPr>
        <w:t xml:space="preserve"> </w:t>
      </w:r>
      <w:r>
        <w:t>licensed</w:t>
      </w:r>
      <w:r>
        <w:rPr>
          <w:spacing w:val="-3"/>
        </w:rPr>
        <w:t xml:space="preserve"> </w:t>
      </w:r>
      <w:r>
        <w:t>in</w:t>
      </w:r>
      <w:r>
        <w:rPr>
          <w:spacing w:val="-5"/>
        </w:rPr>
        <w:t xml:space="preserve"> </w:t>
      </w:r>
      <w:r>
        <w:t>the</w:t>
      </w:r>
      <w:r>
        <w:rPr>
          <w:spacing w:val="-5"/>
        </w:rPr>
        <w:t xml:space="preserve"> </w:t>
      </w:r>
      <w:r>
        <w:t>state</w:t>
      </w:r>
      <w:r>
        <w:rPr>
          <w:spacing w:val="-2"/>
        </w:rPr>
        <w:t xml:space="preserve"> </w:t>
      </w:r>
      <w:r>
        <w:t>of</w:t>
      </w:r>
      <w:r>
        <w:rPr>
          <w:spacing w:val="-4"/>
        </w:rPr>
        <w:t xml:space="preserve"> </w:t>
      </w:r>
      <w:r>
        <w:t>Missouri</w:t>
      </w:r>
      <w:r>
        <w:rPr>
          <w:spacing w:val="-2"/>
        </w:rPr>
        <w:t xml:space="preserve"> </w:t>
      </w:r>
      <w:r>
        <w:t>listing</w:t>
      </w:r>
      <w:r>
        <w:rPr>
          <w:spacing w:val="-3"/>
        </w:rPr>
        <w:t xml:space="preserve"> </w:t>
      </w:r>
      <w:r>
        <w:t>the</w:t>
      </w:r>
      <w:r>
        <w:rPr>
          <w:spacing w:val="-2"/>
        </w:rPr>
        <w:t xml:space="preserve"> </w:t>
      </w:r>
      <w:r>
        <w:t>calculations</w:t>
      </w:r>
      <w:r>
        <w:rPr>
          <w:spacing w:val="-2"/>
        </w:rPr>
        <w:t xml:space="preserve"> </w:t>
      </w:r>
      <w:r>
        <w:t>and</w:t>
      </w:r>
      <w:r>
        <w:rPr>
          <w:spacing w:val="-3"/>
        </w:rPr>
        <w:t xml:space="preserve"> </w:t>
      </w:r>
      <w:r>
        <w:t>safety</w:t>
      </w:r>
      <w:r>
        <w:rPr>
          <w:spacing w:val="-3"/>
        </w:rPr>
        <w:t xml:space="preserve"> </w:t>
      </w:r>
      <w:r>
        <w:t>factor</w:t>
      </w:r>
      <w:r>
        <w:rPr>
          <w:spacing w:val="-2"/>
        </w:rPr>
        <w:t xml:space="preserve"> </w:t>
      </w:r>
      <w:r>
        <w:t>used</w:t>
      </w:r>
      <w:r>
        <w:rPr>
          <w:spacing w:val="-3"/>
        </w:rPr>
        <w:t xml:space="preserve"> </w:t>
      </w:r>
      <w:r>
        <w:t>in</w:t>
      </w:r>
      <w:r>
        <w:rPr>
          <w:spacing w:val="-3"/>
        </w:rPr>
        <w:t xml:space="preserve"> </w:t>
      </w:r>
      <w:r w:rsidR="00122547">
        <w:t>making the</w:t>
      </w:r>
      <w:r>
        <w:rPr>
          <w:spacing w:val="-2"/>
        </w:rPr>
        <w:t xml:space="preserve"> </w:t>
      </w:r>
      <w:r>
        <w:t>determination. The letter shall be submitted to KC</w:t>
      </w:r>
      <w:r>
        <w:rPr>
          <w:spacing w:val="-5"/>
        </w:rPr>
        <w:t xml:space="preserve"> </w:t>
      </w:r>
      <w:r>
        <w:t>Water.</w:t>
      </w:r>
    </w:p>
    <w:p w14:paraId="60CB4D89" w14:textId="77777777" w:rsidR="00BC6CA4" w:rsidRDefault="00BC6CA4">
      <w:pPr>
        <w:jc w:val="both"/>
        <w:sectPr w:rsidR="00BC6CA4">
          <w:pgSz w:w="12240" w:h="15840"/>
          <w:pgMar w:top="1360" w:right="1220" w:bottom="1320" w:left="1220" w:header="0" w:footer="1129" w:gutter="0"/>
          <w:cols w:space="720"/>
        </w:sectPr>
      </w:pPr>
    </w:p>
    <w:p w14:paraId="726A658C" w14:textId="77777777" w:rsidR="00BC6CA4" w:rsidRDefault="00000000">
      <w:pPr>
        <w:spacing w:before="77"/>
        <w:ind w:left="1212" w:right="1217"/>
        <w:jc w:val="center"/>
        <w:rPr>
          <w:b/>
          <w:sz w:val="28"/>
        </w:rPr>
      </w:pPr>
      <w:r>
        <w:rPr>
          <w:b/>
          <w:sz w:val="28"/>
          <w:u w:val="thick"/>
        </w:rPr>
        <w:lastRenderedPageBreak/>
        <w:t>Water</w:t>
      </w:r>
      <w:r>
        <w:rPr>
          <w:b/>
          <w:spacing w:val="-3"/>
          <w:sz w:val="28"/>
          <w:u w:val="thick"/>
        </w:rPr>
        <w:t xml:space="preserve"> </w:t>
      </w:r>
      <w:r>
        <w:rPr>
          <w:b/>
          <w:sz w:val="28"/>
          <w:u w:val="thick"/>
        </w:rPr>
        <w:t>Flow</w:t>
      </w:r>
      <w:r>
        <w:rPr>
          <w:b/>
          <w:spacing w:val="-3"/>
          <w:sz w:val="28"/>
          <w:u w:val="thick"/>
        </w:rPr>
        <w:t xml:space="preserve"> </w:t>
      </w:r>
      <w:r>
        <w:rPr>
          <w:b/>
          <w:sz w:val="28"/>
          <w:u w:val="thick"/>
        </w:rPr>
        <w:t>Test</w:t>
      </w:r>
      <w:r>
        <w:rPr>
          <w:b/>
          <w:spacing w:val="-4"/>
          <w:sz w:val="28"/>
          <w:u w:val="thick"/>
        </w:rPr>
        <w:t xml:space="preserve"> </w:t>
      </w:r>
      <w:r>
        <w:rPr>
          <w:b/>
          <w:sz w:val="28"/>
          <w:u w:val="thick"/>
        </w:rPr>
        <w:t>Data</w:t>
      </w:r>
      <w:r>
        <w:rPr>
          <w:b/>
          <w:spacing w:val="-8"/>
          <w:sz w:val="28"/>
          <w:u w:val="thick"/>
        </w:rPr>
        <w:t xml:space="preserve"> </w:t>
      </w:r>
      <w:r>
        <w:rPr>
          <w:b/>
          <w:spacing w:val="-2"/>
          <w:sz w:val="28"/>
          <w:u w:val="thick"/>
        </w:rPr>
        <w:t>Letter</w:t>
      </w:r>
    </w:p>
    <w:p w14:paraId="76C69176" w14:textId="77777777" w:rsidR="00BC6CA4" w:rsidRDefault="00BC6CA4">
      <w:pPr>
        <w:pStyle w:val="BodyText"/>
        <w:rPr>
          <w:b/>
          <w:sz w:val="20"/>
        </w:rPr>
      </w:pPr>
    </w:p>
    <w:p w14:paraId="3AC74165" w14:textId="77777777" w:rsidR="00BC6CA4" w:rsidRDefault="00BC6CA4">
      <w:pPr>
        <w:pStyle w:val="BodyText"/>
        <w:spacing w:before="8"/>
        <w:rPr>
          <w:b/>
          <w:sz w:val="19"/>
        </w:rPr>
      </w:pPr>
    </w:p>
    <w:p w14:paraId="09249E54" w14:textId="77777777" w:rsidR="00BC6CA4" w:rsidRDefault="00000000">
      <w:pPr>
        <w:spacing w:before="90"/>
        <w:ind w:left="220" w:right="35"/>
        <w:rPr>
          <w:sz w:val="24"/>
        </w:rPr>
      </w:pPr>
      <w:r>
        <w:rPr>
          <w:sz w:val="24"/>
        </w:rPr>
        <w:t>Service</w:t>
      </w:r>
      <w:r>
        <w:rPr>
          <w:spacing w:val="-4"/>
          <w:sz w:val="24"/>
        </w:rPr>
        <w:t xml:space="preserve"> </w:t>
      </w:r>
      <w:r>
        <w:rPr>
          <w:sz w:val="24"/>
        </w:rPr>
        <w:t>lines</w:t>
      </w:r>
      <w:r>
        <w:rPr>
          <w:spacing w:val="-3"/>
          <w:sz w:val="24"/>
        </w:rPr>
        <w:t xml:space="preserve"> </w:t>
      </w:r>
      <w:r>
        <w:rPr>
          <w:sz w:val="24"/>
        </w:rPr>
        <w:t>for</w:t>
      </w:r>
      <w:r>
        <w:rPr>
          <w:spacing w:val="-2"/>
          <w:sz w:val="24"/>
        </w:rPr>
        <w:t xml:space="preserve"> </w:t>
      </w:r>
      <w:r>
        <w:rPr>
          <w:sz w:val="24"/>
        </w:rPr>
        <w:t>all</w:t>
      </w:r>
      <w:r>
        <w:rPr>
          <w:spacing w:val="-3"/>
          <w:sz w:val="24"/>
        </w:rPr>
        <w:t xml:space="preserve"> </w:t>
      </w:r>
      <w:r>
        <w:rPr>
          <w:sz w:val="24"/>
        </w:rPr>
        <w:t>fire</w:t>
      </w:r>
      <w:r>
        <w:rPr>
          <w:spacing w:val="-4"/>
          <w:sz w:val="24"/>
        </w:rPr>
        <w:t xml:space="preserve"> </w:t>
      </w:r>
      <w:r>
        <w:rPr>
          <w:sz w:val="24"/>
        </w:rPr>
        <w:t>protection</w:t>
      </w:r>
      <w:r>
        <w:rPr>
          <w:spacing w:val="-3"/>
          <w:sz w:val="24"/>
        </w:rPr>
        <w:t xml:space="preserve"> </w:t>
      </w:r>
      <w:r>
        <w:rPr>
          <w:sz w:val="24"/>
        </w:rPr>
        <w:t>/</w:t>
      </w:r>
      <w:r>
        <w:rPr>
          <w:spacing w:val="-3"/>
          <w:sz w:val="24"/>
        </w:rPr>
        <w:t xml:space="preserve"> </w:t>
      </w:r>
      <w:r>
        <w:rPr>
          <w:sz w:val="24"/>
        </w:rPr>
        <w:t>sprinkler</w:t>
      </w:r>
      <w:r>
        <w:rPr>
          <w:spacing w:val="-4"/>
          <w:sz w:val="24"/>
        </w:rPr>
        <w:t xml:space="preserve"> </w:t>
      </w:r>
      <w:r>
        <w:rPr>
          <w:sz w:val="24"/>
        </w:rPr>
        <w:t>systems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designed</w:t>
      </w:r>
      <w:r>
        <w:rPr>
          <w:spacing w:val="-3"/>
          <w:sz w:val="24"/>
        </w:rPr>
        <w:t xml:space="preserve"> </w:t>
      </w:r>
      <w:r>
        <w:rPr>
          <w:sz w:val="24"/>
        </w:rPr>
        <w:t>to</w:t>
      </w:r>
      <w:r>
        <w:rPr>
          <w:spacing w:val="-3"/>
          <w:sz w:val="24"/>
        </w:rPr>
        <w:t xml:space="preserve"> </w:t>
      </w:r>
      <w:r>
        <w:rPr>
          <w:sz w:val="24"/>
        </w:rPr>
        <w:t>properly</w:t>
      </w:r>
      <w:r>
        <w:rPr>
          <w:spacing w:val="-14"/>
          <w:sz w:val="24"/>
        </w:rPr>
        <w:t xml:space="preserve"> </w:t>
      </w:r>
      <w:r>
        <w:rPr>
          <w:sz w:val="24"/>
        </w:rPr>
        <w:t>maintain</w:t>
      </w:r>
      <w:r>
        <w:rPr>
          <w:spacing w:val="-3"/>
          <w:sz w:val="24"/>
        </w:rPr>
        <w:t xml:space="preserve"> </w:t>
      </w:r>
      <w:r>
        <w:rPr>
          <w:sz w:val="24"/>
        </w:rPr>
        <w:t>ad- equate pressures and flows in the system at all times. See section 2.06. Applicant must</w:t>
      </w:r>
      <w:r>
        <w:rPr>
          <w:spacing w:val="-10"/>
          <w:sz w:val="24"/>
        </w:rPr>
        <w:t xml:space="preserve"> </w:t>
      </w:r>
      <w:r>
        <w:rPr>
          <w:sz w:val="24"/>
        </w:rPr>
        <w:t>submit a separate</w:t>
      </w:r>
      <w:r>
        <w:rPr>
          <w:spacing w:val="-1"/>
          <w:sz w:val="24"/>
        </w:rPr>
        <w:t xml:space="preserve"> </w:t>
      </w:r>
      <w:r>
        <w:rPr>
          <w:sz w:val="24"/>
        </w:rPr>
        <w:t>letter</w:t>
      </w:r>
      <w:r>
        <w:rPr>
          <w:spacing w:val="-1"/>
          <w:sz w:val="24"/>
        </w:rPr>
        <w:t xml:space="preserve"> </w:t>
      </w:r>
      <w:r>
        <w:rPr>
          <w:sz w:val="24"/>
        </w:rPr>
        <w:t>with the</w:t>
      </w:r>
      <w:r>
        <w:rPr>
          <w:spacing w:val="-1"/>
          <w:sz w:val="24"/>
        </w:rPr>
        <w:t xml:space="preserve"> </w:t>
      </w:r>
      <w:r>
        <w:rPr>
          <w:sz w:val="24"/>
        </w:rPr>
        <w:t>following statement signed and sealed by a</w:t>
      </w:r>
      <w:r>
        <w:rPr>
          <w:spacing w:val="-1"/>
          <w:sz w:val="24"/>
        </w:rPr>
        <w:t xml:space="preserve"> </w:t>
      </w:r>
      <w:r>
        <w:rPr>
          <w:sz w:val="24"/>
        </w:rPr>
        <w:t>Professional</w:t>
      </w:r>
      <w:r>
        <w:rPr>
          <w:spacing w:val="-12"/>
          <w:sz w:val="24"/>
        </w:rPr>
        <w:t xml:space="preserve"> </w:t>
      </w:r>
      <w:r>
        <w:rPr>
          <w:sz w:val="24"/>
        </w:rPr>
        <w:t xml:space="preserve">Engineer, </w:t>
      </w:r>
      <w:proofErr w:type="spellStart"/>
      <w:r>
        <w:rPr>
          <w:sz w:val="24"/>
        </w:rPr>
        <w:t>regis</w:t>
      </w:r>
      <w:proofErr w:type="spellEnd"/>
      <w:r>
        <w:rPr>
          <w:sz w:val="24"/>
        </w:rPr>
        <w:t xml:space="preserve">- </w:t>
      </w:r>
      <w:proofErr w:type="spellStart"/>
      <w:r>
        <w:rPr>
          <w:sz w:val="24"/>
        </w:rPr>
        <w:t>tered</w:t>
      </w:r>
      <w:proofErr w:type="spellEnd"/>
      <w:r>
        <w:rPr>
          <w:sz w:val="24"/>
        </w:rPr>
        <w:t xml:space="preserve"> with the Missouri Board for Professional Architects, Engineers and Land</w:t>
      </w:r>
      <w:r>
        <w:rPr>
          <w:spacing w:val="-8"/>
          <w:sz w:val="24"/>
        </w:rPr>
        <w:t xml:space="preserve"> </w:t>
      </w:r>
      <w:r>
        <w:rPr>
          <w:sz w:val="24"/>
        </w:rPr>
        <w:t>Surveyors.</w:t>
      </w:r>
    </w:p>
    <w:p w14:paraId="5CDABFCD" w14:textId="77777777" w:rsidR="00BC6CA4" w:rsidRDefault="00BC6CA4">
      <w:pPr>
        <w:pStyle w:val="BodyText"/>
        <w:rPr>
          <w:sz w:val="24"/>
        </w:rPr>
      </w:pPr>
    </w:p>
    <w:p w14:paraId="4EFCF9A8" w14:textId="77777777" w:rsidR="00BC6CA4" w:rsidRDefault="00000000">
      <w:pPr>
        <w:ind w:left="220" w:right="240"/>
        <w:rPr>
          <w:sz w:val="24"/>
        </w:rPr>
      </w:pPr>
      <w:r>
        <w:rPr>
          <w:sz w:val="24"/>
        </w:rPr>
        <w:t>“The water flow test data shown above are the values determined by testing on the date and</w:t>
      </w:r>
      <w:r>
        <w:rPr>
          <w:spacing w:val="-16"/>
          <w:sz w:val="24"/>
        </w:rPr>
        <w:t xml:space="preserve"> </w:t>
      </w:r>
      <w:r>
        <w:rPr>
          <w:sz w:val="24"/>
        </w:rPr>
        <w:t>time indicated. Due to the daily and seasonal fluctuations inherent in the KCMO water supply,</w:t>
      </w:r>
      <w:r>
        <w:rPr>
          <w:spacing w:val="-4"/>
          <w:sz w:val="24"/>
        </w:rPr>
        <w:t xml:space="preserve"> </w:t>
      </w:r>
      <w:r>
        <w:rPr>
          <w:sz w:val="24"/>
        </w:rPr>
        <w:t>the flow and pressure available at other times may be less. All users of this data are responsible</w:t>
      </w:r>
      <w:r>
        <w:rPr>
          <w:spacing w:val="-7"/>
          <w:sz w:val="24"/>
        </w:rPr>
        <w:t xml:space="preserve"> </w:t>
      </w:r>
      <w:r>
        <w:rPr>
          <w:sz w:val="24"/>
        </w:rPr>
        <w:t>to apply</w:t>
      </w:r>
      <w:r>
        <w:rPr>
          <w:spacing w:val="-4"/>
          <w:sz w:val="24"/>
        </w:rPr>
        <w:t xml:space="preserve"> </w:t>
      </w:r>
      <w:r>
        <w:rPr>
          <w:sz w:val="24"/>
        </w:rPr>
        <w:t>an</w:t>
      </w:r>
      <w:r>
        <w:rPr>
          <w:spacing w:val="-3"/>
          <w:sz w:val="24"/>
        </w:rPr>
        <w:t xml:space="preserve"> </w:t>
      </w:r>
      <w:r>
        <w:rPr>
          <w:sz w:val="24"/>
        </w:rPr>
        <w:t>adjustment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water</w:t>
      </w:r>
      <w:r>
        <w:rPr>
          <w:spacing w:val="-2"/>
          <w:sz w:val="24"/>
        </w:rPr>
        <w:t xml:space="preserve"> </w:t>
      </w:r>
      <w:r>
        <w:rPr>
          <w:sz w:val="24"/>
        </w:rPr>
        <w:t>flow</w:t>
      </w:r>
      <w:r>
        <w:rPr>
          <w:spacing w:val="-4"/>
          <w:sz w:val="24"/>
        </w:rPr>
        <w:t xml:space="preserve"> </w:t>
      </w:r>
      <w:r>
        <w:rPr>
          <w:sz w:val="24"/>
        </w:rPr>
        <w:t>test</w:t>
      </w:r>
      <w:r>
        <w:rPr>
          <w:spacing w:val="-3"/>
          <w:sz w:val="24"/>
        </w:rPr>
        <w:t xml:space="preserve"> </w:t>
      </w:r>
      <w:r>
        <w:rPr>
          <w:sz w:val="24"/>
        </w:rPr>
        <w:t>data</w:t>
      </w:r>
      <w:r>
        <w:rPr>
          <w:spacing w:val="-4"/>
          <w:sz w:val="24"/>
        </w:rPr>
        <w:t xml:space="preserve"> </w:t>
      </w:r>
      <w:r>
        <w:rPr>
          <w:sz w:val="24"/>
        </w:rPr>
        <w:t>where</w:t>
      </w:r>
      <w:r>
        <w:rPr>
          <w:spacing w:val="-4"/>
          <w:sz w:val="24"/>
        </w:rPr>
        <w:t xml:space="preserve"> </w:t>
      </w:r>
      <w:r>
        <w:rPr>
          <w:sz w:val="24"/>
        </w:rPr>
        <w:t>appropriate</w:t>
      </w:r>
      <w:r>
        <w:rPr>
          <w:spacing w:val="-4"/>
          <w:sz w:val="24"/>
        </w:rPr>
        <w:t xml:space="preserve"> </w:t>
      </w:r>
      <w:r>
        <w:rPr>
          <w:sz w:val="24"/>
        </w:rPr>
        <w:t>or</w:t>
      </w:r>
      <w:r>
        <w:rPr>
          <w:spacing w:val="-4"/>
          <w:sz w:val="24"/>
        </w:rPr>
        <w:t xml:space="preserve"> </w:t>
      </w:r>
      <w:r>
        <w:rPr>
          <w:sz w:val="24"/>
        </w:rPr>
        <w:t>as</w:t>
      </w:r>
      <w:r>
        <w:rPr>
          <w:spacing w:val="-3"/>
          <w:sz w:val="24"/>
        </w:rPr>
        <w:t xml:space="preserve"> </w:t>
      </w:r>
      <w:r>
        <w:rPr>
          <w:sz w:val="24"/>
        </w:rPr>
        <w:t>required</w:t>
      </w:r>
      <w:r>
        <w:rPr>
          <w:spacing w:val="-3"/>
          <w:sz w:val="24"/>
        </w:rPr>
        <w:t xml:space="preserve"> </w:t>
      </w:r>
      <w:r>
        <w:rPr>
          <w:sz w:val="24"/>
        </w:rPr>
        <w:t>by</w:t>
      </w:r>
      <w:r>
        <w:rPr>
          <w:spacing w:val="-3"/>
          <w:sz w:val="24"/>
        </w:rPr>
        <w:t xml:space="preserve"> </w:t>
      </w:r>
      <w:r>
        <w:rPr>
          <w:sz w:val="24"/>
        </w:rPr>
        <w:t>NFPA</w:t>
      </w:r>
      <w:r>
        <w:rPr>
          <w:spacing w:val="-4"/>
          <w:sz w:val="24"/>
        </w:rPr>
        <w:t xml:space="preserve"> </w:t>
      </w:r>
      <w:r>
        <w:rPr>
          <w:sz w:val="24"/>
        </w:rPr>
        <w:t>13</w:t>
      </w:r>
      <w:r>
        <w:rPr>
          <w:spacing w:val="-15"/>
          <w:sz w:val="24"/>
        </w:rPr>
        <w:t xml:space="preserve"> </w:t>
      </w:r>
      <w:r>
        <w:rPr>
          <w:sz w:val="24"/>
        </w:rPr>
        <w:t>and any other applicable codes, standards, ordinances or engineering</w:t>
      </w:r>
      <w:r>
        <w:rPr>
          <w:spacing w:val="-4"/>
          <w:sz w:val="24"/>
        </w:rPr>
        <w:t xml:space="preserve"> </w:t>
      </w:r>
      <w:r>
        <w:rPr>
          <w:sz w:val="24"/>
        </w:rPr>
        <w:t>practice.</w:t>
      </w:r>
    </w:p>
    <w:p w14:paraId="5A02883B" w14:textId="77777777" w:rsidR="00BC6CA4" w:rsidRDefault="00000000">
      <w:pPr>
        <w:ind w:left="220"/>
        <w:rPr>
          <w:sz w:val="24"/>
        </w:rPr>
      </w:pPr>
      <w:r>
        <w:rPr>
          <w:sz w:val="24"/>
        </w:rPr>
        <w:t>This</w:t>
      </w:r>
      <w:r>
        <w:rPr>
          <w:spacing w:val="-3"/>
          <w:sz w:val="24"/>
        </w:rPr>
        <w:t xml:space="preserve"> </w:t>
      </w:r>
      <w:r>
        <w:rPr>
          <w:sz w:val="24"/>
        </w:rPr>
        <w:t>form</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signed</w:t>
      </w:r>
      <w:r>
        <w:rPr>
          <w:spacing w:val="-1"/>
          <w:sz w:val="24"/>
        </w:rPr>
        <w:t xml:space="preserve"> </w:t>
      </w:r>
      <w:r>
        <w:rPr>
          <w:sz w:val="24"/>
        </w:rPr>
        <w:t>by</w:t>
      </w:r>
      <w:r>
        <w:rPr>
          <w:spacing w:val="-3"/>
          <w:sz w:val="24"/>
        </w:rPr>
        <w:t xml:space="preserve"> </w:t>
      </w:r>
      <w:r>
        <w:rPr>
          <w:sz w:val="24"/>
        </w:rPr>
        <w:t>the</w:t>
      </w:r>
      <w:r>
        <w:rPr>
          <w:spacing w:val="-4"/>
          <w:sz w:val="24"/>
        </w:rPr>
        <w:t xml:space="preserve"> </w:t>
      </w:r>
      <w:r>
        <w:rPr>
          <w:sz w:val="24"/>
        </w:rPr>
        <w:t>responsible</w:t>
      </w:r>
      <w:r>
        <w:rPr>
          <w:spacing w:val="-4"/>
          <w:sz w:val="24"/>
        </w:rPr>
        <w:t xml:space="preserve"> </w:t>
      </w:r>
      <w:r>
        <w:rPr>
          <w:sz w:val="24"/>
        </w:rPr>
        <w:t>design</w:t>
      </w:r>
      <w:r>
        <w:rPr>
          <w:spacing w:val="-3"/>
          <w:sz w:val="24"/>
        </w:rPr>
        <w:t xml:space="preserve"> </w:t>
      </w:r>
      <w:r>
        <w:rPr>
          <w:sz w:val="24"/>
        </w:rPr>
        <w:t>professional</w:t>
      </w:r>
      <w:r>
        <w:rPr>
          <w:spacing w:val="-3"/>
          <w:sz w:val="24"/>
        </w:rPr>
        <w:t xml:space="preserve"> </w:t>
      </w:r>
      <w:r>
        <w:rPr>
          <w:sz w:val="24"/>
        </w:rPr>
        <w:t>and</w:t>
      </w:r>
      <w:r>
        <w:rPr>
          <w:spacing w:val="-3"/>
          <w:sz w:val="24"/>
        </w:rPr>
        <w:t xml:space="preserve"> </w:t>
      </w:r>
      <w:r>
        <w:rPr>
          <w:sz w:val="24"/>
        </w:rPr>
        <w:t>submitted</w:t>
      </w:r>
      <w:r>
        <w:rPr>
          <w:spacing w:val="-3"/>
          <w:sz w:val="24"/>
        </w:rPr>
        <w:t xml:space="preserve"> </w:t>
      </w:r>
      <w:r>
        <w:rPr>
          <w:sz w:val="24"/>
        </w:rPr>
        <w:t>with</w:t>
      </w:r>
      <w:r>
        <w:rPr>
          <w:spacing w:val="-3"/>
          <w:sz w:val="24"/>
        </w:rPr>
        <w:t xml:space="preserve"> </w:t>
      </w:r>
      <w:r>
        <w:rPr>
          <w:sz w:val="24"/>
        </w:rPr>
        <w:t>the</w:t>
      </w:r>
      <w:r>
        <w:rPr>
          <w:spacing w:val="-15"/>
          <w:sz w:val="24"/>
        </w:rPr>
        <w:t xml:space="preserve"> </w:t>
      </w:r>
      <w:r>
        <w:rPr>
          <w:sz w:val="24"/>
        </w:rPr>
        <w:t>project design documents for permit application.</w:t>
      </w:r>
    </w:p>
    <w:p w14:paraId="2E313659" w14:textId="77777777" w:rsidR="00BC6CA4" w:rsidRDefault="00BC6CA4">
      <w:pPr>
        <w:pStyle w:val="BodyText"/>
        <w:rPr>
          <w:sz w:val="26"/>
        </w:rPr>
      </w:pPr>
    </w:p>
    <w:p w14:paraId="30FEB1ED" w14:textId="77777777" w:rsidR="00BC6CA4" w:rsidRDefault="00BC6CA4">
      <w:pPr>
        <w:pStyle w:val="BodyText"/>
        <w:spacing w:before="9"/>
        <w:rPr>
          <w:sz w:val="21"/>
        </w:rPr>
      </w:pPr>
    </w:p>
    <w:p w14:paraId="35FC906A" w14:textId="77777777" w:rsidR="00BC6CA4" w:rsidRDefault="00000000">
      <w:pPr>
        <w:tabs>
          <w:tab w:val="left" w:pos="6985"/>
        </w:tabs>
        <w:ind w:left="220"/>
        <w:rPr>
          <w:sz w:val="24"/>
        </w:rPr>
      </w:pPr>
      <w:r>
        <w:rPr>
          <w:sz w:val="24"/>
        </w:rPr>
        <w:t xml:space="preserve">KCMO PROJECT # </w:t>
      </w:r>
      <w:r>
        <w:rPr>
          <w:sz w:val="24"/>
          <w:u w:val="single"/>
        </w:rPr>
        <w:tab/>
      </w:r>
    </w:p>
    <w:p w14:paraId="353CF8A4" w14:textId="77777777" w:rsidR="00BC6CA4" w:rsidRDefault="00BC6CA4">
      <w:pPr>
        <w:pStyle w:val="BodyText"/>
        <w:rPr>
          <w:sz w:val="20"/>
        </w:rPr>
      </w:pPr>
    </w:p>
    <w:p w14:paraId="7F1B8603" w14:textId="77777777" w:rsidR="00BC6CA4" w:rsidRDefault="00BC6CA4">
      <w:pPr>
        <w:pStyle w:val="BodyText"/>
        <w:rPr>
          <w:sz w:val="20"/>
        </w:rPr>
      </w:pPr>
    </w:p>
    <w:p w14:paraId="5DF12A82" w14:textId="77777777" w:rsidR="00BC6CA4" w:rsidRDefault="00BC6CA4">
      <w:pPr>
        <w:pStyle w:val="BodyText"/>
        <w:spacing w:before="2"/>
        <w:rPr>
          <w:sz w:val="24"/>
        </w:rPr>
      </w:pPr>
    </w:p>
    <w:p w14:paraId="07F89C2A" w14:textId="77777777" w:rsidR="00BC6CA4" w:rsidRDefault="00000000">
      <w:pPr>
        <w:tabs>
          <w:tab w:val="left" w:pos="7213"/>
        </w:tabs>
        <w:spacing w:before="90"/>
        <w:ind w:left="220"/>
        <w:rPr>
          <w:sz w:val="24"/>
        </w:rPr>
      </w:pPr>
      <w:r>
        <w:rPr>
          <w:sz w:val="24"/>
        </w:rPr>
        <w:t xml:space="preserve">KCMO PROJECT NAME </w:t>
      </w:r>
      <w:r>
        <w:rPr>
          <w:sz w:val="24"/>
          <w:u w:val="single"/>
        </w:rPr>
        <w:tab/>
      </w:r>
    </w:p>
    <w:p w14:paraId="678BB00D" w14:textId="77777777" w:rsidR="00BC6CA4" w:rsidRDefault="00BC6CA4">
      <w:pPr>
        <w:pStyle w:val="BodyText"/>
        <w:rPr>
          <w:sz w:val="20"/>
        </w:rPr>
      </w:pPr>
    </w:p>
    <w:p w14:paraId="74EDD6C9" w14:textId="77777777" w:rsidR="00BC6CA4" w:rsidRDefault="00BC6CA4">
      <w:pPr>
        <w:pStyle w:val="BodyText"/>
        <w:rPr>
          <w:sz w:val="20"/>
        </w:rPr>
      </w:pPr>
    </w:p>
    <w:p w14:paraId="6355C4B8" w14:textId="77777777" w:rsidR="00BC6CA4" w:rsidRDefault="00BC6CA4">
      <w:pPr>
        <w:pStyle w:val="BodyText"/>
        <w:spacing w:before="2"/>
        <w:rPr>
          <w:sz w:val="24"/>
        </w:rPr>
      </w:pPr>
    </w:p>
    <w:p w14:paraId="6C68AFAB" w14:textId="77777777" w:rsidR="00BC6CA4" w:rsidRDefault="00000000">
      <w:pPr>
        <w:tabs>
          <w:tab w:val="left" w:pos="6587"/>
        </w:tabs>
        <w:spacing w:before="90"/>
        <w:ind w:left="220"/>
        <w:rPr>
          <w:sz w:val="24"/>
        </w:rPr>
      </w:pPr>
      <w:r>
        <w:rPr>
          <w:sz w:val="24"/>
        </w:rPr>
        <w:t xml:space="preserve">Address: </w:t>
      </w:r>
      <w:r>
        <w:rPr>
          <w:sz w:val="24"/>
          <w:u w:val="single"/>
        </w:rPr>
        <w:tab/>
      </w:r>
    </w:p>
    <w:p w14:paraId="07281162" w14:textId="77777777" w:rsidR="00BC6CA4" w:rsidRDefault="00BC6CA4">
      <w:pPr>
        <w:pStyle w:val="BodyText"/>
        <w:rPr>
          <w:sz w:val="20"/>
        </w:rPr>
      </w:pPr>
    </w:p>
    <w:p w14:paraId="272FA38F" w14:textId="77777777" w:rsidR="00BC6CA4" w:rsidRDefault="00BC6CA4">
      <w:pPr>
        <w:pStyle w:val="BodyText"/>
        <w:rPr>
          <w:sz w:val="20"/>
        </w:rPr>
      </w:pPr>
    </w:p>
    <w:p w14:paraId="69A27F4F" w14:textId="77777777" w:rsidR="00BC6CA4" w:rsidRDefault="00BC6CA4">
      <w:pPr>
        <w:pStyle w:val="BodyText"/>
        <w:spacing w:before="2"/>
        <w:rPr>
          <w:sz w:val="24"/>
        </w:rPr>
      </w:pPr>
    </w:p>
    <w:p w14:paraId="19FAFC27" w14:textId="77777777" w:rsidR="00BC6CA4" w:rsidRDefault="00000000">
      <w:pPr>
        <w:tabs>
          <w:tab w:val="left" w:pos="6865"/>
        </w:tabs>
        <w:spacing w:before="90"/>
        <w:ind w:left="220"/>
        <w:rPr>
          <w:sz w:val="24"/>
        </w:rPr>
      </w:pPr>
      <w:r>
        <w:rPr>
          <w:sz w:val="24"/>
        </w:rPr>
        <w:t xml:space="preserve">NAME: </w:t>
      </w:r>
      <w:r>
        <w:rPr>
          <w:sz w:val="24"/>
          <w:u w:val="single"/>
        </w:rPr>
        <w:tab/>
      </w:r>
    </w:p>
    <w:p w14:paraId="4CA820B6" w14:textId="77777777" w:rsidR="00BC6CA4" w:rsidRDefault="00BC6CA4">
      <w:pPr>
        <w:pStyle w:val="BodyText"/>
        <w:rPr>
          <w:sz w:val="20"/>
        </w:rPr>
      </w:pPr>
    </w:p>
    <w:p w14:paraId="68FBB6F6" w14:textId="77777777" w:rsidR="00BC6CA4" w:rsidRDefault="00BC6CA4">
      <w:pPr>
        <w:pStyle w:val="BodyText"/>
        <w:rPr>
          <w:sz w:val="20"/>
        </w:rPr>
      </w:pPr>
    </w:p>
    <w:p w14:paraId="1BA6FB33" w14:textId="77777777" w:rsidR="00BC6CA4" w:rsidRDefault="00BC6CA4">
      <w:pPr>
        <w:pStyle w:val="BodyText"/>
        <w:spacing w:before="3"/>
        <w:rPr>
          <w:sz w:val="24"/>
        </w:rPr>
      </w:pPr>
    </w:p>
    <w:p w14:paraId="6FFF825B" w14:textId="77777777" w:rsidR="00BC6CA4" w:rsidRDefault="00000000">
      <w:pPr>
        <w:tabs>
          <w:tab w:val="left" w:pos="6786"/>
        </w:tabs>
        <w:spacing w:before="90"/>
        <w:ind w:left="220"/>
        <w:rPr>
          <w:sz w:val="24"/>
        </w:rPr>
      </w:pPr>
      <w:r>
        <w:rPr>
          <w:sz w:val="24"/>
        </w:rPr>
        <w:t>MO</w:t>
      </w:r>
      <w:r>
        <w:rPr>
          <w:spacing w:val="-4"/>
          <w:sz w:val="24"/>
        </w:rPr>
        <w:t xml:space="preserve"> </w:t>
      </w:r>
      <w:r>
        <w:rPr>
          <w:sz w:val="24"/>
        </w:rPr>
        <w:t>P.E.</w:t>
      </w:r>
      <w:r>
        <w:rPr>
          <w:spacing w:val="-3"/>
          <w:sz w:val="24"/>
        </w:rPr>
        <w:t xml:space="preserve"> </w:t>
      </w:r>
      <w:r>
        <w:rPr>
          <w:sz w:val="24"/>
        </w:rPr>
        <w:t>LICENSE</w:t>
      </w:r>
      <w:r>
        <w:rPr>
          <w:spacing w:val="-10"/>
          <w:sz w:val="24"/>
        </w:rPr>
        <w:t xml:space="preserve"> #</w:t>
      </w:r>
      <w:r>
        <w:rPr>
          <w:sz w:val="24"/>
          <w:u w:val="single"/>
        </w:rPr>
        <w:tab/>
      </w:r>
    </w:p>
    <w:p w14:paraId="3838CB0E" w14:textId="77777777" w:rsidR="00BC6CA4" w:rsidRDefault="00BC6CA4">
      <w:pPr>
        <w:pStyle w:val="BodyText"/>
        <w:rPr>
          <w:sz w:val="20"/>
        </w:rPr>
      </w:pPr>
    </w:p>
    <w:p w14:paraId="75D2A46F" w14:textId="77777777" w:rsidR="00BC6CA4" w:rsidRDefault="00BC6CA4">
      <w:pPr>
        <w:pStyle w:val="BodyText"/>
        <w:rPr>
          <w:sz w:val="20"/>
        </w:rPr>
      </w:pPr>
    </w:p>
    <w:p w14:paraId="2CFB3A0D" w14:textId="77777777" w:rsidR="00BC6CA4" w:rsidRDefault="00BC6CA4">
      <w:pPr>
        <w:pStyle w:val="BodyText"/>
        <w:spacing w:before="2"/>
        <w:rPr>
          <w:sz w:val="24"/>
        </w:rPr>
      </w:pPr>
    </w:p>
    <w:p w14:paraId="3CEEC4C9" w14:textId="77777777" w:rsidR="00BC6CA4" w:rsidRDefault="00000000">
      <w:pPr>
        <w:tabs>
          <w:tab w:val="left" w:pos="6920"/>
        </w:tabs>
        <w:spacing w:before="90"/>
        <w:ind w:left="220"/>
        <w:rPr>
          <w:sz w:val="24"/>
        </w:rPr>
      </w:pPr>
      <w:r>
        <w:rPr>
          <w:sz w:val="24"/>
        </w:rPr>
        <w:t xml:space="preserve">SIGNATURE: </w:t>
      </w:r>
      <w:r>
        <w:rPr>
          <w:sz w:val="24"/>
          <w:u w:val="single"/>
        </w:rPr>
        <w:tab/>
      </w:r>
    </w:p>
    <w:p w14:paraId="2F003879" w14:textId="77777777" w:rsidR="00BC6CA4" w:rsidRDefault="00BC6CA4">
      <w:pPr>
        <w:pStyle w:val="BodyText"/>
        <w:rPr>
          <w:sz w:val="20"/>
        </w:rPr>
      </w:pPr>
    </w:p>
    <w:p w14:paraId="3683518D" w14:textId="77777777" w:rsidR="00BC6CA4" w:rsidRDefault="00BC6CA4">
      <w:pPr>
        <w:pStyle w:val="BodyText"/>
        <w:spacing w:before="4"/>
        <w:rPr>
          <w:sz w:val="20"/>
        </w:rPr>
      </w:pPr>
    </w:p>
    <w:p w14:paraId="66DC4EA9" w14:textId="77777777" w:rsidR="00BC6CA4" w:rsidRDefault="00000000">
      <w:pPr>
        <w:spacing w:before="90"/>
        <w:ind w:left="219" w:right="240"/>
        <w:rPr>
          <w:sz w:val="24"/>
        </w:rPr>
      </w:pPr>
      <w:r>
        <w:rPr>
          <w:b/>
          <w:sz w:val="24"/>
          <w:u w:val="thick"/>
        </w:rPr>
        <w:t xml:space="preserve">Note: </w:t>
      </w:r>
      <w:r>
        <w:rPr>
          <w:sz w:val="24"/>
        </w:rPr>
        <w:t>Effective May 1, 2015, KC Water shall witness and oversee fire hydrant flow test by</w:t>
      </w:r>
      <w:r>
        <w:rPr>
          <w:spacing w:val="-8"/>
          <w:sz w:val="24"/>
        </w:rPr>
        <w:t xml:space="preserve"> </w:t>
      </w:r>
      <w:r>
        <w:rPr>
          <w:sz w:val="24"/>
        </w:rPr>
        <w:t>a third</w:t>
      </w:r>
      <w:r>
        <w:rPr>
          <w:spacing w:val="-4"/>
          <w:sz w:val="24"/>
        </w:rPr>
        <w:t xml:space="preserve"> </w:t>
      </w:r>
      <w:r>
        <w:rPr>
          <w:sz w:val="24"/>
        </w:rPr>
        <w:t>party.</w:t>
      </w:r>
      <w:r>
        <w:rPr>
          <w:spacing w:val="-3"/>
          <w:sz w:val="24"/>
        </w:rPr>
        <w:t xml:space="preserve"> </w:t>
      </w:r>
      <w:r>
        <w:rPr>
          <w:sz w:val="24"/>
        </w:rPr>
        <w:t>The</w:t>
      </w:r>
      <w:r>
        <w:rPr>
          <w:spacing w:val="-4"/>
          <w:sz w:val="24"/>
        </w:rPr>
        <w:t xml:space="preserve"> </w:t>
      </w:r>
      <w:r>
        <w:rPr>
          <w:sz w:val="24"/>
        </w:rPr>
        <w:t>requester</w:t>
      </w:r>
      <w:r>
        <w:rPr>
          <w:spacing w:val="-2"/>
          <w:sz w:val="24"/>
        </w:rPr>
        <w:t xml:space="preserve"> </w:t>
      </w:r>
      <w:r>
        <w:rPr>
          <w:sz w:val="24"/>
        </w:rPr>
        <w:t>is</w:t>
      </w:r>
      <w:r>
        <w:rPr>
          <w:spacing w:val="-3"/>
          <w:sz w:val="24"/>
        </w:rPr>
        <w:t xml:space="preserve"> </w:t>
      </w:r>
      <w:r>
        <w:rPr>
          <w:sz w:val="24"/>
        </w:rPr>
        <w:t>responsible</w:t>
      </w:r>
      <w:r>
        <w:rPr>
          <w:spacing w:val="-4"/>
          <w:sz w:val="24"/>
        </w:rPr>
        <w:t xml:space="preserve"> </w:t>
      </w:r>
      <w:r>
        <w:rPr>
          <w:sz w:val="24"/>
        </w:rPr>
        <w:t>for</w:t>
      </w:r>
      <w:r>
        <w:rPr>
          <w:spacing w:val="-4"/>
          <w:sz w:val="24"/>
        </w:rPr>
        <w:t xml:space="preserve"> </w:t>
      </w:r>
      <w:r>
        <w:rPr>
          <w:sz w:val="24"/>
        </w:rPr>
        <w:t>hiring</w:t>
      </w:r>
      <w:r>
        <w:rPr>
          <w:spacing w:val="-1"/>
          <w:sz w:val="24"/>
        </w:rPr>
        <w:t xml:space="preserve"> </w:t>
      </w:r>
      <w:r>
        <w:rPr>
          <w:sz w:val="24"/>
        </w:rPr>
        <w:t>a</w:t>
      </w:r>
      <w:r>
        <w:rPr>
          <w:spacing w:val="-4"/>
          <w:sz w:val="24"/>
        </w:rPr>
        <w:t xml:space="preserve"> </w:t>
      </w:r>
      <w:r>
        <w:rPr>
          <w:sz w:val="24"/>
        </w:rPr>
        <w:t>third</w:t>
      </w:r>
      <w:r>
        <w:rPr>
          <w:spacing w:val="-3"/>
          <w:sz w:val="24"/>
        </w:rPr>
        <w:t xml:space="preserve"> </w:t>
      </w:r>
      <w:r>
        <w:rPr>
          <w:sz w:val="24"/>
        </w:rPr>
        <w:t>party</w:t>
      </w:r>
      <w:r>
        <w:rPr>
          <w:spacing w:val="-3"/>
          <w:sz w:val="24"/>
        </w:rPr>
        <w:t xml:space="preserve"> </w:t>
      </w:r>
      <w:r>
        <w:rPr>
          <w:sz w:val="24"/>
        </w:rPr>
        <w:t>to</w:t>
      </w:r>
      <w:r>
        <w:rPr>
          <w:spacing w:val="-3"/>
          <w:sz w:val="24"/>
        </w:rPr>
        <w:t xml:space="preserve"> </w:t>
      </w:r>
      <w:r>
        <w:rPr>
          <w:sz w:val="24"/>
        </w:rPr>
        <w:t>perform</w:t>
      </w:r>
      <w:r>
        <w:rPr>
          <w:spacing w:val="-3"/>
          <w:sz w:val="24"/>
        </w:rPr>
        <w:t xml:space="preserve"> </w:t>
      </w:r>
      <w:r>
        <w:rPr>
          <w:sz w:val="24"/>
        </w:rPr>
        <w:t>the</w:t>
      </w:r>
      <w:r>
        <w:rPr>
          <w:spacing w:val="-4"/>
          <w:sz w:val="24"/>
        </w:rPr>
        <w:t xml:space="preserve"> </w:t>
      </w:r>
      <w:r>
        <w:rPr>
          <w:sz w:val="24"/>
        </w:rPr>
        <w:t>test;</w:t>
      </w:r>
      <w:r>
        <w:rPr>
          <w:spacing w:val="-3"/>
          <w:sz w:val="24"/>
        </w:rPr>
        <w:t xml:space="preserve"> </w:t>
      </w:r>
      <w:r>
        <w:rPr>
          <w:sz w:val="24"/>
        </w:rPr>
        <w:t>flow</w:t>
      </w:r>
      <w:r>
        <w:rPr>
          <w:spacing w:val="-4"/>
          <w:sz w:val="24"/>
        </w:rPr>
        <w:t xml:space="preserve"> </w:t>
      </w:r>
      <w:r>
        <w:rPr>
          <w:sz w:val="24"/>
        </w:rPr>
        <w:t>test</w:t>
      </w:r>
      <w:r>
        <w:rPr>
          <w:spacing w:val="-16"/>
          <w:sz w:val="24"/>
        </w:rPr>
        <w:t xml:space="preserve"> </w:t>
      </w:r>
      <w:r>
        <w:rPr>
          <w:sz w:val="24"/>
        </w:rPr>
        <w:t>data cannot be more than two (2) years old.</w:t>
      </w:r>
    </w:p>
    <w:p w14:paraId="2CC28B54" w14:textId="77777777" w:rsidR="00BC6CA4" w:rsidRDefault="00BC6CA4">
      <w:pPr>
        <w:rPr>
          <w:sz w:val="24"/>
        </w:rPr>
        <w:sectPr w:rsidR="00BC6CA4">
          <w:pgSz w:w="12240" w:h="15840"/>
          <w:pgMar w:top="1360" w:right="1220" w:bottom="1320" w:left="1220" w:header="0" w:footer="1129" w:gutter="0"/>
          <w:cols w:space="720"/>
        </w:sectPr>
      </w:pPr>
    </w:p>
    <w:p w14:paraId="3E67D880" w14:textId="77777777" w:rsidR="00BC6CA4" w:rsidRDefault="00000000">
      <w:pPr>
        <w:pStyle w:val="ListParagraph"/>
        <w:numPr>
          <w:ilvl w:val="1"/>
          <w:numId w:val="27"/>
        </w:numPr>
        <w:tabs>
          <w:tab w:val="left" w:pos="700"/>
        </w:tabs>
        <w:spacing w:before="79" w:line="237" w:lineRule="auto"/>
        <w:ind w:right="864" w:firstLine="0"/>
      </w:pPr>
      <w:bookmarkStart w:id="32" w:name="_bookmark28"/>
      <w:bookmarkEnd w:id="32"/>
      <w:r>
        <w:rPr>
          <w:b/>
          <w:color w:val="223D5F"/>
          <w:sz w:val="24"/>
        </w:rPr>
        <w:lastRenderedPageBreak/>
        <w:t>Installation</w:t>
      </w:r>
      <w:r>
        <w:rPr>
          <w:b/>
          <w:color w:val="223D5F"/>
          <w:spacing w:val="-2"/>
          <w:sz w:val="24"/>
        </w:rPr>
        <w:t xml:space="preserve"> </w:t>
      </w:r>
      <w:r>
        <w:rPr>
          <w:b/>
          <w:color w:val="223D5F"/>
          <w:sz w:val="24"/>
        </w:rPr>
        <w:t>Requirements</w:t>
      </w:r>
      <w:r>
        <w:rPr>
          <w:b/>
          <w:color w:val="223D5F"/>
          <w:spacing w:val="-1"/>
          <w:sz w:val="24"/>
        </w:rPr>
        <w:t xml:space="preserve"> </w:t>
      </w:r>
      <w:r>
        <w:rPr>
          <w:b/>
          <w:color w:val="223D5F"/>
          <w:sz w:val="24"/>
        </w:rPr>
        <w:t>for</w:t>
      </w:r>
      <w:r>
        <w:rPr>
          <w:b/>
          <w:color w:val="223D5F"/>
          <w:spacing w:val="-2"/>
          <w:sz w:val="24"/>
        </w:rPr>
        <w:t xml:space="preserve"> </w:t>
      </w:r>
      <w:r>
        <w:rPr>
          <w:b/>
          <w:color w:val="223D5F"/>
          <w:sz w:val="24"/>
        </w:rPr>
        <w:t>Tap Services</w:t>
      </w:r>
      <w:r>
        <w:rPr>
          <w:b/>
          <w:color w:val="223D5F"/>
          <w:spacing w:val="-1"/>
          <w:sz w:val="24"/>
        </w:rPr>
        <w:t xml:space="preserve"> </w:t>
      </w:r>
      <w:r>
        <w:t>All Tap</w:t>
      </w:r>
      <w:r>
        <w:rPr>
          <w:spacing w:val="-1"/>
        </w:rPr>
        <w:t xml:space="preserve"> </w:t>
      </w:r>
      <w:r>
        <w:t>Service Lines</w:t>
      </w:r>
      <w:r>
        <w:rPr>
          <w:spacing w:val="-3"/>
        </w:rPr>
        <w:t xml:space="preserve"> </w:t>
      </w:r>
      <w:r>
        <w:t>shall</w:t>
      </w:r>
      <w:r>
        <w:rPr>
          <w:spacing w:val="-2"/>
        </w:rPr>
        <w:t xml:space="preserve"> </w:t>
      </w:r>
      <w:r>
        <w:t>conform</w:t>
      </w:r>
      <w:r>
        <w:rPr>
          <w:spacing w:val="-2"/>
        </w:rPr>
        <w:t xml:space="preserve"> </w:t>
      </w:r>
      <w:r>
        <w:t>to</w:t>
      </w:r>
      <w:r>
        <w:rPr>
          <w:spacing w:val="-23"/>
        </w:rPr>
        <w:t xml:space="preserve"> </w:t>
      </w:r>
      <w:r>
        <w:t>the following requirements:</w:t>
      </w:r>
    </w:p>
    <w:p w14:paraId="30E98F2D" w14:textId="77777777" w:rsidR="00BC6CA4" w:rsidRDefault="00BC6CA4">
      <w:pPr>
        <w:pStyle w:val="BodyText"/>
        <w:spacing w:before="9"/>
        <w:rPr>
          <w:sz w:val="21"/>
        </w:rPr>
      </w:pPr>
    </w:p>
    <w:p w14:paraId="0B2681AD" w14:textId="0E760E6D" w:rsidR="00BC6CA4" w:rsidRDefault="00000000">
      <w:pPr>
        <w:pStyle w:val="ListParagraph"/>
        <w:numPr>
          <w:ilvl w:val="0"/>
          <w:numId w:val="25"/>
        </w:numPr>
        <w:tabs>
          <w:tab w:val="left" w:pos="523"/>
        </w:tabs>
        <w:ind w:right="237" w:firstLine="0"/>
        <w:jc w:val="both"/>
      </w:pPr>
      <w:r>
        <w:t>All</w:t>
      </w:r>
      <w:r>
        <w:rPr>
          <w:spacing w:val="-3"/>
        </w:rPr>
        <w:t xml:space="preserve"> </w:t>
      </w:r>
      <w:r>
        <w:t>tap</w:t>
      </w:r>
      <w:r>
        <w:rPr>
          <w:spacing w:val="-5"/>
        </w:rPr>
        <w:t xml:space="preserve"> </w:t>
      </w:r>
      <w:r>
        <w:t>service</w:t>
      </w:r>
      <w:r>
        <w:rPr>
          <w:spacing w:val="-5"/>
        </w:rPr>
        <w:t xml:space="preserve"> </w:t>
      </w:r>
      <w:r>
        <w:t>lines</w:t>
      </w:r>
      <w:r>
        <w:rPr>
          <w:spacing w:val="-2"/>
        </w:rPr>
        <w:t xml:space="preserve"> </w:t>
      </w:r>
      <w:r>
        <w:t>shall</w:t>
      </w:r>
      <w:r>
        <w:rPr>
          <w:spacing w:val="-1"/>
        </w:rPr>
        <w:t xml:space="preserve"> </w:t>
      </w:r>
      <w:r>
        <w:t>conform</w:t>
      </w:r>
      <w:r>
        <w:rPr>
          <w:spacing w:val="-9"/>
        </w:rPr>
        <w:t xml:space="preserve"> </w:t>
      </w:r>
      <w:r>
        <w:t>to</w:t>
      </w:r>
      <w:r>
        <w:rPr>
          <w:spacing w:val="-5"/>
        </w:rPr>
        <w:t xml:space="preserve"> </w:t>
      </w:r>
      <w:r>
        <w:t>the</w:t>
      </w:r>
      <w:r>
        <w:rPr>
          <w:spacing w:val="-7"/>
        </w:rPr>
        <w:t xml:space="preserve"> </w:t>
      </w:r>
      <w:r>
        <w:t>latest</w:t>
      </w:r>
      <w:r>
        <w:rPr>
          <w:spacing w:val="-1"/>
        </w:rPr>
        <w:t xml:space="preserve"> </w:t>
      </w:r>
      <w:r>
        <w:t>Federal</w:t>
      </w:r>
      <w:r>
        <w:rPr>
          <w:spacing w:val="-1"/>
        </w:rPr>
        <w:t xml:space="preserve"> </w:t>
      </w:r>
      <w:r>
        <w:t>Specification</w:t>
      </w:r>
      <w:r>
        <w:rPr>
          <w:spacing w:val="-7"/>
        </w:rPr>
        <w:t xml:space="preserve"> </w:t>
      </w:r>
      <w:r>
        <w:t>for</w:t>
      </w:r>
      <w:r>
        <w:rPr>
          <w:spacing w:val="-4"/>
        </w:rPr>
        <w:t xml:space="preserve"> </w:t>
      </w:r>
      <w:r>
        <w:t>Type</w:t>
      </w:r>
      <w:r>
        <w:rPr>
          <w:spacing w:val="-4"/>
        </w:rPr>
        <w:t xml:space="preserve"> </w:t>
      </w:r>
      <w:r>
        <w:t>K</w:t>
      </w:r>
      <w:r>
        <w:rPr>
          <w:spacing w:val="-3"/>
        </w:rPr>
        <w:t xml:space="preserve"> </w:t>
      </w:r>
      <w:r>
        <w:t>flexible</w:t>
      </w:r>
      <w:r>
        <w:rPr>
          <w:spacing w:val="-5"/>
        </w:rPr>
        <w:t xml:space="preserve"> </w:t>
      </w:r>
      <w:r>
        <w:t>copper</w:t>
      </w:r>
      <w:r>
        <w:rPr>
          <w:spacing w:val="-4"/>
        </w:rPr>
        <w:t xml:space="preserve"> </w:t>
      </w:r>
      <w:r>
        <w:t xml:space="preserve">tubing and HDPE piping (see section 3.02). All tap service lines within 3’ of the water main shall be </w:t>
      </w:r>
      <w:r w:rsidR="007B6825">
        <w:t>wrapped in</w:t>
      </w:r>
      <w:r>
        <w:t xml:space="preserve"> polyethylene</w:t>
      </w:r>
      <w:r>
        <w:rPr>
          <w:spacing w:val="-10"/>
        </w:rPr>
        <w:t xml:space="preserve"> </w:t>
      </w:r>
      <w:r>
        <w:t>encasement. Polyethylene encasement shall be as specified in the most recent version of</w:t>
      </w:r>
      <w:r>
        <w:rPr>
          <w:spacing w:val="-14"/>
        </w:rPr>
        <w:t xml:space="preserve"> </w:t>
      </w:r>
      <w:r>
        <w:t>the Standards</w:t>
      </w:r>
      <w:r>
        <w:rPr>
          <w:spacing w:val="-14"/>
        </w:rPr>
        <w:t xml:space="preserve"> </w:t>
      </w:r>
      <w:r>
        <w:t>and</w:t>
      </w:r>
      <w:r>
        <w:rPr>
          <w:spacing w:val="-14"/>
        </w:rPr>
        <w:t xml:space="preserve"> </w:t>
      </w:r>
      <w:r>
        <w:t>Specifications</w:t>
      </w:r>
      <w:r>
        <w:rPr>
          <w:spacing w:val="-14"/>
        </w:rPr>
        <w:t xml:space="preserve"> </w:t>
      </w:r>
      <w:r>
        <w:t>for</w:t>
      </w:r>
      <w:r>
        <w:rPr>
          <w:spacing w:val="-13"/>
        </w:rPr>
        <w:t xml:space="preserve"> </w:t>
      </w:r>
      <w:r>
        <w:t>Water</w:t>
      </w:r>
      <w:r>
        <w:rPr>
          <w:spacing w:val="-14"/>
        </w:rPr>
        <w:t xml:space="preserve"> </w:t>
      </w:r>
      <w:r>
        <w:t>Main</w:t>
      </w:r>
      <w:r>
        <w:rPr>
          <w:spacing w:val="-14"/>
        </w:rPr>
        <w:t xml:space="preserve"> </w:t>
      </w:r>
      <w:r>
        <w:t>Extensions</w:t>
      </w:r>
      <w:r>
        <w:rPr>
          <w:spacing w:val="-14"/>
        </w:rPr>
        <w:t xml:space="preserve"> </w:t>
      </w:r>
      <w:r>
        <w:t>and</w:t>
      </w:r>
      <w:r>
        <w:rPr>
          <w:spacing w:val="-13"/>
        </w:rPr>
        <w:t xml:space="preserve"> </w:t>
      </w:r>
      <w:r>
        <w:t>Relocations</w:t>
      </w:r>
      <w:r>
        <w:rPr>
          <w:spacing w:val="-14"/>
        </w:rPr>
        <w:t xml:space="preserve"> </w:t>
      </w:r>
      <w:r>
        <w:t>as</w:t>
      </w:r>
      <w:r>
        <w:rPr>
          <w:spacing w:val="-14"/>
        </w:rPr>
        <w:t xml:space="preserve"> </w:t>
      </w:r>
      <w:r>
        <w:t>published</w:t>
      </w:r>
      <w:r>
        <w:rPr>
          <w:spacing w:val="-14"/>
        </w:rPr>
        <w:t xml:space="preserve"> </w:t>
      </w:r>
      <w:r>
        <w:t>by</w:t>
      </w:r>
      <w:r>
        <w:rPr>
          <w:spacing w:val="-13"/>
        </w:rPr>
        <w:t xml:space="preserve"> </w:t>
      </w:r>
      <w:r>
        <w:t>the</w:t>
      </w:r>
      <w:r>
        <w:rPr>
          <w:spacing w:val="-14"/>
        </w:rPr>
        <w:t xml:space="preserve"> </w:t>
      </w:r>
      <w:r>
        <w:t>Water</w:t>
      </w:r>
      <w:r>
        <w:rPr>
          <w:spacing w:val="-14"/>
        </w:rPr>
        <w:t xml:space="preserve"> </w:t>
      </w:r>
      <w:r>
        <w:t xml:space="preserve">Service </w:t>
      </w:r>
      <w:r>
        <w:rPr>
          <w:spacing w:val="-2"/>
        </w:rPr>
        <w:t>Department.</w:t>
      </w:r>
    </w:p>
    <w:p w14:paraId="5F497288" w14:textId="77777777" w:rsidR="00BC6CA4" w:rsidRDefault="00BC6CA4">
      <w:pPr>
        <w:pStyle w:val="BodyText"/>
        <w:spacing w:before="1"/>
      </w:pPr>
    </w:p>
    <w:p w14:paraId="1FBBBD73" w14:textId="74009177" w:rsidR="00BC6CA4" w:rsidRDefault="00000000">
      <w:pPr>
        <w:pStyle w:val="ListParagraph"/>
        <w:numPr>
          <w:ilvl w:val="0"/>
          <w:numId w:val="25"/>
        </w:numPr>
        <w:tabs>
          <w:tab w:val="left" w:pos="532"/>
        </w:tabs>
        <w:ind w:right="488" w:firstLine="0"/>
        <w:jc w:val="both"/>
      </w:pPr>
      <w:r>
        <w:t xml:space="preserve">The connection of the tap service line to the corporation stop shall be made by means of </w:t>
      </w:r>
      <w:r w:rsidR="007B6825">
        <w:t>a dielectric</w:t>
      </w:r>
      <w:r>
        <w:t xml:space="preserve"> flared</w:t>
      </w:r>
      <w:r>
        <w:rPr>
          <w:spacing w:val="-3"/>
        </w:rPr>
        <w:t xml:space="preserve"> </w:t>
      </w:r>
      <w:r>
        <w:t>fitting</w:t>
      </w:r>
      <w:r w:rsidR="00D644C0">
        <w:t xml:space="preserve"> (</w:t>
      </w:r>
      <w:r w:rsidR="00D644C0" w:rsidRPr="00D644C0">
        <w:rPr>
          <w:highlight w:val="yellow"/>
        </w:rPr>
        <w:t>provided by plumber</w:t>
      </w:r>
      <w:r w:rsidR="00D644C0">
        <w:t>)</w:t>
      </w:r>
      <w:r>
        <w:rPr>
          <w:spacing w:val="-3"/>
        </w:rPr>
        <w:t xml:space="preserve"> </w:t>
      </w:r>
      <w:r>
        <w:t>or approved dielectric</w:t>
      </w:r>
      <w:r>
        <w:rPr>
          <w:spacing w:val="-2"/>
        </w:rPr>
        <w:t xml:space="preserve"> </w:t>
      </w:r>
      <w:r>
        <w:t>compression coupling, A.Y. McDonald 4755db, or approved</w:t>
      </w:r>
      <w:r>
        <w:rPr>
          <w:spacing w:val="-29"/>
        </w:rPr>
        <w:t xml:space="preserve"> </w:t>
      </w:r>
      <w:r>
        <w:t>equal.</w:t>
      </w:r>
    </w:p>
    <w:p w14:paraId="005FA9CA" w14:textId="77777777" w:rsidR="00BC6CA4" w:rsidRDefault="00BC6CA4">
      <w:pPr>
        <w:pStyle w:val="BodyText"/>
        <w:spacing w:before="9"/>
        <w:rPr>
          <w:sz w:val="21"/>
        </w:rPr>
      </w:pPr>
    </w:p>
    <w:p w14:paraId="71016905" w14:textId="77777777" w:rsidR="00BC6CA4" w:rsidRDefault="00000000">
      <w:pPr>
        <w:pStyle w:val="ListParagraph"/>
        <w:numPr>
          <w:ilvl w:val="0"/>
          <w:numId w:val="25"/>
        </w:numPr>
        <w:tabs>
          <w:tab w:val="left" w:pos="521"/>
        </w:tabs>
        <w:ind w:left="220" w:right="415" w:hanging="1"/>
        <w:jc w:val="both"/>
      </w:pPr>
      <w:r>
        <w:t>The</w:t>
      </w:r>
      <w:r>
        <w:rPr>
          <w:spacing w:val="-14"/>
        </w:rPr>
        <w:t xml:space="preserve"> </w:t>
      </w:r>
      <w:r>
        <w:t>line</w:t>
      </w:r>
      <w:r>
        <w:rPr>
          <w:spacing w:val="-10"/>
        </w:rPr>
        <w:t xml:space="preserve"> </w:t>
      </w:r>
      <w:r>
        <w:t>shall</w:t>
      </w:r>
      <w:r>
        <w:rPr>
          <w:spacing w:val="-1"/>
        </w:rPr>
        <w:t xml:space="preserve"> </w:t>
      </w:r>
      <w:r>
        <w:t>be</w:t>
      </w:r>
      <w:r>
        <w:rPr>
          <w:spacing w:val="-2"/>
        </w:rPr>
        <w:t xml:space="preserve"> </w:t>
      </w:r>
      <w:r>
        <w:t>laid with</w:t>
      </w:r>
      <w:r>
        <w:rPr>
          <w:spacing w:val="-2"/>
        </w:rPr>
        <w:t xml:space="preserve"> </w:t>
      </w:r>
      <w:r>
        <w:t>an expansion</w:t>
      </w:r>
      <w:r>
        <w:rPr>
          <w:spacing w:val="-2"/>
        </w:rPr>
        <w:t xml:space="preserve"> </w:t>
      </w:r>
      <w:r>
        <w:t>loop</w:t>
      </w:r>
      <w:r>
        <w:rPr>
          <w:spacing w:val="-2"/>
        </w:rPr>
        <w:t xml:space="preserve"> </w:t>
      </w:r>
      <w:r>
        <w:t>located as</w:t>
      </w:r>
      <w:r>
        <w:rPr>
          <w:spacing w:val="-2"/>
        </w:rPr>
        <w:t xml:space="preserve"> </w:t>
      </w:r>
      <w:r>
        <w:t>near to the</w:t>
      </w:r>
      <w:r>
        <w:rPr>
          <w:spacing w:val="-2"/>
        </w:rPr>
        <w:t xml:space="preserve"> </w:t>
      </w:r>
      <w:r>
        <w:t>corporation stop as</w:t>
      </w:r>
      <w:r>
        <w:rPr>
          <w:spacing w:val="-2"/>
        </w:rPr>
        <w:t xml:space="preserve"> </w:t>
      </w:r>
      <w:r>
        <w:t>possible.</w:t>
      </w:r>
      <w:r>
        <w:rPr>
          <w:spacing w:val="-14"/>
        </w:rPr>
        <w:t xml:space="preserve"> </w:t>
      </w:r>
      <w:r>
        <w:t>This loop shall be in the form of a half S bend and be at least six (6) inches off the centerline of the</w:t>
      </w:r>
      <w:r>
        <w:rPr>
          <w:spacing w:val="-25"/>
        </w:rPr>
        <w:t xml:space="preserve"> </w:t>
      </w:r>
      <w:r>
        <w:t>run.</w:t>
      </w:r>
    </w:p>
    <w:p w14:paraId="5E26DF53" w14:textId="77777777" w:rsidR="00BC6CA4" w:rsidRDefault="00BC6CA4">
      <w:pPr>
        <w:pStyle w:val="BodyText"/>
        <w:spacing w:before="2"/>
      </w:pPr>
    </w:p>
    <w:p w14:paraId="14525AC8" w14:textId="77777777" w:rsidR="00BC6CA4" w:rsidRDefault="00000000">
      <w:pPr>
        <w:pStyle w:val="ListParagraph"/>
        <w:numPr>
          <w:ilvl w:val="0"/>
          <w:numId w:val="25"/>
        </w:numPr>
        <w:tabs>
          <w:tab w:val="left" w:pos="533"/>
        </w:tabs>
        <w:ind w:left="532" w:hanging="313"/>
        <w:jc w:val="both"/>
      </w:pPr>
      <w:r>
        <w:t>No</w:t>
      </w:r>
      <w:r>
        <w:rPr>
          <w:spacing w:val="-6"/>
        </w:rPr>
        <w:t xml:space="preserve"> </w:t>
      </w:r>
      <w:r>
        <w:t>union</w:t>
      </w:r>
      <w:r>
        <w:rPr>
          <w:spacing w:val="-6"/>
        </w:rPr>
        <w:t xml:space="preserve"> </w:t>
      </w:r>
      <w:r>
        <w:t>shall</w:t>
      </w:r>
      <w:r>
        <w:rPr>
          <w:spacing w:val="-1"/>
        </w:rPr>
        <w:t xml:space="preserve"> </w:t>
      </w:r>
      <w:r>
        <w:t>be</w:t>
      </w:r>
      <w:r>
        <w:rPr>
          <w:spacing w:val="-2"/>
        </w:rPr>
        <w:t xml:space="preserve"> </w:t>
      </w:r>
      <w:r>
        <w:t>permitted</w:t>
      </w:r>
      <w:r>
        <w:rPr>
          <w:spacing w:val="-6"/>
        </w:rPr>
        <w:t xml:space="preserve"> </w:t>
      </w:r>
      <w:r>
        <w:t>between</w:t>
      </w:r>
      <w:r>
        <w:rPr>
          <w:spacing w:val="-2"/>
        </w:rPr>
        <w:t xml:space="preserve"> </w:t>
      </w:r>
      <w:r>
        <w:t>the</w:t>
      </w:r>
      <w:r>
        <w:rPr>
          <w:spacing w:val="-2"/>
        </w:rPr>
        <w:t xml:space="preserve"> </w:t>
      </w:r>
      <w:r>
        <w:t>corporation</w:t>
      </w:r>
      <w:r>
        <w:rPr>
          <w:spacing w:val="-6"/>
        </w:rPr>
        <w:t xml:space="preserve"> </w:t>
      </w:r>
      <w:r>
        <w:t>stop</w:t>
      </w:r>
      <w:r>
        <w:rPr>
          <w:spacing w:val="-2"/>
        </w:rPr>
        <w:t xml:space="preserve"> </w:t>
      </w:r>
      <w:r>
        <w:t>and</w:t>
      </w:r>
      <w:r>
        <w:rPr>
          <w:spacing w:val="-5"/>
        </w:rPr>
        <w:t xml:space="preserve"> </w:t>
      </w:r>
      <w:r>
        <w:t>the</w:t>
      </w:r>
      <w:r>
        <w:rPr>
          <w:spacing w:val="-4"/>
        </w:rPr>
        <w:t xml:space="preserve"> </w:t>
      </w:r>
      <w:r>
        <w:t>curb</w:t>
      </w:r>
      <w:r>
        <w:rPr>
          <w:spacing w:val="-19"/>
        </w:rPr>
        <w:t xml:space="preserve"> </w:t>
      </w:r>
      <w:r>
        <w:rPr>
          <w:spacing w:val="-2"/>
        </w:rPr>
        <w:t>stop.</w:t>
      </w:r>
    </w:p>
    <w:p w14:paraId="36716626" w14:textId="77777777" w:rsidR="00BC6CA4" w:rsidRDefault="00BC6CA4">
      <w:pPr>
        <w:pStyle w:val="BodyText"/>
      </w:pPr>
    </w:p>
    <w:p w14:paraId="3768A230" w14:textId="77777777" w:rsidR="00BC6CA4" w:rsidRDefault="00000000">
      <w:pPr>
        <w:pStyle w:val="ListParagraph"/>
        <w:numPr>
          <w:ilvl w:val="0"/>
          <w:numId w:val="25"/>
        </w:numPr>
        <w:tabs>
          <w:tab w:val="left" w:pos="523"/>
        </w:tabs>
        <w:ind w:left="522"/>
        <w:jc w:val="both"/>
      </w:pPr>
      <w:r>
        <w:t>Service</w:t>
      </w:r>
      <w:r>
        <w:rPr>
          <w:spacing w:val="-5"/>
        </w:rPr>
        <w:t xml:space="preserve"> </w:t>
      </w:r>
      <w:r>
        <w:t>lines</w:t>
      </w:r>
      <w:r>
        <w:rPr>
          <w:spacing w:val="-3"/>
        </w:rPr>
        <w:t xml:space="preserve"> </w:t>
      </w:r>
      <w:r>
        <w:t>installed</w:t>
      </w:r>
      <w:r>
        <w:rPr>
          <w:spacing w:val="-2"/>
        </w:rPr>
        <w:t xml:space="preserve"> </w:t>
      </w:r>
      <w:r>
        <w:t>in</w:t>
      </w:r>
      <w:r>
        <w:rPr>
          <w:spacing w:val="-4"/>
        </w:rPr>
        <w:t xml:space="preserve"> </w:t>
      </w:r>
      <w:r>
        <w:t>parallel</w:t>
      </w:r>
      <w:r>
        <w:rPr>
          <w:spacing w:val="-1"/>
        </w:rPr>
        <w:t xml:space="preserve"> </w:t>
      </w:r>
      <w:r>
        <w:t>in</w:t>
      </w:r>
      <w:r>
        <w:rPr>
          <w:spacing w:val="-4"/>
        </w:rPr>
        <w:t xml:space="preserve"> </w:t>
      </w:r>
      <w:r>
        <w:t>the</w:t>
      </w:r>
      <w:r>
        <w:rPr>
          <w:spacing w:val="-2"/>
        </w:rPr>
        <w:t xml:space="preserve"> </w:t>
      </w:r>
      <w:r>
        <w:t>same</w:t>
      </w:r>
      <w:r>
        <w:rPr>
          <w:spacing w:val="-3"/>
        </w:rPr>
        <w:t xml:space="preserve"> </w:t>
      </w:r>
      <w:r>
        <w:t>trench</w:t>
      </w:r>
      <w:r>
        <w:rPr>
          <w:spacing w:val="-5"/>
        </w:rPr>
        <w:t xml:space="preserve"> </w:t>
      </w:r>
      <w:r>
        <w:t>shall</w:t>
      </w:r>
      <w:r>
        <w:rPr>
          <w:spacing w:val="-3"/>
        </w:rPr>
        <w:t xml:space="preserve"> </w:t>
      </w:r>
      <w:r>
        <w:t>have</w:t>
      </w:r>
      <w:r>
        <w:rPr>
          <w:spacing w:val="-3"/>
        </w:rPr>
        <w:t xml:space="preserve"> </w:t>
      </w:r>
      <w:r>
        <w:t>a</w:t>
      </w:r>
      <w:r>
        <w:rPr>
          <w:spacing w:val="-4"/>
        </w:rPr>
        <w:t xml:space="preserve"> </w:t>
      </w:r>
      <w:r>
        <w:t>minimum</w:t>
      </w:r>
      <w:r>
        <w:rPr>
          <w:spacing w:val="-3"/>
        </w:rPr>
        <w:t xml:space="preserve"> </w:t>
      </w:r>
      <w:r>
        <w:t>of</w:t>
      </w:r>
      <w:r>
        <w:rPr>
          <w:spacing w:val="-1"/>
        </w:rPr>
        <w:t xml:space="preserve"> </w:t>
      </w:r>
      <w:r>
        <w:t>5’ of</w:t>
      </w:r>
      <w:r>
        <w:rPr>
          <w:spacing w:val="-28"/>
        </w:rPr>
        <w:t xml:space="preserve"> </w:t>
      </w:r>
      <w:r>
        <w:rPr>
          <w:spacing w:val="-2"/>
        </w:rPr>
        <w:t>separation.</w:t>
      </w:r>
    </w:p>
    <w:p w14:paraId="4422D1DF" w14:textId="77777777" w:rsidR="00BC6CA4" w:rsidRDefault="00BC6CA4">
      <w:pPr>
        <w:pStyle w:val="BodyText"/>
        <w:spacing w:before="10"/>
        <w:rPr>
          <w:sz w:val="21"/>
        </w:rPr>
      </w:pPr>
    </w:p>
    <w:p w14:paraId="06DA27F7" w14:textId="0F43AE06" w:rsidR="00BC6CA4" w:rsidRDefault="00000000">
      <w:pPr>
        <w:pStyle w:val="ListParagraph"/>
        <w:numPr>
          <w:ilvl w:val="0"/>
          <w:numId w:val="25"/>
        </w:numPr>
        <w:tabs>
          <w:tab w:val="left" w:pos="499"/>
        </w:tabs>
        <w:ind w:right="345" w:firstLine="0"/>
        <w:jc w:val="both"/>
      </w:pPr>
      <w:r>
        <w:t>All</w:t>
      </w:r>
      <w:r>
        <w:rPr>
          <w:spacing w:val="-7"/>
        </w:rPr>
        <w:t xml:space="preserve"> </w:t>
      </w:r>
      <w:r>
        <w:t>new</w:t>
      </w:r>
      <w:r>
        <w:rPr>
          <w:spacing w:val="-9"/>
        </w:rPr>
        <w:t xml:space="preserve"> </w:t>
      </w:r>
      <w:r>
        <w:t>and</w:t>
      </w:r>
      <w:r>
        <w:rPr>
          <w:spacing w:val="-10"/>
        </w:rPr>
        <w:t xml:space="preserve"> </w:t>
      </w:r>
      <w:r>
        <w:t>existing</w:t>
      </w:r>
      <w:r>
        <w:rPr>
          <w:spacing w:val="-10"/>
        </w:rPr>
        <w:t xml:space="preserve"> </w:t>
      </w:r>
      <w:r>
        <w:t>tap</w:t>
      </w:r>
      <w:r>
        <w:rPr>
          <w:spacing w:val="-10"/>
        </w:rPr>
        <w:t xml:space="preserve"> </w:t>
      </w:r>
      <w:r>
        <w:t>service</w:t>
      </w:r>
      <w:r>
        <w:rPr>
          <w:spacing w:val="-9"/>
        </w:rPr>
        <w:t xml:space="preserve"> </w:t>
      </w:r>
      <w:r>
        <w:t>lines</w:t>
      </w:r>
      <w:r>
        <w:rPr>
          <w:spacing w:val="-9"/>
        </w:rPr>
        <w:t xml:space="preserve"> </w:t>
      </w:r>
      <w:r>
        <w:t>shall</w:t>
      </w:r>
      <w:r>
        <w:rPr>
          <w:spacing w:val="-9"/>
        </w:rPr>
        <w:t xml:space="preserve"> </w:t>
      </w:r>
      <w:r>
        <w:t>be</w:t>
      </w:r>
      <w:r>
        <w:rPr>
          <w:spacing w:val="-9"/>
        </w:rPr>
        <w:t xml:space="preserve"> </w:t>
      </w:r>
      <w:r>
        <w:t>fitted</w:t>
      </w:r>
      <w:r>
        <w:rPr>
          <w:spacing w:val="-8"/>
        </w:rPr>
        <w:t xml:space="preserve"> </w:t>
      </w:r>
      <w:r>
        <w:t>with</w:t>
      </w:r>
      <w:r>
        <w:rPr>
          <w:spacing w:val="-8"/>
        </w:rPr>
        <w:t xml:space="preserve"> </w:t>
      </w:r>
      <w:r>
        <w:t>a</w:t>
      </w:r>
      <w:r>
        <w:rPr>
          <w:spacing w:val="-7"/>
        </w:rPr>
        <w:t xml:space="preserve"> </w:t>
      </w:r>
      <w:r>
        <w:t>tee-headed</w:t>
      </w:r>
      <w:r>
        <w:rPr>
          <w:spacing w:val="-8"/>
        </w:rPr>
        <w:t xml:space="preserve"> </w:t>
      </w:r>
      <w:r>
        <w:t>curb</w:t>
      </w:r>
      <w:r>
        <w:rPr>
          <w:spacing w:val="-10"/>
        </w:rPr>
        <w:t xml:space="preserve"> </w:t>
      </w:r>
      <w:r>
        <w:t>stop</w:t>
      </w:r>
      <w:r>
        <w:rPr>
          <w:spacing w:val="-10"/>
        </w:rPr>
        <w:t xml:space="preserve"> </w:t>
      </w:r>
      <w:r>
        <w:t>located</w:t>
      </w:r>
      <w:r>
        <w:rPr>
          <w:spacing w:val="-8"/>
        </w:rPr>
        <w:t xml:space="preserve"> </w:t>
      </w:r>
      <w:r w:rsidR="007B6825">
        <w:t>within one</w:t>
      </w:r>
      <w:r>
        <w:rPr>
          <w:spacing w:val="-9"/>
        </w:rPr>
        <w:t xml:space="preserve"> </w:t>
      </w:r>
      <w:r>
        <w:t>foot behind</w:t>
      </w:r>
      <w:r>
        <w:rPr>
          <w:spacing w:val="-14"/>
        </w:rPr>
        <w:t xml:space="preserve"> </w:t>
      </w:r>
      <w:r>
        <w:t>the</w:t>
      </w:r>
      <w:r>
        <w:rPr>
          <w:spacing w:val="-8"/>
        </w:rPr>
        <w:t xml:space="preserve"> </w:t>
      </w:r>
      <w:r>
        <w:t>curb,</w:t>
      </w:r>
      <w:r>
        <w:rPr>
          <w:spacing w:val="-4"/>
        </w:rPr>
        <w:t xml:space="preserve"> </w:t>
      </w:r>
      <w:r>
        <w:t>or</w:t>
      </w:r>
      <w:r>
        <w:rPr>
          <w:spacing w:val="-3"/>
        </w:rPr>
        <w:t xml:space="preserve"> </w:t>
      </w:r>
      <w:r>
        <w:t>if</w:t>
      </w:r>
      <w:r>
        <w:rPr>
          <w:spacing w:val="-3"/>
        </w:rPr>
        <w:t xml:space="preserve"> </w:t>
      </w:r>
      <w:r>
        <w:t>there</w:t>
      </w:r>
      <w:r>
        <w:rPr>
          <w:spacing w:val="-3"/>
        </w:rPr>
        <w:t xml:space="preserve"> </w:t>
      </w:r>
      <w:r>
        <w:t>is</w:t>
      </w:r>
      <w:r>
        <w:rPr>
          <w:spacing w:val="-3"/>
        </w:rPr>
        <w:t xml:space="preserve"> </w:t>
      </w:r>
      <w:r>
        <w:t>no</w:t>
      </w:r>
      <w:r>
        <w:rPr>
          <w:spacing w:val="-4"/>
        </w:rPr>
        <w:t xml:space="preserve"> </w:t>
      </w:r>
      <w:r>
        <w:t>curb,</w:t>
      </w:r>
      <w:r>
        <w:rPr>
          <w:spacing w:val="-4"/>
        </w:rPr>
        <w:t xml:space="preserve"> </w:t>
      </w:r>
      <w:r>
        <w:t>on</w:t>
      </w:r>
      <w:r>
        <w:rPr>
          <w:spacing w:val="-4"/>
        </w:rPr>
        <w:t xml:space="preserve"> </w:t>
      </w:r>
      <w:r>
        <w:t>city</w:t>
      </w:r>
      <w:r>
        <w:rPr>
          <w:spacing w:val="-4"/>
        </w:rPr>
        <w:t xml:space="preserve"> </w:t>
      </w:r>
      <w:r>
        <w:t>property</w:t>
      </w:r>
      <w:r>
        <w:rPr>
          <w:spacing w:val="-6"/>
        </w:rPr>
        <w:t xml:space="preserve"> </w:t>
      </w:r>
      <w:r>
        <w:t>with</w:t>
      </w:r>
      <w:r>
        <w:rPr>
          <w:spacing w:val="-4"/>
        </w:rPr>
        <w:t xml:space="preserve"> </w:t>
      </w:r>
      <w:r>
        <w:t>prior</w:t>
      </w:r>
      <w:r>
        <w:rPr>
          <w:spacing w:val="-3"/>
        </w:rPr>
        <w:t xml:space="preserve"> </w:t>
      </w:r>
      <w:r>
        <w:t>approval</w:t>
      </w:r>
      <w:r>
        <w:rPr>
          <w:spacing w:val="-3"/>
        </w:rPr>
        <w:t xml:space="preserve"> </w:t>
      </w:r>
      <w:r>
        <w:t>of</w:t>
      </w:r>
      <w:r>
        <w:rPr>
          <w:spacing w:val="-3"/>
        </w:rPr>
        <w:t xml:space="preserve"> </w:t>
      </w:r>
      <w:r>
        <w:t>KC</w:t>
      </w:r>
      <w:r>
        <w:rPr>
          <w:spacing w:val="-2"/>
        </w:rPr>
        <w:t xml:space="preserve"> </w:t>
      </w:r>
      <w:r>
        <w:t>Water,</w:t>
      </w:r>
      <w:r>
        <w:rPr>
          <w:spacing w:val="-14"/>
        </w:rPr>
        <w:t xml:space="preserve"> </w:t>
      </w:r>
      <w:r>
        <w:t>and</w:t>
      </w:r>
      <w:r>
        <w:rPr>
          <w:spacing w:val="-4"/>
        </w:rPr>
        <w:t xml:space="preserve"> </w:t>
      </w:r>
      <w:r>
        <w:t>opposite</w:t>
      </w:r>
      <w:r>
        <w:rPr>
          <w:spacing w:val="-3"/>
        </w:rPr>
        <w:t xml:space="preserve"> </w:t>
      </w:r>
      <w:r>
        <w:t>the tap connection. The curb stop shall be fitted with an approved extension rod that is</w:t>
      </w:r>
      <w:r>
        <w:rPr>
          <w:spacing w:val="-14"/>
        </w:rPr>
        <w:t xml:space="preserve"> </w:t>
      </w:r>
      <w:r>
        <w:t>twelve inches long, and the top of the extension rod must be at least twelve inches below the top of the lid.</w:t>
      </w:r>
      <w:r>
        <w:rPr>
          <w:spacing w:val="-14"/>
        </w:rPr>
        <w:t xml:space="preserve"> </w:t>
      </w:r>
      <w:r>
        <w:t>Curb stops shall be</w:t>
      </w:r>
      <w:r>
        <w:rPr>
          <w:spacing w:val="-14"/>
        </w:rPr>
        <w:t xml:space="preserve"> </w:t>
      </w:r>
      <w:r>
        <w:t>non-bleeder</w:t>
      </w:r>
      <w:r>
        <w:rPr>
          <w:spacing w:val="-6"/>
        </w:rPr>
        <w:t xml:space="preserve"> </w:t>
      </w:r>
      <w:r>
        <w:t>ball</w:t>
      </w:r>
      <w:r>
        <w:rPr>
          <w:spacing w:val="-6"/>
        </w:rPr>
        <w:t xml:space="preserve"> </w:t>
      </w:r>
      <w:r>
        <w:t>type</w:t>
      </w:r>
      <w:r>
        <w:rPr>
          <w:spacing w:val="-4"/>
        </w:rPr>
        <w:t xml:space="preserve"> </w:t>
      </w:r>
      <w:r>
        <w:t>with</w:t>
      </w:r>
      <w:r>
        <w:rPr>
          <w:spacing w:val="-5"/>
        </w:rPr>
        <w:t xml:space="preserve"> </w:t>
      </w:r>
      <w:r>
        <w:t>stops</w:t>
      </w:r>
      <w:r>
        <w:rPr>
          <w:spacing w:val="-7"/>
        </w:rPr>
        <w:t xml:space="preserve"> </w:t>
      </w:r>
      <w:r>
        <w:t>at</w:t>
      </w:r>
      <w:r>
        <w:rPr>
          <w:spacing w:val="-4"/>
        </w:rPr>
        <w:t xml:space="preserve"> </w:t>
      </w:r>
      <w:r>
        <w:t>both</w:t>
      </w:r>
      <w:r>
        <w:rPr>
          <w:spacing w:val="-7"/>
        </w:rPr>
        <w:t xml:space="preserve"> </w:t>
      </w:r>
      <w:r>
        <w:t>ends</w:t>
      </w:r>
      <w:r>
        <w:rPr>
          <w:spacing w:val="-7"/>
        </w:rPr>
        <w:t xml:space="preserve"> </w:t>
      </w:r>
      <w:r>
        <w:t>and</w:t>
      </w:r>
      <w:r>
        <w:rPr>
          <w:spacing w:val="-5"/>
        </w:rPr>
        <w:t xml:space="preserve"> </w:t>
      </w:r>
      <w:r>
        <w:t>without</w:t>
      </w:r>
      <w:r>
        <w:rPr>
          <w:spacing w:val="-4"/>
        </w:rPr>
        <w:t xml:space="preserve"> </w:t>
      </w:r>
      <w:r>
        <w:t>contact</w:t>
      </w:r>
      <w:r>
        <w:rPr>
          <w:spacing w:val="-4"/>
        </w:rPr>
        <w:t xml:space="preserve"> </w:t>
      </w:r>
      <w:r>
        <w:t>between</w:t>
      </w:r>
      <w:r>
        <w:rPr>
          <w:spacing w:val="-5"/>
        </w:rPr>
        <w:t xml:space="preserve"> </w:t>
      </w:r>
      <w:r>
        <w:t>metal</w:t>
      </w:r>
      <w:r>
        <w:rPr>
          <w:spacing w:val="-14"/>
        </w:rPr>
        <w:t xml:space="preserve"> </w:t>
      </w:r>
      <w:r>
        <w:t>parts,</w:t>
      </w:r>
      <w:r>
        <w:rPr>
          <w:spacing w:val="-5"/>
        </w:rPr>
        <w:t xml:space="preserve"> </w:t>
      </w:r>
      <w:r>
        <w:t>utilizing</w:t>
      </w:r>
      <w:r>
        <w:rPr>
          <w:spacing w:val="-5"/>
        </w:rPr>
        <w:t xml:space="preserve"> </w:t>
      </w:r>
      <w:r>
        <w:t>Teflon coating</w:t>
      </w:r>
      <w:r>
        <w:rPr>
          <w:spacing w:val="-14"/>
        </w:rPr>
        <w:t xml:space="preserve"> </w:t>
      </w:r>
      <w:r>
        <w:t>on seals and "0" ring rubbers. The curb stop shall not require lubrication.</w:t>
      </w:r>
      <w:r>
        <w:rPr>
          <w:spacing w:val="-14"/>
        </w:rPr>
        <w:t xml:space="preserve"> </w:t>
      </w:r>
      <w:r>
        <w:t xml:space="preserve">Tee head must turn 90 degrees </w:t>
      </w:r>
      <w:r w:rsidR="007B6825">
        <w:t>counterclockwise</w:t>
      </w:r>
      <w:r>
        <w:t xml:space="preserve"> for "on" position and when on, will be perpendicular</w:t>
      </w:r>
      <w:r>
        <w:rPr>
          <w:spacing w:val="-14"/>
        </w:rPr>
        <w:t xml:space="preserve"> </w:t>
      </w:r>
      <w:r>
        <w:t>to curb. Curb stop shall be A.Y. McDonald 6100-22 or approved equal.</w:t>
      </w:r>
    </w:p>
    <w:p w14:paraId="7A3BDAEF" w14:textId="77777777" w:rsidR="00BC6CA4" w:rsidRDefault="00BC6CA4">
      <w:pPr>
        <w:pStyle w:val="BodyText"/>
        <w:spacing w:before="9"/>
        <w:rPr>
          <w:sz w:val="21"/>
        </w:rPr>
      </w:pPr>
    </w:p>
    <w:p w14:paraId="654B0978" w14:textId="77777777" w:rsidR="00BC6CA4" w:rsidRDefault="00000000">
      <w:pPr>
        <w:pStyle w:val="ListParagraph"/>
        <w:numPr>
          <w:ilvl w:val="0"/>
          <w:numId w:val="25"/>
        </w:numPr>
        <w:tabs>
          <w:tab w:val="left" w:pos="532"/>
        </w:tabs>
        <w:ind w:left="220" w:right="258" w:hanging="1"/>
        <w:jc w:val="both"/>
      </w:pPr>
      <w:r>
        <w:t>Each</w:t>
      </w:r>
      <w:r>
        <w:rPr>
          <w:spacing w:val="-14"/>
        </w:rPr>
        <w:t xml:space="preserve"> </w:t>
      </w:r>
      <w:r>
        <w:t>curb</w:t>
      </w:r>
      <w:r>
        <w:rPr>
          <w:spacing w:val="-3"/>
        </w:rPr>
        <w:t xml:space="preserve"> </w:t>
      </w:r>
      <w:r>
        <w:t>stop</w:t>
      </w:r>
      <w:r>
        <w:rPr>
          <w:spacing w:val="-1"/>
        </w:rPr>
        <w:t xml:space="preserve"> </w:t>
      </w:r>
      <w:r>
        <w:t>must be</w:t>
      </w:r>
      <w:r>
        <w:rPr>
          <w:spacing w:val="-1"/>
        </w:rPr>
        <w:t xml:space="preserve"> </w:t>
      </w:r>
      <w:r>
        <w:t>fitted with</w:t>
      </w:r>
      <w:r>
        <w:rPr>
          <w:spacing w:val="-1"/>
        </w:rPr>
        <w:t xml:space="preserve"> </w:t>
      </w:r>
      <w:r>
        <w:t>a</w:t>
      </w:r>
      <w:r>
        <w:rPr>
          <w:spacing w:val="-1"/>
        </w:rPr>
        <w:t xml:space="preserve"> </w:t>
      </w:r>
      <w:r>
        <w:t>curb</w:t>
      </w:r>
      <w:r>
        <w:rPr>
          <w:spacing w:val="-1"/>
        </w:rPr>
        <w:t xml:space="preserve"> </w:t>
      </w:r>
      <w:r>
        <w:t>box.</w:t>
      </w:r>
      <w:r>
        <w:rPr>
          <w:spacing w:val="-1"/>
        </w:rPr>
        <w:t xml:space="preserve"> </w:t>
      </w:r>
      <w:r>
        <w:t>Curb boxes</w:t>
      </w:r>
      <w:r>
        <w:rPr>
          <w:spacing w:val="-1"/>
        </w:rPr>
        <w:t xml:space="preserve"> </w:t>
      </w:r>
      <w:r>
        <w:t>shall be</w:t>
      </w:r>
      <w:r>
        <w:rPr>
          <w:spacing w:val="-1"/>
        </w:rPr>
        <w:t xml:space="preserve"> </w:t>
      </w:r>
      <w:r>
        <w:t>of an</w:t>
      </w:r>
      <w:r>
        <w:rPr>
          <w:spacing w:val="-1"/>
        </w:rPr>
        <w:t xml:space="preserve"> </w:t>
      </w:r>
      <w:r>
        <w:t>approved material of</w:t>
      </w:r>
      <w:r>
        <w:rPr>
          <w:spacing w:val="-14"/>
        </w:rPr>
        <w:t xml:space="preserve"> </w:t>
      </w:r>
      <w:r>
        <w:t>uniform strength</w:t>
      </w:r>
      <w:r>
        <w:rPr>
          <w:spacing w:val="-11"/>
        </w:rPr>
        <w:t xml:space="preserve"> </w:t>
      </w:r>
      <w:r>
        <w:t>and thickness and shall be made with two sections that will permit an adjustment of not less</w:t>
      </w:r>
      <w:r>
        <w:rPr>
          <w:spacing w:val="-14"/>
        </w:rPr>
        <w:t xml:space="preserve"> </w:t>
      </w:r>
      <w:r>
        <w:t>than one</w:t>
      </w:r>
      <w:r>
        <w:rPr>
          <w:spacing w:val="-7"/>
        </w:rPr>
        <w:t xml:space="preserve"> </w:t>
      </w:r>
      <w:r>
        <w:t>foot in length so that the overall length can be varied from four to five feet. The lower section of</w:t>
      </w:r>
      <w:r>
        <w:rPr>
          <w:spacing w:val="-14"/>
        </w:rPr>
        <w:t xml:space="preserve"> </w:t>
      </w:r>
      <w:r>
        <w:t>the box</w:t>
      </w:r>
      <w:r>
        <w:rPr>
          <w:spacing w:val="-14"/>
        </w:rPr>
        <w:t xml:space="preserve"> </w:t>
      </w:r>
      <w:r>
        <w:t>shall be white, have a</w:t>
      </w:r>
      <w:r>
        <w:rPr>
          <w:spacing w:val="-2"/>
        </w:rPr>
        <w:t xml:space="preserve"> </w:t>
      </w:r>
      <w:r>
        <w:t>minimum</w:t>
      </w:r>
      <w:r>
        <w:rPr>
          <w:spacing w:val="-1"/>
        </w:rPr>
        <w:t xml:space="preserve"> </w:t>
      </w:r>
      <w:r>
        <w:t>internal diameter</w:t>
      </w:r>
      <w:r>
        <w:rPr>
          <w:spacing w:val="-1"/>
        </w:rPr>
        <w:t xml:space="preserve"> </w:t>
      </w:r>
      <w:r>
        <w:t>of three (3)</w:t>
      </w:r>
      <w:r>
        <w:rPr>
          <w:spacing w:val="-1"/>
        </w:rPr>
        <w:t xml:space="preserve"> </w:t>
      </w:r>
      <w:r>
        <w:t>inches and have a closed base</w:t>
      </w:r>
      <w:r>
        <w:rPr>
          <w:spacing w:val="-14"/>
        </w:rPr>
        <w:t xml:space="preserve"> </w:t>
      </w:r>
      <w:r>
        <w:t>designed to hold the curb stop in the center. Cast Iron boxes are required in driveways and sidewalks or any</w:t>
      </w:r>
      <w:r>
        <w:rPr>
          <w:spacing w:val="-14"/>
        </w:rPr>
        <w:t xml:space="preserve"> </w:t>
      </w:r>
      <w:r>
        <w:t>other paved area. Curb boxes shall be a minimum of five (5) feet from service line valves. Curb box will</w:t>
      </w:r>
      <w:r>
        <w:rPr>
          <w:spacing w:val="-13"/>
        </w:rPr>
        <w:t xml:space="preserve"> </w:t>
      </w:r>
      <w:r>
        <w:t>be Armor 110175-22 or approved equal.</w:t>
      </w:r>
    </w:p>
    <w:p w14:paraId="0AB72A2C" w14:textId="77777777" w:rsidR="00BC6CA4" w:rsidRDefault="00BC6CA4">
      <w:pPr>
        <w:pStyle w:val="BodyText"/>
        <w:spacing w:before="2"/>
      </w:pPr>
    </w:p>
    <w:p w14:paraId="2FD98AD7" w14:textId="77777777" w:rsidR="00BC6CA4" w:rsidRDefault="00000000">
      <w:pPr>
        <w:pStyle w:val="ListParagraph"/>
        <w:numPr>
          <w:ilvl w:val="0"/>
          <w:numId w:val="25"/>
        </w:numPr>
        <w:tabs>
          <w:tab w:val="left" w:pos="535"/>
        </w:tabs>
        <w:ind w:left="220" w:right="606" w:firstLine="0"/>
      </w:pPr>
      <w:r>
        <w:t>Each</w:t>
      </w:r>
      <w:r>
        <w:rPr>
          <w:spacing w:val="-2"/>
        </w:rPr>
        <w:t xml:space="preserve"> </w:t>
      </w:r>
      <w:r>
        <w:t>tap</w:t>
      </w:r>
      <w:r>
        <w:rPr>
          <w:spacing w:val="-1"/>
        </w:rPr>
        <w:t xml:space="preserve"> </w:t>
      </w:r>
      <w:r>
        <w:t>service</w:t>
      </w:r>
      <w:r>
        <w:rPr>
          <w:spacing w:val="-1"/>
        </w:rPr>
        <w:t xml:space="preserve"> </w:t>
      </w:r>
      <w:r>
        <w:t>line shall be fitted</w:t>
      </w:r>
      <w:r>
        <w:rPr>
          <w:spacing w:val="-1"/>
        </w:rPr>
        <w:t xml:space="preserve"> </w:t>
      </w:r>
      <w:r>
        <w:t>with a</w:t>
      </w:r>
      <w:r>
        <w:rPr>
          <w:spacing w:val="-1"/>
        </w:rPr>
        <w:t xml:space="preserve"> </w:t>
      </w:r>
      <w:r>
        <w:t>stop valve</w:t>
      </w:r>
      <w:r>
        <w:rPr>
          <w:spacing w:val="-1"/>
        </w:rPr>
        <w:t xml:space="preserve"> </w:t>
      </w:r>
      <w:r>
        <w:t>immediately</w:t>
      </w:r>
      <w:r>
        <w:rPr>
          <w:spacing w:val="-1"/>
        </w:rPr>
        <w:t xml:space="preserve"> </w:t>
      </w:r>
      <w:r>
        <w:t>on entering a</w:t>
      </w:r>
      <w:r>
        <w:rPr>
          <w:spacing w:val="-1"/>
        </w:rPr>
        <w:t xml:space="preserve"> </w:t>
      </w:r>
      <w:r>
        <w:t>building.</w:t>
      </w:r>
      <w:r>
        <w:rPr>
          <w:spacing w:val="-1"/>
        </w:rPr>
        <w:t xml:space="preserve"> </w:t>
      </w:r>
      <w:r>
        <w:t>The</w:t>
      </w:r>
      <w:r>
        <w:rPr>
          <w:spacing w:val="-31"/>
        </w:rPr>
        <w:t xml:space="preserve"> </w:t>
      </w:r>
      <w:r>
        <w:t>stop valve shall be A.Y. McDonald 6001 or approved equal.</w:t>
      </w:r>
    </w:p>
    <w:p w14:paraId="47B01E11" w14:textId="77777777" w:rsidR="00BC6CA4" w:rsidRDefault="00BC6CA4">
      <w:pPr>
        <w:pStyle w:val="BodyText"/>
        <w:spacing w:before="9"/>
        <w:rPr>
          <w:sz w:val="21"/>
        </w:rPr>
      </w:pPr>
    </w:p>
    <w:p w14:paraId="4A7E4259" w14:textId="4F2DFC2C" w:rsidR="00BC6CA4" w:rsidRDefault="00000000">
      <w:pPr>
        <w:pStyle w:val="ListParagraph"/>
        <w:numPr>
          <w:ilvl w:val="0"/>
          <w:numId w:val="25"/>
        </w:numPr>
        <w:tabs>
          <w:tab w:val="left" w:pos="485"/>
        </w:tabs>
        <w:ind w:left="220" w:right="411" w:firstLine="0"/>
        <w:jc w:val="both"/>
      </w:pPr>
      <w:r>
        <w:t>Unless</w:t>
      </w:r>
      <w:r>
        <w:rPr>
          <w:spacing w:val="-1"/>
        </w:rPr>
        <w:t xml:space="preserve"> </w:t>
      </w:r>
      <w:r>
        <w:t>otherwise permitted, a pressure-reducing valve</w:t>
      </w:r>
      <w:r>
        <w:rPr>
          <w:spacing w:val="-1"/>
        </w:rPr>
        <w:t xml:space="preserve"> </w:t>
      </w:r>
      <w:r>
        <w:t>(PRV) will be installed</w:t>
      </w:r>
      <w:r>
        <w:rPr>
          <w:spacing w:val="-1"/>
        </w:rPr>
        <w:t xml:space="preserve"> </w:t>
      </w:r>
      <w:r>
        <w:t xml:space="preserve">in all tap </w:t>
      </w:r>
      <w:r w:rsidR="007B6825">
        <w:t>service lines</w:t>
      </w:r>
      <w:r>
        <w:t>. On</w:t>
      </w:r>
      <w:r>
        <w:rPr>
          <w:spacing w:val="-7"/>
        </w:rPr>
        <w:t xml:space="preserve"> </w:t>
      </w:r>
      <w:r>
        <w:t>outdoor meter sets, this PRV will be located on the house side of the stop valve. The PRV shall</w:t>
      </w:r>
      <w:r>
        <w:rPr>
          <w:spacing w:val="-14"/>
        </w:rPr>
        <w:t xml:space="preserve"> </w:t>
      </w:r>
      <w:r>
        <w:t xml:space="preserve">be designed to "fail open" and to permit draining of the </w:t>
      </w:r>
      <w:r w:rsidR="007B6825">
        <w:t>system and</w:t>
      </w:r>
      <w:r>
        <w:t xml:space="preserve"> shall be Watts 25aubZ3 or</w:t>
      </w:r>
      <w:r>
        <w:rPr>
          <w:spacing w:val="-14"/>
        </w:rPr>
        <w:t xml:space="preserve"> </w:t>
      </w:r>
      <w:r>
        <w:t xml:space="preserve">approved </w:t>
      </w:r>
      <w:r>
        <w:rPr>
          <w:spacing w:val="-2"/>
        </w:rPr>
        <w:t>equal.</w:t>
      </w:r>
    </w:p>
    <w:p w14:paraId="68C437CE" w14:textId="77777777" w:rsidR="00BC6CA4" w:rsidRDefault="00BC6CA4">
      <w:pPr>
        <w:pStyle w:val="BodyText"/>
        <w:spacing w:before="1"/>
        <w:rPr>
          <w:sz w:val="23"/>
        </w:rPr>
      </w:pPr>
    </w:p>
    <w:p w14:paraId="17B1DD3D" w14:textId="77777777" w:rsidR="00031ED5" w:rsidRPr="00031ED5" w:rsidRDefault="00031ED5" w:rsidP="00031ED5">
      <w:pPr>
        <w:pStyle w:val="ListParagraph"/>
        <w:tabs>
          <w:tab w:val="left" w:pos="700"/>
        </w:tabs>
        <w:spacing w:line="235" w:lineRule="auto"/>
        <w:ind w:left="219" w:right="374"/>
      </w:pPr>
      <w:bookmarkStart w:id="33" w:name="_bookmark29"/>
      <w:bookmarkEnd w:id="33"/>
    </w:p>
    <w:p w14:paraId="01FF1361" w14:textId="0F63597D" w:rsidR="00031ED5" w:rsidRDefault="00031ED5">
      <w:pPr>
        <w:pStyle w:val="ListParagraph"/>
        <w:numPr>
          <w:ilvl w:val="1"/>
          <w:numId w:val="27"/>
        </w:numPr>
        <w:tabs>
          <w:tab w:val="left" w:pos="700"/>
        </w:tabs>
        <w:spacing w:line="235" w:lineRule="auto"/>
        <w:ind w:right="374"/>
      </w:pPr>
      <w:r w:rsidRPr="00031ED5">
        <w:rPr>
          <w:b/>
          <w:color w:val="223D5F"/>
          <w:sz w:val="24"/>
        </w:rPr>
        <w:t xml:space="preserve"> Installation</w:t>
      </w:r>
      <w:r w:rsidRPr="00031ED5">
        <w:rPr>
          <w:b/>
          <w:color w:val="223D5F"/>
          <w:spacing w:val="-2"/>
          <w:sz w:val="24"/>
        </w:rPr>
        <w:t xml:space="preserve"> </w:t>
      </w:r>
      <w:r w:rsidRPr="00031ED5">
        <w:rPr>
          <w:b/>
          <w:color w:val="223D5F"/>
          <w:sz w:val="24"/>
        </w:rPr>
        <w:t>Requirements</w:t>
      </w:r>
      <w:r w:rsidRPr="00031ED5">
        <w:rPr>
          <w:b/>
          <w:color w:val="223D5F"/>
          <w:spacing w:val="-1"/>
          <w:sz w:val="24"/>
        </w:rPr>
        <w:t xml:space="preserve"> </w:t>
      </w:r>
      <w:r w:rsidRPr="00031ED5">
        <w:rPr>
          <w:b/>
          <w:color w:val="223D5F"/>
          <w:sz w:val="24"/>
        </w:rPr>
        <w:t>for</w:t>
      </w:r>
      <w:r w:rsidRPr="00031ED5">
        <w:rPr>
          <w:b/>
          <w:color w:val="223D5F"/>
          <w:spacing w:val="-2"/>
          <w:sz w:val="24"/>
        </w:rPr>
        <w:t xml:space="preserve"> </w:t>
      </w:r>
      <w:r w:rsidRPr="00031ED5">
        <w:rPr>
          <w:b/>
          <w:color w:val="223D5F"/>
          <w:sz w:val="24"/>
        </w:rPr>
        <w:t xml:space="preserve">Branch Services </w:t>
      </w:r>
      <w:r>
        <w:t>All branch</w:t>
      </w:r>
      <w:r w:rsidRPr="00031ED5">
        <w:rPr>
          <w:spacing w:val="-1"/>
        </w:rPr>
        <w:t xml:space="preserve"> </w:t>
      </w:r>
      <w:r>
        <w:t>service</w:t>
      </w:r>
      <w:r w:rsidRPr="00031ED5">
        <w:rPr>
          <w:spacing w:val="-3"/>
        </w:rPr>
        <w:t xml:space="preserve"> </w:t>
      </w:r>
      <w:r>
        <w:t>lines shall</w:t>
      </w:r>
      <w:r w:rsidRPr="00031ED5">
        <w:rPr>
          <w:spacing w:val="-2"/>
        </w:rPr>
        <w:t xml:space="preserve"> </w:t>
      </w:r>
      <w:r>
        <w:t>conform</w:t>
      </w:r>
      <w:r w:rsidRPr="00031ED5">
        <w:rPr>
          <w:spacing w:val="-2"/>
        </w:rPr>
        <w:t xml:space="preserve"> </w:t>
      </w:r>
      <w:r>
        <w:t>to</w:t>
      </w:r>
      <w:r w:rsidRPr="00031ED5">
        <w:rPr>
          <w:spacing w:val="-29"/>
        </w:rPr>
        <w:t xml:space="preserve"> </w:t>
      </w:r>
      <w:r>
        <w:t>the following requirements:</w:t>
      </w:r>
    </w:p>
    <w:p w14:paraId="319715A1" w14:textId="77777777" w:rsidR="00031ED5" w:rsidRDefault="00031ED5" w:rsidP="00031ED5">
      <w:pPr>
        <w:pStyle w:val="BodyText"/>
        <w:spacing w:before="10"/>
        <w:rPr>
          <w:sz w:val="21"/>
        </w:rPr>
      </w:pPr>
    </w:p>
    <w:p w14:paraId="4696BAD7" w14:textId="129261B7" w:rsidR="00031ED5" w:rsidRDefault="00031ED5">
      <w:pPr>
        <w:pStyle w:val="ListParagraph"/>
        <w:numPr>
          <w:ilvl w:val="0"/>
          <w:numId w:val="45"/>
        </w:numPr>
        <w:tabs>
          <w:tab w:val="left" w:pos="523"/>
        </w:tabs>
        <w:ind w:right="235"/>
        <w:jc w:val="both"/>
      </w:pPr>
      <w:r>
        <w:t>Branch service lines two inches and smaller in diameter shall conform to the latest</w:t>
      </w:r>
      <w:r>
        <w:rPr>
          <w:spacing w:val="-9"/>
        </w:rPr>
        <w:t xml:space="preserve"> </w:t>
      </w:r>
      <w:r>
        <w:t>Federal Specifications</w:t>
      </w:r>
      <w:r>
        <w:rPr>
          <w:spacing w:val="-3"/>
        </w:rPr>
        <w:t xml:space="preserve"> </w:t>
      </w:r>
      <w:r>
        <w:t>for Type K flexible copper tubing. Branch service lines larger than two inches shall</w:t>
      </w:r>
      <w:r>
        <w:rPr>
          <w:spacing w:val="-14"/>
        </w:rPr>
        <w:t xml:space="preserve"> </w:t>
      </w:r>
      <w:r>
        <w:t xml:space="preserve">be </w:t>
      </w:r>
      <w:r>
        <w:lastRenderedPageBreak/>
        <w:t>ductile iron, wrapped</w:t>
      </w:r>
      <w:r>
        <w:rPr>
          <w:spacing w:val="-10"/>
        </w:rPr>
        <w:t xml:space="preserve"> </w:t>
      </w:r>
      <w:r>
        <w:t>in polyethylene, and in accordance with the latest revision of KC Water's</w:t>
      </w:r>
      <w:r>
        <w:rPr>
          <w:spacing w:val="-14"/>
        </w:rPr>
        <w:t xml:space="preserve"> </w:t>
      </w:r>
      <w:r>
        <w:t>Standards and Specifications for Water Main Extensions. Only flared connections or compression couplings shall</w:t>
      </w:r>
      <w:r w:rsidRPr="00F06F93">
        <w:rPr>
          <w:spacing w:val="-16"/>
        </w:rPr>
        <w:t xml:space="preserve"> </w:t>
      </w:r>
      <w:r>
        <w:t>be permitted on Copper Branch Service lines. No sweat fittings shall be permitted on any portion of a</w:t>
      </w:r>
      <w:r w:rsidRPr="00F06F93">
        <w:rPr>
          <w:spacing w:val="-28"/>
        </w:rPr>
        <w:t xml:space="preserve"> </w:t>
      </w:r>
      <w:r>
        <w:t>branch service line.</w:t>
      </w:r>
    </w:p>
    <w:p w14:paraId="71FDF17A" w14:textId="77777777" w:rsidR="00031ED5" w:rsidRDefault="00031ED5" w:rsidP="00F06F93">
      <w:pPr>
        <w:tabs>
          <w:tab w:val="left" w:pos="523"/>
        </w:tabs>
        <w:ind w:right="235"/>
        <w:jc w:val="both"/>
      </w:pPr>
    </w:p>
    <w:p w14:paraId="42DB82A7" w14:textId="3B56E0B3" w:rsidR="00BC6CA4" w:rsidRDefault="00000000">
      <w:pPr>
        <w:pStyle w:val="ListParagraph"/>
        <w:numPr>
          <w:ilvl w:val="0"/>
          <w:numId w:val="45"/>
        </w:numPr>
        <w:tabs>
          <w:tab w:val="left" w:pos="535"/>
        </w:tabs>
        <w:spacing w:before="182"/>
        <w:ind w:right="235"/>
        <w:jc w:val="both"/>
      </w:pPr>
      <w:r>
        <w:t xml:space="preserve">Branch service lines one-and-one-half inches and larger in diameter for domestic water services </w:t>
      </w:r>
      <w:r w:rsidR="007B6825">
        <w:t>or fire</w:t>
      </w:r>
      <w:r>
        <w:t xml:space="preserve"> protection</w:t>
      </w:r>
      <w:r w:rsidRPr="00F06F93">
        <w:rPr>
          <w:spacing w:val="-3"/>
        </w:rPr>
        <w:t xml:space="preserve"> </w:t>
      </w:r>
      <w:r>
        <w:t>lines shall be connected to the main by cutting in a minimum 6” branch service tee,</w:t>
      </w:r>
      <w:r w:rsidRPr="00F06F93">
        <w:rPr>
          <w:spacing w:val="-14"/>
        </w:rPr>
        <w:t xml:space="preserve"> </w:t>
      </w:r>
      <w:r>
        <w:t>installing three gate valves, and two solid sleeves on the main. Line valves on the main shall be the same</w:t>
      </w:r>
      <w:r w:rsidRPr="00F06F93">
        <w:rPr>
          <w:spacing w:val="-14"/>
        </w:rPr>
        <w:t xml:space="preserve"> </w:t>
      </w:r>
      <w:r>
        <w:t>nominal size as the main. All buried valves shall turn clockwise to open and shall be in accordance with</w:t>
      </w:r>
      <w:r w:rsidRPr="00F06F93">
        <w:rPr>
          <w:spacing w:val="-14"/>
        </w:rPr>
        <w:t xml:space="preserve"> </w:t>
      </w:r>
      <w:r>
        <w:t>current Standards and Specifications for Water Main Extensions as published by KC Water. However, at</w:t>
      </w:r>
      <w:r w:rsidRPr="00F06F93">
        <w:rPr>
          <w:spacing w:val="-12"/>
        </w:rPr>
        <w:t xml:space="preserve"> </w:t>
      </w:r>
      <w:r>
        <w:t>the discretion</w:t>
      </w:r>
      <w:r w:rsidRPr="00F06F93">
        <w:rPr>
          <w:spacing w:val="-14"/>
        </w:rPr>
        <w:t xml:space="preserve"> </w:t>
      </w:r>
      <w:r>
        <w:t>of</w:t>
      </w:r>
      <w:r w:rsidRPr="00F06F93">
        <w:rPr>
          <w:spacing w:val="-14"/>
        </w:rPr>
        <w:t xml:space="preserve"> </w:t>
      </w:r>
      <w:r>
        <w:t>KC</w:t>
      </w:r>
      <w:r w:rsidRPr="00F06F93">
        <w:rPr>
          <w:spacing w:val="-9"/>
        </w:rPr>
        <w:t xml:space="preserve"> </w:t>
      </w:r>
      <w:r>
        <w:t>Water,</w:t>
      </w:r>
      <w:r w:rsidRPr="00F06F93">
        <w:rPr>
          <w:spacing w:val="-7"/>
        </w:rPr>
        <w:t xml:space="preserve"> </w:t>
      </w:r>
      <w:r>
        <w:t>cutting-in</w:t>
      </w:r>
      <w:r w:rsidRPr="00F06F93">
        <w:rPr>
          <w:spacing w:val="-5"/>
        </w:rPr>
        <w:t xml:space="preserve"> </w:t>
      </w:r>
      <w:r>
        <w:t>tees</w:t>
      </w:r>
      <w:r w:rsidRPr="00F06F93">
        <w:rPr>
          <w:spacing w:val="-7"/>
        </w:rPr>
        <w:t xml:space="preserve"> </w:t>
      </w:r>
      <w:r>
        <w:t>are</w:t>
      </w:r>
      <w:r w:rsidRPr="00F06F93">
        <w:rPr>
          <w:spacing w:val="-7"/>
        </w:rPr>
        <w:t xml:space="preserve"> </w:t>
      </w:r>
      <w:r>
        <w:t>not</w:t>
      </w:r>
      <w:r w:rsidRPr="00F06F93">
        <w:rPr>
          <w:spacing w:val="-6"/>
        </w:rPr>
        <w:t xml:space="preserve"> </w:t>
      </w:r>
      <w:r>
        <w:t>required</w:t>
      </w:r>
      <w:r w:rsidRPr="00F06F93">
        <w:rPr>
          <w:spacing w:val="-7"/>
        </w:rPr>
        <w:t xml:space="preserve"> </w:t>
      </w:r>
      <w:r>
        <w:t>for</w:t>
      </w:r>
      <w:r w:rsidRPr="00F06F93">
        <w:rPr>
          <w:spacing w:val="-4"/>
        </w:rPr>
        <w:t xml:space="preserve"> </w:t>
      </w:r>
      <w:r>
        <w:t>lawn</w:t>
      </w:r>
      <w:r w:rsidRPr="00F06F93">
        <w:rPr>
          <w:spacing w:val="-7"/>
        </w:rPr>
        <w:t xml:space="preserve"> </w:t>
      </w:r>
      <w:r>
        <w:t>irrigation,</w:t>
      </w:r>
      <w:r w:rsidRPr="00F06F93">
        <w:rPr>
          <w:spacing w:val="-7"/>
        </w:rPr>
        <w:t xml:space="preserve"> </w:t>
      </w:r>
      <w:r>
        <w:t>yard</w:t>
      </w:r>
      <w:r w:rsidRPr="00F06F93">
        <w:rPr>
          <w:spacing w:val="-5"/>
        </w:rPr>
        <w:t xml:space="preserve"> </w:t>
      </w:r>
      <w:r>
        <w:t>hydrants</w:t>
      </w:r>
      <w:r w:rsidRPr="00F06F93">
        <w:rPr>
          <w:spacing w:val="-7"/>
        </w:rPr>
        <w:t xml:space="preserve"> </w:t>
      </w:r>
      <w:r>
        <w:t>or</w:t>
      </w:r>
      <w:r w:rsidRPr="00F06F93">
        <w:rPr>
          <w:spacing w:val="-14"/>
        </w:rPr>
        <w:t xml:space="preserve"> </w:t>
      </w:r>
      <w:r>
        <w:t>drinking</w:t>
      </w:r>
      <w:r w:rsidRPr="00F06F93">
        <w:rPr>
          <w:spacing w:val="-6"/>
        </w:rPr>
        <w:t xml:space="preserve"> </w:t>
      </w:r>
      <w:r>
        <w:t>fountain service lines.</w:t>
      </w:r>
    </w:p>
    <w:p w14:paraId="7A302704" w14:textId="63A207EF" w:rsidR="00BC6CA4" w:rsidRDefault="00F06F93" w:rsidP="00F06F93">
      <w:pPr>
        <w:pStyle w:val="ListParagraph"/>
        <w:tabs>
          <w:tab w:val="left" w:pos="521"/>
        </w:tabs>
        <w:spacing w:before="185"/>
        <w:ind w:right="343"/>
        <w:jc w:val="both"/>
      </w:pPr>
      <w:r>
        <w:t>(c</w:t>
      </w:r>
      <w:r w:rsidR="0096747F">
        <w:t>) The</w:t>
      </w:r>
      <w:r>
        <w:t xml:space="preserve"> valves on branch service line connections shall be fitted with a roadway box that conforms</w:t>
      </w:r>
      <w:r>
        <w:rPr>
          <w:spacing w:val="-13"/>
        </w:rPr>
        <w:t xml:space="preserve"> </w:t>
      </w:r>
      <w:r>
        <w:t>to       current</w:t>
      </w:r>
      <w:r>
        <w:rPr>
          <w:spacing w:val="-13"/>
        </w:rPr>
        <w:t xml:space="preserve"> </w:t>
      </w:r>
      <w:r>
        <w:t>Standards</w:t>
      </w:r>
      <w:r>
        <w:rPr>
          <w:spacing w:val="-2"/>
        </w:rPr>
        <w:t xml:space="preserve"> </w:t>
      </w:r>
      <w:r>
        <w:t>and</w:t>
      </w:r>
      <w:r>
        <w:rPr>
          <w:spacing w:val="-2"/>
        </w:rPr>
        <w:t xml:space="preserve"> </w:t>
      </w:r>
      <w:r>
        <w:t>Specifications</w:t>
      </w:r>
      <w:r>
        <w:rPr>
          <w:spacing w:val="-2"/>
        </w:rPr>
        <w:t xml:space="preserve"> </w:t>
      </w:r>
      <w:r>
        <w:t>for</w:t>
      </w:r>
      <w:r>
        <w:rPr>
          <w:spacing w:val="-1"/>
        </w:rPr>
        <w:t xml:space="preserve"> </w:t>
      </w:r>
      <w:r>
        <w:t>Water</w:t>
      </w:r>
      <w:r>
        <w:rPr>
          <w:spacing w:val="-1"/>
        </w:rPr>
        <w:t xml:space="preserve"> </w:t>
      </w:r>
      <w:r>
        <w:t>Main Extensions as published</w:t>
      </w:r>
      <w:r>
        <w:rPr>
          <w:spacing w:val="-2"/>
        </w:rPr>
        <w:t xml:space="preserve"> </w:t>
      </w:r>
      <w:r>
        <w:t>by</w:t>
      </w:r>
      <w:r>
        <w:rPr>
          <w:spacing w:val="-2"/>
        </w:rPr>
        <w:t xml:space="preserve"> </w:t>
      </w:r>
      <w:r>
        <w:t>KC</w:t>
      </w:r>
      <w:r>
        <w:rPr>
          <w:spacing w:val="-1"/>
        </w:rPr>
        <w:t xml:space="preserve"> </w:t>
      </w:r>
      <w:r>
        <w:t>Water. Valves</w:t>
      </w:r>
      <w:r>
        <w:rPr>
          <w:spacing w:val="-14"/>
        </w:rPr>
        <w:t xml:space="preserve"> </w:t>
      </w:r>
      <w:r>
        <w:t>shall also be fitted with a valve base where necessary.</w:t>
      </w:r>
    </w:p>
    <w:p w14:paraId="2455C94E" w14:textId="160EF123" w:rsidR="00BC6CA4" w:rsidRDefault="00F06F93" w:rsidP="00F06F93">
      <w:pPr>
        <w:tabs>
          <w:tab w:val="left" w:pos="535"/>
        </w:tabs>
        <w:spacing w:before="184"/>
        <w:ind w:left="219" w:right="256"/>
        <w:jc w:val="both"/>
      </w:pPr>
      <w:r>
        <w:t>(d) All</w:t>
      </w:r>
      <w:r w:rsidRPr="00F06F93">
        <w:rPr>
          <w:spacing w:val="-13"/>
        </w:rPr>
        <w:t xml:space="preserve"> </w:t>
      </w:r>
      <w:r>
        <w:t>new</w:t>
      </w:r>
      <w:r w:rsidRPr="00F06F93">
        <w:rPr>
          <w:spacing w:val="-13"/>
        </w:rPr>
        <w:t xml:space="preserve"> </w:t>
      </w:r>
      <w:r>
        <w:t>and</w:t>
      </w:r>
      <w:r w:rsidRPr="00F06F93">
        <w:rPr>
          <w:spacing w:val="-12"/>
        </w:rPr>
        <w:t xml:space="preserve"> </w:t>
      </w:r>
      <w:r>
        <w:t>existing</w:t>
      </w:r>
      <w:r w:rsidRPr="00F06F93">
        <w:rPr>
          <w:spacing w:val="-12"/>
        </w:rPr>
        <w:t xml:space="preserve"> </w:t>
      </w:r>
      <w:r>
        <w:t>branch</w:t>
      </w:r>
      <w:r w:rsidRPr="00F06F93">
        <w:rPr>
          <w:spacing w:val="-14"/>
        </w:rPr>
        <w:t xml:space="preserve"> </w:t>
      </w:r>
      <w:r>
        <w:t>service</w:t>
      </w:r>
      <w:r w:rsidRPr="00F06F93">
        <w:rPr>
          <w:spacing w:val="-14"/>
        </w:rPr>
        <w:t xml:space="preserve"> </w:t>
      </w:r>
      <w:r>
        <w:t>lines</w:t>
      </w:r>
      <w:r w:rsidRPr="00F06F93">
        <w:rPr>
          <w:spacing w:val="-12"/>
        </w:rPr>
        <w:t xml:space="preserve"> </w:t>
      </w:r>
      <w:r>
        <w:t>shall</w:t>
      </w:r>
      <w:r w:rsidRPr="00F06F93">
        <w:rPr>
          <w:spacing w:val="-11"/>
        </w:rPr>
        <w:t xml:space="preserve"> </w:t>
      </w:r>
      <w:r>
        <w:t>be</w:t>
      </w:r>
      <w:r w:rsidRPr="00F06F93">
        <w:rPr>
          <w:spacing w:val="-14"/>
        </w:rPr>
        <w:t xml:space="preserve"> </w:t>
      </w:r>
      <w:r>
        <w:t>fitted</w:t>
      </w:r>
      <w:r w:rsidRPr="00F06F93">
        <w:rPr>
          <w:spacing w:val="-12"/>
        </w:rPr>
        <w:t xml:space="preserve"> </w:t>
      </w:r>
      <w:r>
        <w:t>with</w:t>
      </w:r>
      <w:r w:rsidRPr="00F06F93">
        <w:rPr>
          <w:spacing w:val="-12"/>
        </w:rPr>
        <w:t xml:space="preserve"> </w:t>
      </w:r>
      <w:r>
        <w:t>a</w:t>
      </w:r>
      <w:r w:rsidRPr="00F06F93">
        <w:rPr>
          <w:spacing w:val="-12"/>
        </w:rPr>
        <w:t xml:space="preserve"> </w:t>
      </w:r>
      <w:r>
        <w:t>stop</w:t>
      </w:r>
      <w:r w:rsidRPr="00F06F93">
        <w:rPr>
          <w:spacing w:val="-12"/>
        </w:rPr>
        <w:t xml:space="preserve"> </w:t>
      </w:r>
      <w:r>
        <w:t>valve</w:t>
      </w:r>
      <w:r w:rsidRPr="00F06F93">
        <w:rPr>
          <w:spacing w:val="-12"/>
        </w:rPr>
        <w:t xml:space="preserve"> </w:t>
      </w:r>
      <w:r>
        <w:t>immediately</w:t>
      </w:r>
      <w:r w:rsidRPr="00F06F93">
        <w:rPr>
          <w:spacing w:val="-12"/>
        </w:rPr>
        <w:t xml:space="preserve"> </w:t>
      </w:r>
      <w:r w:rsidR="007B6825">
        <w:t>on entering</w:t>
      </w:r>
      <w:r w:rsidRPr="00F06F93">
        <w:rPr>
          <w:spacing w:val="-14"/>
        </w:rPr>
        <w:t xml:space="preserve"> </w:t>
      </w:r>
      <w:r>
        <w:t xml:space="preserve">inside a building. The stop valve shall be a gate valve on all service lines over two (2) inches. </w:t>
      </w:r>
      <w:r w:rsidR="007B6825">
        <w:t>Two inch</w:t>
      </w:r>
      <w:r>
        <w:t xml:space="preserve"> and less will</w:t>
      </w:r>
      <w:r w:rsidRPr="00F06F93">
        <w:rPr>
          <w:spacing w:val="-14"/>
        </w:rPr>
        <w:t xml:space="preserve"> </w:t>
      </w:r>
      <w:r>
        <w:t>be a ball type valve. When a backflow assembly is installed inside the building, the</w:t>
      </w:r>
      <w:r w:rsidRPr="00F06F93">
        <w:rPr>
          <w:spacing w:val="-14"/>
        </w:rPr>
        <w:t xml:space="preserve"> </w:t>
      </w:r>
      <w:r>
        <w:t>inlet valve of the backflow</w:t>
      </w:r>
      <w:r w:rsidRPr="00F06F93">
        <w:rPr>
          <w:spacing w:val="-11"/>
        </w:rPr>
        <w:t xml:space="preserve"> </w:t>
      </w:r>
      <w:r>
        <w:t>assembly cannot serve as a stop valve. The backflow preventer must be installed</w:t>
      </w:r>
      <w:r w:rsidRPr="00F06F93">
        <w:rPr>
          <w:spacing w:val="-14"/>
        </w:rPr>
        <w:t xml:space="preserve"> </w:t>
      </w:r>
      <w:r>
        <w:t>on the service line</w:t>
      </w:r>
      <w:r w:rsidRPr="00F06F93">
        <w:rPr>
          <w:spacing w:val="-4"/>
        </w:rPr>
        <w:t xml:space="preserve"> </w:t>
      </w:r>
      <w:r>
        <w:t>immediately</w:t>
      </w:r>
      <w:r w:rsidRPr="00F06F93">
        <w:rPr>
          <w:spacing w:val="-5"/>
        </w:rPr>
        <w:t xml:space="preserve"> </w:t>
      </w:r>
      <w:r>
        <w:t>upon</w:t>
      </w:r>
      <w:r w:rsidRPr="00F06F93">
        <w:rPr>
          <w:spacing w:val="-5"/>
        </w:rPr>
        <w:t xml:space="preserve"> </w:t>
      </w:r>
      <w:r>
        <w:t>entering</w:t>
      </w:r>
      <w:r w:rsidRPr="00F06F93">
        <w:rPr>
          <w:spacing w:val="-7"/>
        </w:rPr>
        <w:t xml:space="preserve"> </w:t>
      </w:r>
      <w:r>
        <w:t>the</w:t>
      </w:r>
      <w:r w:rsidRPr="00F06F93">
        <w:rPr>
          <w:spacing w:val="-4"/>
        </w:rPr>
        <w:t xml:space="preserve"> </w:t>
      </w:r>
      <w:r>
        <w:t>building</w:t>
      </w:r>
      <w:r w:rsidRPr="00F06F93">
        <w:rPr>
          <w:spacing w:val="-5"/>
        </w:rPr>
        <w:t xml:space="preserve"> </w:t>
      </w:r>
      <w:r>
        <w:t>after</w:t>
      </w:r>
      <w:r w:rsidRPr="00F06F93">
        <w:rPr>
          <w:spacing w:val="-4"/>
        </w:rPr>
        <w:t xml:space="preserve"> </w:t>
      </w:r>
      <w:r>
        <w:t>the</w:t>
      </w:r>
      <w:r w:rsidRPr="00F06F93">
        <w:rPr>
          <w:spacing w:val="-4"/>
        </w:rPr>
        <w:t xml:space="preserve"> </w:t>
      </w:r>
      <w:r>
        <w:t>stop</w:t>
      </w:r>
      <w:r w:rsidRPr="00F06F93">
        <w:rPr>
          <w:spacing w:val="-5"/>
        </w:rPr>
        <w:t xml:space="preserve"> </w:t>
      </w:r>
      <w:r>
        <w:t>valve.</w:t>
      </w:r>
      <w:r w:rsidRPr="00F06F93">
        <w:rPr>
          <w:spacing w:val="-5"/>
        </w:rPr>
        <w:t xml:space="preserve"> </w:t>
      </w:r>
      <w:r>
        <w:t>Where</w:t>
      </w:r>
      <w:r w:rsidRPr="00F06F93">
        <w:rPr>
          <w:spacing w:val="-4"/>
        </w:rPr>
        <w:t xml:space="preserve"> </w:t>
      </w:r>
      <w:r>
        <w:t>the</w:t>
      </w:r>
      <w:r w:rsidRPr="00F06F93">
        <w:rPr>
          <w:spacing w:val="-12"/>
        </w:rPr>
        <w:t xml:space="preserve"> </w:t>
      </w:r>
      <w:r>
        <w:t>backflow</w:t>
      </w:r>
      <w:r w:rsidRPr="00F06F93">
        <w:rPr>
          <w:spacing w:val="-6"/>
        </w:rPr>
        <w:t xml:space="preserve"> </w:t>
      </w:r>
      <w:r>
        <w:t>preventer</w:t>
      </w:r>
      <w:r w:rsidRPr="00F06F93">
        <w:rPr>
          <w:spacing w:val="-4"/>
        </w:rPr>
        <w:t xml:space="preserve"> </w:t>
      </w:r>
      <w:r>
        <w:t>is</w:t>
      </w:r>
      <w:r w:rsidRPr="00F06F93">
        <w:rPr>
          <w:spacing w:val="-4"/>
        </w:rPr>
        <w:t xml:space="preserve"> </w:t>
      </w:r>
      <w:r>
        <w:t>an</w:t>
      </w:r>
      <w:r w:rsidRPr="00F06F93">
        <w:rPr>
          <w:spacing w:val="-5"/>
        </w:rPr>
        <w:t xml:space="preserve"> </w:t>
      </w:r>
      <w:r>
        <w:t>RPZ, there</w:t>
      </w:r>
      <w:r w:rsidRPr="00F06F93">
        <w:rPr>
          <w:spacing w:val="-14"/>
        </w:rPr>
        <w:t xml:space="preserve"> </w:t>
      </w:r>
      <w:r>
        <w:t>must</w:t>
      </w:r>
      <w:r w:rsidRPr="00F06F93">
        <w:rPr>
          <w:spacing w:val="-14"/>
        </w:rPr>
        <w:t xml:space="preserve"> </w:t>
      </w:r>
      <w:r>
        <w:t>be</w:t>
      </w:r>
      <w:r w:rsidRPr="00F06F93">
        <w:rPr>
          <w:spacing w:val="-14"/>
        </w:rPr>
        <w:t xml:space="preserve"> </w:t>
      </w:r>
      <w:r>
        <w:t>a</w:t>
      </w:r>
      <w:r w:rsidRPr="00F06F93">
        <w:rPr>
          <w:spacing w:val="-13"/>
        </w:rPr>
        <w:t xml:space="preserve"> </w:t>
      </w:r>
      <w:r>
        <w:t>floor</w:t>
      </w:r>
      <w:r w:rsidRPr="00F06F93">
        <w:rPr>
          <w:spacing w:val="-14"/>
        </w:rPr>
        <w:t xml:space="preserve"> </w:t>
      </w:r>
      <w:r>
        <w:t>drain</w:t>
      </w:r>
      <w:r w:rsidRPr="00F06F93">
        <w:rPr>
          <w:spacing w:val="-14"/>
        </w:rPr>
        <w:t xml:space="preserve"> </w:t>
      </w:r>
      <w:r>
        <w:t>located</w:t>
      </w:r>
      <w:r w:rsidRPr="00F06F93">
        <w:rPr>
          <w:spacing w:val="-14"/>
        </w:rPr>
        <w:t xml:space="preserve"> </w:t>
      </w:r>
      <w:r>
        <w:t>within</w:t>
      </w:r>
      <w:r w:rsidRPr="00F06F93">
        <w:rPr>
          <w:spacing w:val="-13"/>
        </w:rPr>
        <w:t xml:space="preserve"> </w:t>
      </w:r>
      <w:r>
        <w:t>twenty</w:t>
      </w:r>
      <w:r w:rsidRPr="00F06F93">
        <w:rPr>
          <w:spacing w:val="-14"/>
        </w:rPr>
        <w:t xml:space="preserve"> </w:t>
      </w:r>
      <w:r>
        <w:t>(20)</w:t>
      </w:r>
      <w:r w:rsidRPr="00F06F93">
        <w:rPr>
          <w:spacing w:val="-14"/>
        </w:rPr>
        <w:t xml:space="preserve"> </w:t>
      </w:r>
      <w:r>
        <w:t>feet</w:t>
      </w:r>
      <w:r w:rsidRPr="00F06F93">
        <w:rPr>
          <w:spacing w:val="-11"/>
        </w:rPr>
        <w:t xml:space="preserve"> </w:t>
      </w:r>
      <w:r>
        <w:t>of</w:t>
      </w:r>
      <w:r w:rsidRPr="00F06F93">
        <w:rPr>
          <w:spacing w:val="-13"/>
        </w:rPr>
        <w:t xml:space="preserve"> </w:t>
      </w:r>
      <w:r>
        <w:t>the</w:t>
      </w:r>
      <w:r w:rsidRPr="00F06F93">
        <w:rPr>
          <w:spacing w:val="-14"/>
        </w:rPr>
        <w:t xml:space="preserve"> </w:t>
      </w:r>
      <w:r>
        <w:t>device.</w:t>
      </w:r>
      <w:r w:rsidRPr="00F06F93">
        <w:rPr>
          <w:spacing w:val="-14"/>
        </w:rPr>
        <w:t xml:space="preserve"> </w:t>
      </w:r>
      <w:r>
        <w:t>Proper</w:t>
      </w:r>
      <w:r w:rsidRPr="00F06F93">
        <w:rPr>
          <w:spacing w:val="-12"/>
        </w:rPr>
        <w:t xml:space="preserve"> </w:t>
      </w:r>
      <w:r>
        <w:t>material</w:t>
      </w:r>
      <w:r w:rsidRPr="00F06F93">
        <w:rPr>
          <w:spacing w:val="-13"/>
        </w:rPr>
        <w:t xml:space="preserve"> </w:t>
      </w:r>
      <w:r>
        <w:t>shall</w:t>
      </w:r>
      <w:r w:rsidRPr="00F06F93">
        <w:rPr>
          <w:spacing w:val="-13"/>
        </w:rPr>
        <w:t xml:space="preserve"> </w:t>
      </w:r>
      <w:r>
        <w:t>be</w:t>
      </w:r>
      <w:r w:rsidRPr="00F06F93">
        <w:rPr>
          <w:spacing w:val="-14"/>
        </w:rPr>
        <w:t xml:space="preserve"> </w:t>
      </w:r>
      <w:r>
        <w:t xml:space="preserve">maintained </w:t>
      </w:r>
      <w:r w:rsidRPr="00F06F93">
        <w:rPr>
          <w:spacing w:val="-2"/>
        </w:rPr>
        <w:t>one</w:t>
      </w:r>
      <w:r w:rsidRPr="00F06F93">
        <w:rPr>
          <w:spacing w:val="-8"/>
        </w:rPr>
        <w:t xml:space="preserve"> </w:t>
      </w:r>
      <w:r w:rsidRPr="00F06F93">
        <w:rPr>
          <w:spacing w:val="-2"/>
        </w:rPr>
        <w:t>foot</w:t>
      </w:r>
      <w:r w:rsidRPr="00F06F93">
        <w:rPr>
          <w:spacing w:val="-7"/>
        </w:rPr>
        <w:t xml:space="preserve"> </w:t>
      </w:r>
      <w:r w:rsidRPr="00F06F93">
        <w:rPr>
          <w:spacing w:val="-2"/>
        </w:rPr>
        <w:t>past</w:t>
      </w:r>
      <w:r w:rsidRPr="00F06F93">
        <w:rPr>
          <w:spacing w:val="-7"/>
        </w:rPr>
        <w:t xml:space="preserve"> </w:t>
      </w:r>
      <w:r w:rsidRPr="00F06F93">
        <w:rPr>
          <w:spacing w:val="-2"/>
        </w:rPr>
        <w:t>the</w:t>
      </w:r>
      <w:r w:rsidRPr="00F06F93">
        <w:rPr>
          <w:spacing w:val="-8"/>
        </w:rPr>
        <w:t xml:space="preserve"> </w:t>
      </w:r>
      <w:r w:rsidRPr="00F06F93">
        <w:rPr>
          <w:spacing w:val="-2"/>
        </w:rPr>
        <w:t>backflow</w:t>
      </w:r>
      <w:r w:rsidRPr="00F06F93">
        <w:rPr>
          <w:spacing w:val="-9"/>
        </w:rPr>
        <w:t xml:space="preserve"> </w:t>
      </w:r>
      <w:r w:rsidRPr="00F06F93">
        <w:rPr>
          <w:spacing w:val="-2"/>
        </w:rPr>
        <w:t>device,</w:t>
      </w:r>
      <w:r w:rsidRPr="00F06F93">
        <w:rPr>
          <w:spacing w:val="-8"/>
        </w:rPr>
        <w:t xml:space="preserve"> </w:t>
      </w:r>
      <w:r w:rsidRPr="00F06F93">
        <w:rPr>
          <w:spacing w:val="-2"/>
        </w:rPr>
        <w:t>branch</w:t>
      </w:r>
      <w:r w:rsidRPr="00F06F93">
        <w:rPr>
          <w:spacing w:val="-8"/>
        </w:rPr>
        <w:t xml:space="preserve"> </w:t>
      </w:r>
      <w:r w:rsidRPr="00F06F93">
        <w:rPr>
          <w:spacing w:val="-2"/>
        </w:rPr>
        <w:t>service</w:t>
      </w:r>
      <w:r w:rsidRPr="00F06F93">
        <w:rPr>
          <w:spacing w:val="-7"/>
        </w:rPr>
        <w:t xml:space="preserve"> </w:t>
      </w:r>
      <w:r w:rsidRPr="00F06F93">
        <w:rPr>
          <w:spacing w:val="-2"/>
        </w:rPr>
        <w:t>lines</w:t>
      </w:r>
      <w:r w:rsidRPr="00F06F93">
        <w:rPr>
          <w:spacing w:val="-7"/>
        </w:rPr>
        <w:t xml:space="preserve"> </w:t>
      </w:r>
      <w:r w:rsidRPr="00F06F93">
        <w:rPr>
          <w:spacing w:val="-2"/>
        </w:rPr>
        <w:t>two</w:t>
      </w:r>
      <w:r w:rsidRPr="00F06F93">
        <w:rPr>
          <w:spacing w:val="-8"/>
        </w:rPr>
        <w:t xml:space="preserve"> </w:t>
      </w:r>
      <w:r w:rsidRPr="00F06F93">
        <w:rPr>
          <w:spacing w:val="-2"/>
        </w:rPr>
        <w:t>inches</w:t>
      </w:r>
      <w:r w:rsidRPr="00F06F93">
        <w:rPr>
          <w:spacing w:val="-7"/>
        </w:rPr>
        <w:t xml:space="preserve"> </w:t>
      </w:r>
      <w:r w:rsidRPr="00F06F93">
        <w:rPr>
          <w:spacing w:val="-2"/>
        </w:rPr>
        <w:t>and</w:t>
      </w:r>
      <w:r w:rsidRPr="00F06F93">
        <w:rPr>
          <w:spacing w:val="-8"/>
        </w:rPr>
        <w:t xml:space="preserve"> </w:t>
      </w:r>
      <w:r w:rsidRPr="00F06F93">
        <w:rPr>
          <w:spacing w:val="-2"/>
        </w:rPr>
        <w:t>smaller</w:t>
      </w:r>
      <w:r w:rsidRPr="00F06F93">
        <w:rPr>
          <w:spacing w:val="-7"/>
        </w:rPr>
        <w:t xml:space="preserve"> </w:t>
      </w:r>
      <w:r w:rsidRPr="00F06F93">
        <w:rPr>
          <w:spacing w:val="-2"/>
        </w:rPr>
        <w:t>shall</w:t>
      </w:r>
      <w:r w:rsidRPr="00F06F93">
        <w:rPr>
          <w:spacing w:val="-9"/>
        </w:rPr>
        <w:t xml:space="preserve"> </w:t>
      </w:r>
      <w:r w:rsidRPr="00F06F93">
        <w:rPr>
          <w:spacing w:val="-2"/>
        </w:rPr>
        <w:t>type</w:t>
      </w:r>
      <w:r w:rsidRPr="00F06F93">
        <w:rPr>
          <w:spacing w:val="-8"/>
        </w:rPr>
        <w:t xml:space="preserve"> </w:t>
      </w:r>
      <w:r w:rsidRPr="00F06F93">
        <w:rPr>
          <w:spacing w:val="-2"/>
        </w:rPr>
        <w:t>K</w:t>
      </w:r>
      <w:r w:rsidRPr="00F06F93">
        <w:rPr>
          <w:spacing w:val="-9"/>
        </w:rPr>
        <w:t xml:space="preserve"> </w:t>
      </w:r>
      <w:r w:rsidRPr="00F06F93">
        <w:rPr>
          <w:spacing w:val="-2"/>
        </w:rPr>
        <w:t>copper</w:t>
      </w:r>
      <w:r w:rsidRPr="00F06F93">
        <w:rPr>
          <w:spacing w:val="-7"/>
        </w:rPr>
        <w:t xml:space="preserve"> </w:t>
      </w:r>
      <w:r w:rsidRPr="00F06F93">
        <w:rPr>
          <w:spacing w:val="-2"/>
        </w:rPr>
        <w:t>or</w:t>
      </w:r>
      <w:r w:rsidRPr="00F06F93">
        <w:rPr>
          <w:spacing w:val="-7"/>
        </w:rPr>
        <w:t xml:space="preserve"> </w:t>
      </w:r>
      <w:r w:rsidRPr="00F06F93">
        <w:rPr>
          <w:spacing w:val="-2"/>
        </w:rPr>
        <w:t xml:space="preserve">HDPE. </w:t>
      </w:r>
      <w:bookmarkStart w:id="34" w:name="_Hlk187301232"/>
      <w:r>
        <w:t>Branch service lines for private mains or fire loops, larger than two inches shall be ductile iron pipe a minimum of five feet past the backflow device, then may transition to C-900 PVC</w:t>
      </w:r>
      <w:r w:rsidR="005679EF">
        <w:t>-</w:t>
      </w:r>
      <w:r w:rsidR="00B5458B" w:rsidRPr="0096747F">
        <w:rPr>
          <w:highlight w:val="yellow"/>
        </w:rPr>
        <w:t>S</w:t>
      </w:r>
      <w:r w:rsidR="005679EF" w:rsidRPr="0096747F">
        <w:rPr>
          <w:highlight w:val="yellow"/>
        </w:rPr>
        <w:t>DR1</w:t>
      </w:r>
      <w:r w:rsidR="005679EF" w:rsidRPr="005679EF">
        <w:rPr>
          <w:highlight w:val="yellow"/>
        </w:rPr>
        <w:t>4</w:t>
      </w:r>
    </w:p>
    <w:bookmarkEnd w:id="34"/>
    <w:p w14:paraId="0A186AC3" w14:textId="29055A8C" w:rsidR="00BC6CA4" w:rsidRDefault="00F06F93" w:rsidP="00F06F93">
      <w:pPr>
        <w:tabs>
          <w:tab w:val="left" w:pos="523"/>
        </w:tabs>
        <w:spacing w:before="182"/>
        <w:ind w:left="219" w:right="230"/>
        <w:jc w:val="both"/>
      </w:pPr>
      <w:r>
        <w:rPr>
          <w:sz w:val="23"/>
        </w:rPr>
        <w:t xml:space="preserve"> (e) </w:t>
      </w:r>
      <w:r w:rsidRPr="00F06F93">
        <w:rPr>
          <w:sz w:val="23"/>
        </w:rPr>
        <w:t>Branch</w:t>
      </w:r>
      <w:r w:rsidRPr="00F06F93">
        <w:rPr>
          <w:spacing w:val="-15"/>
          <w:sz w:val="23"/>
        </w:rPr>
        <w:t xml:space="preserve"> </w:t>
      </w:r>
      <w:r w:rsidRPr="00F06F93">
        <w:rPr>
          <w:sz w:val="23"/>
        </w:rPr>
        <w:t>service</w:t>
      </w:r>
      <w:r w:rsidRPr="00F06F93">
        <w:rPr>
          <w:spacing w:val="-6"/>
          <w:sz w:val="23"/>
        </w:rPr>
        <w:t xml:space="preserve"> </w:t>
      </w:r>
      <w:r w:rsidRPr="00F06F93">
        <w:rPr>
          <w:sz w:val="23"/>
        </w:rPr>
        <w:t>lines</w:t>
      </w:r>
      <w:r w:rsidRPr="00F06F93">
        <w:rPr>
          <w:spacing w:val="-9"/>
          <w:sz w:val="23"/>
        </w:rPr>
        <w:t xml:space="preserve"> </w:t>
      </w:r>
      <w:r w:rsidRPr="00F06F93">
        <w:rPr>
          <w:sz w:val="23"/>
        </w:rPr>
        <w:t>for</w:t>
      </w:r>
      <w:r w:rsidRPr="00F06F93">
        <w:rPr>
          <w:spacing w:val="-8"/>
          <w:sz w:val="23"/>
        </w:rPr>
        <w:t xml:space="preserve"> </w:t>
      </w:r>
      <w:r w:rsidRPr="00F06F93">
        <w:rPr>
          <w:sz w:val="23"/>
        </w:rPr>
        <w:t>fire</w:t>
      </w:r>
      <w:r w:rsidRPr="00F06F93">
        <w:rPr>
          <w:spacing w:val="-7"/>
          <w:sz w:val="23"/>
        </w:rPr>
        <w:t xml:space="preserve"> </w:t>
      </w:r>
      <w:r w:rsidRPr="00F06F93">
        <w:rPr>
          <w:sz w:val="23"/>
        </w:rPr>
        <w:t>sprinkler</w:t>
      </w:r>
      <w:r w:rsidRPr="00F06F93">
        <w:rPr>
          <w:spacing w:val="-8"/>
          <w:sz w:val="23"/>
        </w:rPr>
        <w:t xml:space="preserve"> </w:t>
      </w:r>
      <w:r w:rsidRPr="00F06F93">
        <w:rPr>
          <w:sz w:val="23"/>
        </w:rPr>
        <w:t>systems</w:t>
      </w:r>
      <w:r w:rsidRPr="00F06F93">
        <w:rPr>
          <w:spacing w:val="-9"/>
          <w:sz w:val="23"/>
        </w:rPr>
        <w:t xml:space="preserve"> </w:t>
      </w:r>
      <w:r w:rsidRPr="00F06F93">
        <w:rPr>
          <w:sz w:val="23"/>
        </w:rPr>
        <w:t>shall</w:t>
      </w:r>
      <w:r w:rsidRPr="00F06F93">
        <w:rPr>
          <w:spacing w:val="-7"/>
          <w:sz w:val="23"/>
        </w:rPr>
        <w:t xml:space="preserve"> </w:t>
      </w:r>
      <w:r w:rsidRPr="00F06F93">
        <w:rPr>
          <w:sz w:val="23"/>
        </w:rPr>
        <w:t>have</w:t>
      </w:r>
      <w:r w:rsidRPr="00F06F93">
        <w:rPr>
          <w:spacing w:val="-7"/>
          <w:sz w:val="23"/>
        </w:rPr>
        <w:t xml:space="preserve"> </w:t>
      </w:r>
      <w:r w:rsidRPr="00F06F93">
        <w:rPr>
          <w:sz w:val="23"/>
        </w:rPr>
        <w:t>a</w:t>
      </w:r>
      <w:r w:rsidRPr="00F06F93">
        <w:rPr>
          <w:spacing w:val="-10"/>
          <w:sz w:val="23"/>
        </w:rPr>
        <w:t xml:space="preserve"> </w:t>
      </w:r>
      <w:r w:rsidRPr="00F06F93">
        <w:rPr>
          <w:sz w:val="23"/>
        </w:rPr>
        <w:t>minimum</w:t>
      </w:r>
      <w:r w:rsidRPr="00F06F93">
        <w:rPr>
          <w:spacing w:val="-7"/>
          <w:sz w:val="23"/>
        </w:rPr>
        <w:t xml:space="preserve"> </w:t>
      </w:r>
      <w:r w:rsidRPr="00F06F93">
        <w:rPr>
          <w:sz w:val="23"/>
        </w:rPr>
        <w:t>connection</w:t>
      </w:r>
      <w:r w:rsidRPr="00F06F93">
        <w:rPr>
          <w:spacing w:val="-8"/>
          <w:sz w:val="23"/>
        </w:rPr>
        <w:t xml:space="preserve"> </w:t>
      </w:r>
      <w:r w:rsidRPr="00F06F93">
        <w:rPr>
          <w:sz w:val="23"/>
        </w:rPr>
        <w:t>of</w:t>
      </w:r>
      <w:r w:rsidRPr="00F06F93">
        <w:rPr>
          <w:spacing w:val="-8"/>
          <w:sz w:val="23"/>
        </w:rPr>
        <w:t xml:space="preserve"> </w:t>
      </w:r>
      <w:r w:rsidRPr="00F06F93">
        <w:rPr>
          <w:sz w:val="23"/>
        </w:rPr>
        <w:t>a</w:t>
      </w:r>
      <w:r w:rsidRPr="00F06F93">
        <w:rPr>
          <w:spacing w:val="-15"/>
          <w:sz w:val="23"/>
        </w:rPr>
        <w:t xml:space="preserve"> </w:t>
      </w:r>
      <w:r w:rsidRPr="00F06F93">
        <w:rPr>
          <w:sz w:val="23"/>
        </w:rPr>
        <w:t>6-inch</w:t>
      </w:r>
      <w:r w:rsidRPr="00F06F93">
        <w:rPr>
          <w:spacing w:val="-7"/>
          <w:sz w:val="23"/>
        </w:rPr>
        <w:t xml:space="preserve"> </w:t>
      </w:r>
      <w:r w:rsidRPr="00F06F93">
        <w:rPr>
          <w:sz w:val="23"/>
        </w:rPr>
        <w:t>branch service</w:t>
      </w:r>
      <w:r w:rsidRPr="00F06F93">
        <w:rPr>
          <w:spacing w:val="-15"/>
          <w:sz w:val="23"/>
        </w:rPr>
        <w:t xml:space="preserve"> </w:t>
      </w:r>
      <w:r w:rsidRPr="00F06F93">
        <w:rPr>
          <w:sz w:val="23"/>
        </w:rPr>
        <w:t>tee</w:t>
      </w:r>
      <w:r w:rsidRPr="00F06F93">
        <w:rPr>
          <w:spacing w:val="-13"/>
          <w:sz w:val="23"/>
        </w:rPr>
        <w:t xml:space="preserve"> </w:t>
      </w:r>
      <w:r w:rsidRPr="00F06F93">
        <w:rPr>
          <w:sz w:val="23"/>
        </w:rPr>
        <w:t>to</w:t>
      </w:r>
      <w:r w:rsidRPr="00F06F93">
        <w:rPr>
          <w:spacing w:val="-7"/>
          <w:sz w:val="23"/>
        </w:rPr>
        <w:t xml:space="preserve"> </w:t>
      </w:r>
      <w:r w:rsidRPr="00F06F93">
        <w:rPr>
          <w:sz w:val="23"/>
        </w:rPr>
        <w:t>the</w:t>
      </w:r>
      <w:r w:rsidRPr="00F06F93">
        <w:rPr>
          <w:spacing w:val="-4"/>
          <w:sz w:val="23"/>
        </w:rPr>
        <w:t xml:space="preserve"> </w:t>
      </w:r>
      <w:r w:rsidRPr="00F06F93">
        <w:rPr>
          <w:sz w:val="23"/>
        </w:rPr>
        <w:t>public</w:t>
      </w:r>
      <w:r w:rsidRPr="00F06F93">
        <w:rPr>
          <w:spacing w:val="-6"/>
          <w:sz w:val="23"/>
        </w:rPr>
        <w:t xml:space="preserve"> </w:t>
      </w:r>
      <w:r w:rsidRPr="00F06F93">
        <w:rPr>
          <w:sz w:val="23"/>
        </w:rPr>
        <w:t>water</w:t>
      </w:r>
      <w:r w:rsidRPr="00F06F93">
        <w:rPr>
          <w:spacing w:val="-7"/>
          <w:sz w:val="23"/>
        </w:rPr>
        <w:t xml:space="preserve"> </w:t>
      </w:r>
      <w:r w:rsidRPr="00F06F93">
        <w:rPr>
          <w:sz w:val="23"/>
        </w:rPr>
        <w:t>main</w:t>
      </w:r>
      <w:r w:rsidRPr="00F06F93">
        <w:rPr>
          <w:spacing w:val="-7"/>
          <w:sz w:val="23"/>
        </w:rPr>
        <w:t xml:space="preserve"> </w:t>
      </w:r>
      <w:r w:rsidRPr="00F06F93">
        <w:rPr>
          <w:sz w:val="23"/>
        </w:rPr>
        <w:t>and</w:t>
      </w:r>
      <w:r w:rsidRPr="00F06F93">
        <w:rPr>
          <w:spacing w:val="-7"/>
          <w:sz w:val="23"/>
        </w:rPr>
        <w:t xml:space="preserve"> </w:t>
      </w:r>
      <w:r w:rsidRPr="00F06F93">
        <w:rPr>
          <w:sz w:val="23"/>
        </w:rPr>
        <w:t>may</w:t>
      </w:r>
      <w:r w:rsidRPr="00F06F93">
        <w:rPr>
          <w:spacing w:val="-5"/>
          <w:sz w:val="23"/>
        </w:rPr>
        <w:t xml:space="preserve"> </w:t>
      </w:r>
      <w:r w:rsidRPr="00F06F93">
        <w:rPr>
          <w:sz w:val="23"/>
        </w:rPr>
        <w:t>be</w:t>
      </w:r>
      <w:r w:rsidRPr="00F06F93">
        <w:rPr>
          <w:spacing w:val="-4"/>
          <w:sz w:val="23"/>
        </w:rPr>
        <w:t xml:space="preserve"> </w:t>
      </w:r>
      <w:r w:rsidRPr="00F06F93">
        <w:rPr>
          <w:sz w:val="23"/>
        </w:rPr>
        <w:t>reduced</w:t>
      </w:r>
      <w:r w:rsidRPr="00F06F93">
        <w:rPr>
          <w:spacing w:val="-7"/>
          <w:sz w:val="23"/>
        </w:rPr>
        <w:t xml:space="preserve"> </w:t>
      </w:r>
      <w:r w:rsidRPr="00F06F93">
        <w:rPr>
          <w:sz w:val="23"/>
        </w:rPr>
        <w:t>to</w:t>
      </w:r>
      <w:r w:rsidRPr="00F06F93">
        <w:rPr>
          <w:spacing w:val="-7"/>
          <w:sz w:val="23"/>
        </w:rPr>
        <w:t xml:space="preserve"> </w:t>
      </w:r>
      <w:r w:rsidRPr="00F06F93">
        <w:rPr>
          <w:sz w:val="23"/>
        </w:rPr>
        <w:t>a</w:t>
      </w:r>
      <w:r w:rsidRPr="00F06F93">
        <w:rPr>
          <w:spacing w:val="-4"/>
          <w:sz w:val="23"/>
        </w:rPr>
        <w:t xml:space="preserve"> </w:t>
      </w:r>
      <w:r w:rsidRPr="00F06F93">
        <w:rPr>
          <w:sz w:val="23"/>
        </w:rPr>
        <w:t>4-inch</w:t>
      </w:r>
      <w:r w:rsidRPr="00F06F93">
        <w:rPr>
          <w:spacing w:val="-7"/>
          <w:sz w:val="23"/>
        </w:rPr>
        <w:t xml:space="preserve"> </w:t>
      </w:r>
      <w:r w:rsidRPr="00F06F93">
        <w:rPr>
          <w:sz w:val="23"/>
        </w:rPr>
        <w:t>after</w:t>
      </w:r>
      <w:r w:rsidRPr="00F06F93">
        <w:rPr>
          <w:spacing w:val="-7"/>
          <w:sz w:val="23"/>
        </w:rPr>
        <w:t xml:space="preserve"> </w:t>
      </w:r>
      <w:r w:rsidRPr="00F06F93">
        <w:rPr>
          <w:sz w:val="23"/>
        </w:rPr>
        <w:t>the</w:t>
      </w:r>
      <w:r w:rsidRPr="00F06F93">
        <w:rPr>
          <w:spacing w:val="-4"/>
          <w:sz w:val="23"/>
        </w:rPr>
        <w:t xml:space="preserve"> </w:t>
      </w:r>
      <w:r w:rsidRPr="00F06F93">
        <w:rPr>
          <w:sz w:val="23"/>
        </w:rPr>
        <w:t>6-inch</w:t>
      </w:r>
      <w:r w:rsidRPr="00F06F93">
        <w:rPr>
          <w:spacing w:val="-5"/>
          <w:sz w:val="23"/>
        </w:rPr>
        <w:t xml:space="preserve"> </w:t>
      </w:r>
      <w:r w:rsidRPr="00F06F93">
        <w:rPr>
          <w:sz w:val="23"/>
        </w:rPr>
        <w:t>shut</w:t>
      </w:r>
      <w:r w:rsidRPr="00F06F93">
        <w:rPr>
          <w:spacing w:val="-15"/>
          <w:sz w:val="23"/>
        </w:rPr>
        <w:t xml:space="preserve"> </w:t>
      </w:r>
      <w:r w:rsidRPr="00F06F93">
        <w:rPr>
          <w:sz w:val="23"/>
        </w:rPr>
        <w:t>off</w:t>
      </w:r>
      <w:r w:rsidRPr="00F06F93">
        <w:rPr>
          <w:spacing w:val="-4"/>
          <w:sz w:val="23"/>
        </w:rPr>
        <w:t xml:space="preserve"> </w:t>
      </w:r>
      <w:r w:rsidRPr="00F06F93">
        <w:rPr>
          <w:sz w:val="23"/>
        </w:rPr>
        <w:t>gate</w:t>
      </w:r>
      <w:r w:rsidRPr="00F06F93">
        <w:rPr>
          <w:spacing w:val="-4"/>
          <w:sz w:val="23"/>
        </w:rPr>
        <w:t xml:space="preserve"> </w:t>
      </w:r>
      <w:r w:rsidRPr="00F06F93">
        <w:rPr>
          <w:sz w:val="23"/>
        </w:rPr>
        <w:t>valve on</w:t>
      </w:r>
      <w:r w:rsidRPr="00F06F93">
        <w:rPr>
          <w:spacing w:val="-15"/>
          <w:sz w:val="23"/>
        </w:rPr>
        <w:t xml:space="preserve"> </w:t>
      </w:r>
      <w:r w:rsidRPr="00F06F93">
        <w:rPr>
          <w:sz w:val="23"/>
        </w:rPr>
        <w:t>the</w:t>
      </w:r>
      <w:r w:rsidRPr="00F06F93">
        <w:rPr>
          <w:spacing w:val="-4"/>
          <w:sz w:val="23"/>
        </w:rPr>
        <w:t xml:space="preserve"> </w:t>
      </w:r>
      <w:r w:rsidRPr="00F06F93">
        <w:rPr>
          <w:sz w:val="23"/>
        </w:rPr>
        <w:t>branch</w:t>
      </w:r>
      <w:r w:rsidRPr="00F06F93">
        <w:rPr>
          <w:spacing w:val="-4"/>
          <w:sz w:val="23"/>
        </w:rPr>
        <w:t xml:space="preserve"> </w:t>
      </w:r>
      <w:r w:rsidRPr="00F06F93">
        <w:rPr>
          <w:sz w:val="23"/>
        </w:rPr>
        <w:t>of</w:t>
      </w:r>
      <w:r w:rsidRPr="00F06F93">
        <w:rPr>
          <w:spacing w:val="-4"/>
          <w:sz w:val="23"/>
        </w:rPr>
        <w:t xml:space="preserve"> </w:t>
      </w:r>
      <w:r w:rsidRPr="00F06F93">
        <w:rPr>
          <w:sz w:val="23"/>
        </w:rPr>
        <w:t>the</w:t>
      </w:r>
      <w:r w:rsidRPr="00F06F93">
        <w:rPr>
          <w:spacing w:val="-3"/>
          <w:sz w:val="23"/>
        </w:rPr>
        <w:t xml:space="preserve"> </w:t>
      </w:r>
      <w:r w:rsidRPr="00F06F93">
        <w:rPr>
          <w:sz w:val="23"/>
        </w:rPr>
        <w:t>service</w:t>
      </w:r>
      <w:r w:rsidRPr="00F06F93">
        <w:rPr>
          <w:spacing w:val="-3"/>
          <w:sz w:val="23"/>
        </w:rPr>
        <w:t xml:space="preserve"> </w:t>
      </w:r>
      <w:r w:rsidRPr="00F06F93">
        <w:rPr>
          <w:sz w:val="23"/>
        </w:rPr>
        <w:t>line</w:t>
      </w:r>
      <w:r w:rsidRPr="00F06F93">
        <w:rPr>
          <w:spacing w:val="-3"/>
          <w:sz w:val="23"/>
        </w:rPr>
        <w:t xml:space="preserve"> </w:t>
      </w:r>
      <w:r w:rsidRPr="00F06F93">
        <w:rPr>
          <w:sz w:val="23"/>
        </w:rPr>
        <w:t>or</w:t>
      </w:r>
      <w:r w:rsidRPr="00F06F93">
        <w:rPr>
          <w:spacing w:val="-4"/>
          <w:sz w:val="23"/>
        </w:rPr>
        <w:t xml:space="preserve"> </w:t>
      </w:r>
      <w:r w:rsidRPr="00F06F93">
        <w:rPr>
          <w:sz w:val="23"/>
        </w:rPr>
        <w:t>one</w:t>
      </w:r>
      <w:r w:rsidRPr="00F06F93">
        <w:rPr>
          <w:spacing w:val="-3"/>
          <w:sz w:val="23"/>
        </w:rPr>
        <w:t xml:space="preserve"> </w:t>
      </w:r>
      <w:r w:rsidRPr="00F06F93">
        <w:rPr>
          <w:sz w:val="23"/>
        </w:rPr>
        <w:t>foot</w:t>
      </w:r>
      <w:r w:rsidRPr="00F06F93">
        <w:rPr>
          <w:spacing w:val="-3"/>
          <w:sz w:val="23"/>
        </w:rPr>
        <w:t xml:space="preserve"> </w:t>
      </w:r>
      <w:r w:rsidRPr="00F06F93">
        <w:rPr>
          <w:sz w:val="23"/>
        </w:rPr>
        <w:t>after</w:t>
      </w:r>
      <w:r w:rsidRPr="00F06F93">
        <w:rPr>
          <w:spacing w:val="-6"/>
          <w:sz w:val="23"/>
        </w:rPr>
        <w:t xml:space="preserve"> </w:t>
      </w:r>
      <w:r w:rsidRPr="00F06F93">
        <w:rPr>
          <w:sz w:val="23"/>
        </w:rPr>
        <w:t>the</w:t>
      </w:r>
      <w:r w:rsidRPr="00F06F93">
        <w:rPr>
          <w:spacing w:val="-5"/>
          <w:sz w:val="23"/>
        </w:rPr>
        <w:t xml:space="preserve"> </w:t>
      </w:r>
      <w:r w:rsidRPr="00F06F93">
        <w:rPr>
          <w:sz w:val="23"/>
        </w:rPr>
        <w:t>shut</w:t>
      </w:r>
      <w:r w:rsidRPr="00F06F93">
        <w:rPr>
          <w:spacing w:val="-3"/>
          <w:sz w:val="23"/>
        </w:rPr>
        <w:t xml:space="preserve"> </w:t>
      </w:r>
      <w:r w:rsidRPr="00F06F93">
        <w:rPr>
          <w:sz w:val="23"/>
        </w:rPr>
        <w:t>off</w:t>
      </w:r>
      <w:r w:rsidRPr="00F06F93">
        <w:rPr>
          <w:spacing w:val="-4"/>
          <w:sz w:val="23"/>
        </w:rPr>
        <w:t xml:space="preserve"> </w:t>
      </w:r>
      <w:r w:rsidRPr="00F06F93">
        <w:rPr>
          <w:sz w:val="23"/>
        </w:rPr>
        <w:t>gate</w:t>
      </w:r>
      <w:r w:rsidRPr="00F06F93">
        <w:rPr>
          <w:spacing w:val="-3"/>
          <w:sz w:val="23"/>
        </w:rPr>
        <w:t xml:space="preserve"> </w:t>
      </w:r>
      <w:r w:rsidRPr="00F06F93">
        <w:rPr>
          <w:sz w:val="23"/>
        </w:rPr>
        <w:t>valve</w:t>
      </w:r>
      <w:r w:rsidRPr="00F06F93">
        <w:rPr>
          <w:spacing w:val="-3"/>
          <w:sz w:val="23"/>
        </w:rPr>
        <w:t xml:space="preserve"> </w:t>
      </w:r>
      <w:r w:rsidRPr="00F06F93">
        <w:rPr>
          <w:sz w:val="23"/>
        </w:rPr>
        <w:t>and</w:t>
      </w:r>
      <w:r w:rsidRPr="00F06F93">
        <w:rPr>
          <w:spacing w:val="-4"/>
          <w:sz w:val="23"/>
        </w:rPr>
        <w:t xml:space="preserve"> </w:t>
      </w:r>
      <w:r w:rsidRPr="00F06F93">
        <w:rPr>
          <w:sz w:val="23"/>
        </w:rPr>
        <w:t>the</w:t>
      </w:r>
      <w:r w:rsidRPr="00F06F93">
        <w:rPr>
          <w:spacing w:val="-15"/>
          <w:sz w:val="23"/>
        </w:rPr>
        <w:t xml:space="preserve"> </w:t>
      </w:r>
      <w:r w:rsidRPr="00F06F93">
        <w:rPr>
          <w:sz w:val="23"/>
        </w:rPr>
        <w:t>double</w:t>
      </w:r>
      <w:r w:rsidRPr="00F06F93">
        <w:rPr>
          <w:spacing w:val="-3"/>
          <w:sz w:val="23"/>
        </w:rPr>
        <w:t xml:space="preserve"> </w:t>
      </w:r>
      <w:r w:rsidRPr="00F06F93">
        <w:rPr>
          <w:sz w:val="23"/>
        </w:rPr>
        <w:t>check</w:t>
      </w:r>
      <w:r w:rsidRPr="00F06F93">
        <w:rPr>
          <w:spacing w:val="-4"/>
          <w:sz w:val="23"/>
        </w:rPr>
        <w:t xml:space="preserve"> </w:t>
      </w:r>
      <w:r w:rsidRPr="00F06F93">
        <w:rPr>
          <w:sz w:val="23"/>
        </w:rPr>
        <w:t>detector backflow</w:t>
      </w:r>
      <w:r w:rsidRPr="00F06F93">
        <w:rPr>
          <w:spacing w:val="-12"/>
          <w:sz w:val="23"/>
        </w:rPr>
        <w:t xml:space="preserve"> </w:t>
      </w:r>
      <w:r w:rsidRPr="00F06F93">
        <w:rPr>
          <w:sz w:val="23"/>
        </w:rPr>
        <w:t>preventer inside the building. The inlet valve on the backflow</w:t>
      </w:r>
      <w:r w:rsidRPr="00F06F93">
        <w:rPr>
          <w:spacing w:val="-15"/>
          <w:sz w:val="23"/>
        </w:rPr>
        <w:t xml:space="preserve"> </w:t>
      </w:r>
      <w:r w:rsidRPr="00F06F93">
        <w:rPr>
          <w:sz w:val="23"/>
        </w:rPr>
        <w:t>assembly cannot serve as the building</w:t>
      </w:r>
      <w:r w:rsidRPr="00F06F93">
        <w:rPr>
          <w:spacing w:val="-15"/>
          <w:sz w:val="23"/>
        </w:rPr>
        <w:t xml:space="preserve"> </w:t>
      </w:r>
      <w:r w:rsidRPr="00F06F93">
        <w:rPr>
          <w:sz w:val="23"/>
        </w:rPr>
        <w:t>shut</w:t>
      </w:r>
      <w:r w:rsidRPr="00F06F93">
        <w:rPr>
          <w:spacing w:val="-5"/>
          <w:sz w:val="23"/>
        </w:rPr>
        <w:t xml:space="preserve"> </w:t>
      </w:r>
      <w:r w:rsidRPr="00F06F93">
        <w:rPr>
          <w:sz w:val="23"/>
        </w:rPr>
        <w:t>off</w:t>
      </w:r>
      <w:r w:rsidRPr="00F06F93">
        <w:rPr>
          <w:spacing w:val="-7"/>
          <w:sz w:val="23"/>
        </w:rPr>
        <w:t xml:space="preserve"> </w:t>
      </w:r>
      <w:r w:rsidRPr="00F06F93">
        <w:rPr>
          <w:sz w:val="23"/>
        </w:rPr>
        <w:t>valve.</w:t>
      </w:r>
      <w:r w:rsidRPr="00F06F93">
        <w:rPr>
          <w:spacing w:val="-7"/>
          <w:sz w:val="23"/>
        </w:rPr>
        <w:t xml:space="preserve"> </w:t>
      </w:r>
      <w:r>
        <w:t>The</w:t>
      </w:r>
      <w:r w:rsidRPr="00F06F93">
        <w:rPr>
          <w:spacing w:val="-7"/>
        </w:rPr>
        <w:t xml:space="preserve"> </w:t>
      </w:r>
      <w:r>
        <w:t>Double</w:t>
      </w:r>
      <w:r w:rsidRPr="00F06F93">
        <w:rPr>
          <w:spacing w:val="-7"/>
        </w:rPr>
        <w:t xml:space="preserve"> </w:t>
      </w:r>
      <w:r>
        <w:t>Check</w:t>
      </w:r>
      <w:r w:rsidRPr="00F06F93">
        <w:rPr>
          <w:spacing w:val="-7"/>
        </w:rPr>
        <w:t xml:space="preserve"> </w:t>
      </w:r>
      <w:r>
        <w:t>Detector</w:t>
      </w:r>
      <w:r w:rsidRPr="00F06F93">
        <w:rPr>
          <w:spacing w:val="-6"/>
        </w:rPr>
        <w:t xml:space="preserve"> </w:t>
      </w:r>
      <w:r>
        <w:t>backflow</w:t>
      </w:r>
      <w:r w:rsidRPr="00F06F93">
        <w:rPr>
          <w:spacing w:val="-8"/>
        </w:rPr>
        <w:t xml:space="preserve"> </w:t>
      </w:r>
      <w:r>
        <w:t>preventer</w:t>
      </w:r>
      <w:r w:rsidRPr="00F06F93">
        <w:rPr>
          <w:spacing w:val="-14"/>
        </w:rPr>
        <w:t xml:space="preserve"> </w:t>
      </w:r>
      <w:r>
        <w:t>device</w:t>
      </w:r>
      <w:r w:rsidRPr="00F06F93">
        <w:rPr>
          <w:spacing w:val="-8"/>
        </w:rPr>
        <w:t xml:space="preserve"> </w:t>
      </w:r>
      <w:r>
        <w:t>meter</w:t>
      </w:r>
      <w:r w:rsidRPr="00F06F93">
        <w:rPr>
          <w:spacing w:val="-6"/>
        </w:rPr>
        <w:t xml:space="preserve"> </w:t>
      </w:r>
      <w:r>
        <w:t>shall</w:t>
      </w:r>
      <w:r w:rsidRPr="00F06F93">
        <w:rPr>
          <w:spacing w:val="-6"/>
        </w:rPr>
        <w:t xml:space="preserve"> </w:t>
      </w:r>
      <w:r>
        <w:t>be</w:t>
      </w:r>
      <w:r w:rsidRPr="00F06F93">
        <w:rPr>
          <w:spacing w:val="-7"/>
        </w:rPr>
        <w:t xml:space="preserve"> </w:t>
      </w:r>
      <w:r>
        <w:t>AMR</w:t>
      </w:r>
      <w:r w:rsidRPr="00F06F93">
        <w:rPr>
          <w:spacing w:val="-8"/>
        </w:rPr>
        <w:t xml:space="preserve"> </w:t>
      </w:r>
      <w:r>
        <w:t>compatible,</w:t>
      </w:r>
      <w:r w:rsidRPr="00F06F93">
        <w:rPr>
          <w:spacing w:val="-14"/>
        </w:rPr>
        <w:t xml:space="preserve"> </w:t>
      </w:r>
      <w:r>
        <w:t>the</w:t>
      </w:r>
      <w:r w:rsidRPr="00F06F93">
        <w:rPr>
          <w:spacing w:val="-3"/>
        </w:rPr>
        <w:t xml:space="preserve"> </w:t>
      </w:r>
      <w:r>
        <w:t>lids</w:t>
      </w:r>
      <w:r w:rsidRPr="00F06F93">
        <w:rPr>
          <w:spacing w:val="-1"/>
        </w:rPr>
        <w:t xml:space="preserve"> </w:t>
      </w:r>
      <w:r>
        <w:t>for the</w:t>
      </w:r>
      <w:r w:rsidRPr="00F06F93">
        <w:rPr>
          <w:spacing w:val="-1"/>
        </w:rPr>
        <w:t xml:space="preserve"> </w:t>
      </w:r>
      <w:r>
        <w:t>meter tile</w:t>
      </w:r>
      <w:r w:rsidRPr="00F06F93">
        <w:rPr>
          <w:spacing w:val="-1"/>
        </w:rPr>
        <w:t xml:space="preserve"> </w:t>
      </w:r>
      <w:r>
        <w:t>shall be</w:t>
      </w:r>
      <w:r w:rsidRPr="00F06F93">
        <w:rPr>
          <w:spacing w:val="-1"/>
        </w:rPr>
        <w:t xml:space="preserve"> </w:t>
      </w:r>
      <w:r>
        <w:t>a composite</w:t>
      </w:r>
      <w:r w:rsidRPr="00F06F93">
        <w:rPr>
          <w:spacing w:val="-3"/>
        </w:rPr>
        <w:t xml:space="preserve"> </w:t>
      </w:r>
      <w:r>
        <w:t>material that is</w:t>
      </w:r>
      <w:r w:rsidRPr="00F06F93">
        <w:rPr>
          <w:spacing w:val="-14"/>
        </w:rPr>
        <w:t xml:space="preserve"> </w:t>
      </w:r>
      <w:r>
        <w:t>transparent to radio</w:t>
      </w:r>
      <w:r w:rsidRPr="00F06F93">
        <w:rPr>
          <w:spacing w:val="-1"/>
        </w:rPr>
        <w:t xml:space="preserve"> </w:t>
      </w:r>
      <w:r>
        <w:t>frequency</w:t>
      </w:r>
      <w:r w:rsidRPr="00F06F93">
        <w:rPr>
          <w:spacing w:val="-1"/>
        </w:rPr>
        <w:t xml:space="preserve"> </w:t>
      </w:r>
      <w:r>
        <w:t>trans- mission</w:t>
      </w:r>
      <w:r w:rsidRPr="00F06F93">
        <w:rPr>
          <w:spacing w:val="-8"/>
        </w:rPr>
        <w:t xml:space="preserve"> </w:t>
      </w:r>
      <w:r>
        <w:t>from the KC Water automatic meter reading system. See sections 3.3</w:t>
      </w:r>
      <w:r w:rsidRPr="00F06F93">
        <w:rPr>
          <w:spacing w:val="-14"/>
        </w:rPr>
        <w:t xml:space="preserve"> </w:t>
      </w:r>
      <w:r>
        <w:t>(</w:t>
      </w:r>
      <w:proofErr w:type="spellStart"/>
      <w:r>
        <w:t>i</w:t>
      </w:r>
      <w:proofErr w:type="spellEnd"/>
      <w:r>
        <w:t>), 5.3 (j), 5.4 (c), 5.4 (d), 5.5 (c), 5.5 (d) 5.14, 6.7 and 8.4 (e).</w:t>
      </w:r>
    </w:p>
    <w:p w14:paraId="65C481DF" w14:textId="47A08A5C" w:rsidR="00BC6CA4" w:rsidRPr="00F06F93" w:rsidRDefault="00F06F93" w:rsidP="00F06F93">
      <w:pPr>
        <w:tabs>
          <w:tab w:val="left" w:pos="564"/>
        </w:tabs>
        <w:spacing w:before="199"/>
        <w:ind w:left="-167" w:right="272"/>
        <w:jc w:val="both"/>
        <w:rPr>
          <w:sz w:val="23"/>
        </w:rPr>
      </w:pPr>
      <w:r>
        <w:t xml:space="preserve">        (f</w:t>
      </w:r>
      <w:r w:rsidR="00D46B66">
        <w:t>) Branch</w:t>
      </w:r>
      <w:r>
        <w:t xml:space="preserve"> service lines for private service mains supplying private fire hydrants shall have a</w:t>
      </w:r>
      <w:r w:rsidRPr="00F06F93">
        <w:rPr>
          <w:spacing w:val="-14"/>
        </w:rPr>
        <w:t xml:space="preserve"> </w:t>
      </w:r>
      <w:r>
        <w:t>minimum         connection</w:t>
      </w:r>
      <w:r w:rsidRPr="00F06F93">
        <w:rPr>
          <w:spacing w:val="-13"/>
        </w:rPr>
        <w:t xml:space="preserve"> </w:t>
      </w:r>
      <w:r>
        <w:t>of a</w:t>
      </w:r>
      <w:r w:rsidRPr="00F06F93">
        <w:rPr>
          <w:spacing w:val="-1"/>
        </w:rPr>
        <w:t xml:space="preserve"> </w:t>
      </w:r>
      <w:r>
        <w:t>6-inch</w:t>
      </w:r>
      <w:r w:rsidRPr="00F06F93">
        <w:rPr>
          <w:spacing w:val="-1"/>
        </w:rPr>
        <w:t xml:space="preserve"> </w:t>
      </w:r>
      <w:r>
        <w:t>branch service</w:t>
      </w:r>
      <w:r w:rsidRPr="00F06F93">
        <w:rPr>
          <w:spacing w:val="-3"/>
        </w:rPr>
        <w:t xml:space="preserve"> </w:t>
      </w:r>
      <w:r>
        <w:t>tee</w:t>
      </w:r>
      <w:r w:rsidRPr="00F06F93">
        <w:rPr>
          <w:spacing w:val="-1"/>
        </w:rPr>
        <w:t xml:space="preserve"> </w:t>
      </w:r>
      <w:r>
        <w:t>to</w:t>
      </w:r>
      <w:r w:rsidRPr="00F06F93">
        <w:rPr>
          <w:spacing w:val="-4"/>
        </w:rPr>
        <w:t xml:space="preserve"> </w:t>
      </w:r>
      <w:r>
        <w:t>the</w:t>
      </w:r>
      <w:r w:rsidRPr="00F06F93">
        <w:rPr>
          <w:spacing w:val="-1"/>
        </w:rPr>
        <w:t xml:space="preserve"> </w:t>
      </w:r>
      <w:r>
        <w:t>public</w:t>
      </w:r>
      <w:r w:rsidRPr="00F06F93">
        <w:rPr>
          <w:spacing w:val="-3"/>
        </w:rPr>
        <w:t xml:space="preserve"> </w:t>
      </w:r>
      <w:r>
        <w:t>water</w:t>
      </w:r>
      <w:r w:rsidRPr="00F06F93">
        <w:rPr>
          <w:spacing w:val="-3"/>
        </w:rPr>
        <w:t xml:space="preserve"> </w:t>
      </w:r>
      <w:r>
        <w:t>main,</w:t>
      </w:r>
      <w:r w:rsidRPr="00F06F93">
        <w:rPr>
          <w:spacing w:val="-1"/>
        </w:rPr>
        <w:t xml:space="preserve"> </w:t>
      </w:r>
      <w:r>
        <w:t>shall have</w:t>
      </w:r>
      <w:r w:rsidRPr="00F06F93">
        <w:rPr>
          <w:spacing w:val="-1"/>
        </w:rPr>
        <w:t xml:space="preserve"> </w:t>
      </w:r>
      <w:r>
        <w:t>a</w:t>
      </w:r>
      <w:r w:rsidRPr="00F06F93">
        <w:rPr>
          <w:spacing w:val="-1"/>
        </w:rPr>
        <w:t xml:space="preserve"> </w:t>
      </w:r>
      <w:r>
        <w:t>minimum 6-inch</w:t>
      </w:r>
      <w:r w:rsidRPr="00F06F93">
        <w:rPr>
          <w:spacing w:val="-1"/>
        </w:rPr>
        <w:t xml:space="preserve"> </w:t>
      </w:r>
      <w:r>
        <w:t>full</w:t>
      </w:r>
      <w:r w:rsidRPr="00F06F93">
        <w:rPr>
          <w:spacing w:val="-14"/>
        </w:rPr>
        <w:t xml:space="preserve"> </w:t>
      </w:r>
      <w:r>
        <w:t>flow fire meter and shall conform to the newest edition of NFPA 24 (National Fire Protection</w:t>
      </w:r>
      <w:r w:rsidRPr="00F06F93">
        <w:rPr>
          <w:spacing w:val="-7"/>
        </w:rPr>
        <w:t xml:space="preserve"> </w:t>
      </w:r>
      <w:r>
        <w:t xml:space="preserve">Association) standards for installation of </w:t>
      </w:r>
      <w:r w:rsidR="0096747F">
        <w:t>Private</w:t>
      </w:r>
      <w:r w:rsidR="00D46B66">
        <w:t xml:space="preserve"> </w:t>
      </w:r>
      <w:r>
        <w:t>Service Mains and Their</w:t>
      </w:r>
      <w:r w:rsidRPr="00F06F93">
        <w:rPr>
          <w:spacing w:val="-7"/>
        </w:rPr>
        <w:t xml:space="preserve"> </w:t>
      </w:r>
      <w:r>
        <w:t>Appurtenances.</w:t>
      </w:r>
      <w:r w:rsidR="00D46B66">
        <w:t xml:space="preserve"> </w:t>
      </w:r>
      <w:r w:rsidR="00D46B66" w:rsidRPr="00D46B66">
        <w:rPr>
          <w:highlight w:val="yellow"/>
        </w:rPr>
        <w:t>All private fire hydrants must be painted red.</w:t>
      </w:r>
    </w:p>
    <w:p w14:paraId="3EB72958" w14:textId="3F884AAA" w:rsidR="00BC6CA4" w:rsidRDefault="00F06F93" w:rsidP="00F06F93">
      <w:pPr>
        <w:tabs>
          <w:tab w:val="left" w:pos="532"/>
        </w:tabs>
        <w:spacing w:before="200"/>
        <w:ind w:left="-167" w:right="338"/>
        <w:jc w:val="both"/>
      </w:pPr>
      <w:r>
        <w:t xml:space="preserve">        (g) When</w:t>
      </w:r>
      <w:r w:rsidRPr="00F06F93">
        <w:rPr>
          <w:spacing w:val="-13"/>
        </w:rPr>
        <w:t xml:space="preserve"> </w:t>
      </w:r>
      <w:r>
        <w:t>a</w:t>
      </w:r>
      <w:r w:rsidRPr="00F06F93">
        <w:rPr>
          <w:spacing w:val="-1"/>
        </w:rPr>
        <w:t xml:space="preserve"> </w:t>
      </w:r>
      <w:r>
        <w:t xml:space="preserve">fire protection water service line </w:t>
      </w:r>
      <w:r w:rsidR="00D46B66">
        <w:t>serves</w:t>
      </w:r>
      <w:r w:rsidRPr="00F06F93">
        <w:rPr>
          <w:spacing w:val="-2"/>
        </w:rPr>
        <w:t xml:space="preserve"> </w:t>
      </w:r>
      <w:r>
        <w:t>more than one</w:t>
      </w:r>
      <w:r w:rsidRPr="00F06F93">
        <w:rPr>
          <w:spacing w:val="-3"/>
        </w:rPr>
        <w:t xml:space="preserve"> </w:t>
      </w:r>
      <w:r>
        <w:t>new</w:t>
      </w:r>
      <w:r w:rsidRPr="00F06F93">
        <w:rPr>
          <w:spacing w:val="-1"/>
        </w:rPr>
        <w:t xml:space="preserve"> </w:t>
      </w:r>
      <w:r>
        <w:t>or existing building, a</w:t>
      </w:r>
      <w:r w:rsidRPr="00F06F93">
        <w:rPr>
          <w:spacing w:val="-14"/>
        </w:rPr>
        <w:t xml:space="preserve"> </w:t>
      </w:r>
      <w:r>
        <w:t>shutoff gate</w:t>
      </w:r>
      <w:r w:rsidRPr="00F06F93">
        <w:rPr>
          <w:spacing w:val="-1"/>
        </w:rPr>
        <w:t xml:space="preserve"> </w:t>
      </w:r>
      <w:r>
        <w:t>valve (the same size as the service line, minimum being a 6-inch) shall be installed immediately</w:t>
      </w:r>
      <w:r w:rsidRPr="00F06F93">
        <w:rPr>
          <w:spacing w:val="-14"/>
        </w:rPr>
        <w:t xml:space="preserve"> </w:t>
      </w:r>
      <w:r>
        <w:t>as the</w:t>
      </w:r>
      <w:r w:rsidRPr="00F06F93">
        <w:rPr>
          <w:spacing w:val="-1"/>
        </w:rPr>
        <w:t xml:space="preserve"> </w:t>
      </w:r>
      <w:r>
        <w:t>service</w:t>
      </w:r>
      <w:r w:rsidRPr="00F06F93">
        <w:rPr>
          <w:spacing w:val="-1"/>
        </w:rPr>
        <w:t xml:space="preserve"> </w:t>
      </w:r>
      <w:r>
        <w:t>line</w:t>
      </w:r>
      <w:r w:rsidRPr="00F06F93">
        <w:rPr>
          <w:spacing w:val="-1"/>
        </w:rPr>
        <w:t xml:space="preserve"> </w:t>
      </w:r>
      <w:r>
        <w:t>enters</w:t>
      </w:r>
      <w:r w:rsidRPr="00F06F93">
        <w:rPr>
          <w:spacing w:val="-1"/>
        </w:rPr>
        <w:t xml:space="preserve"> </w:t>
      </w:r>
      <w:r>
        <w:t>inside each building. A</w:t>
      </w:r>
      <w:r w:rsidRPr="00F06F93">
        <w:rPr>
          <w:spacing w:val="-2"/>
        </w:rPr>
        <w:t xml:space="preserve"> </w:t>
      </w:r>
      <w:r>
        <w:t>full flow</w:t>
      </w:r>
      <w:r w:rsidRPr="00F06F93">
        <w:rPr>
          <w:spacing w:val="-2"/>
        </w:rPr>
        <w:t xml:space="preserve"> </w:t>
      </w:r>
      <w:r>
        <w:t>fire</w:t>
      </w:r>
      <w:r w:rsidRPr="00F06F93">
        <w:rPr>
          <w:spacing w:val="-1"/>
        </w:rPr>
        <w:t xml:space="preserve"> </w:t>
      </w:r>
      <w:r>
        <w:t>meter and</w:t>
      </w:r>
      <w:r w:rsidRPr="00F06F93">
        <w:rPr>
          <w:spacing w:val="-1"/>
        </w:rPr>
        <w:t xml:space="preserve"> </w:t>
      </w:r>
      <w:r>
        <w:t xml:space="preserve">a double check </w:t>
      </w:r>
      <w:r w:rsidR="007B6825">
        <w:t>backflow preventer</w:t>
      </w:r>
      <w:r>
        <w:t xml:space="preserve"> shall be installed on the fire protection service line.</w:t>
      </w:r>
    </w:p>
    <w:p w14:paraId="13B9ECF0" w14:textId="77777777" w:rsidR="00BC6CA4" w:rsidRDefault="00BC6CA4">
      <w:pPr>
        <w:pStyle w:val="BodyText"/>
        <w:spacing w:before="3"/>
        <w:rPr>
          <w:sz w:val="24"/>
        </w:rPr>
      </w:pPr>
    </w:p>
    <w:p w14:paraId="5EC3701A" w14:textId="1A071C8A" w:rsidR="00BC6CA4" w:rsidRDefault="00000000">
      <w:pPr>
        <w:pStyle w:val="ListParagraph"/>
        <w:numPr>
          <w:ilvl w:val="1"/>
          <w:numId w:val="27"/>
        </w:numPr>
        <w:tabs>
          <w:tab w:val="left" w:pos="700"/>
        </w:tabs>
        <w:spacing w:before="1"/>
        <w:jc w:val="both"/>
        <w:rPr>
          <w:b/>
        </w:rPr>
      </w:pPr>
      <w:bookmarkStart w:id="35" w:name="_bookmark30"/>
      <w:bookmarkEnd w:id="35"/>
      <w:r>
        <w:rPr>
          <w:b/>
          <w:color w:val="223D5F"/>
          <w:sz w:val="24"/>
        </w:rPr>
        <w:t>Combination</w:t>
      </w:r>
      <w:r>
        <w:rPr>
          <w:b/>
          <w:color w:val="223D5F"/>
          <w:spacing w:val="-4"/>
          <w:sz w:val="24"/>
        </w:rPr>
        <w:t xml:space="preserve"> </w:t>
      </w:r>
      <w:r>
        <w:rPr>
          <w:b/>
          <w:color w:val="223D5F"/>
          <w:sz w:val="24"/>
        </w:rPr>
        <w:t>Service</w:t>
      </w:r>
      <w:r>
        <w:rPr>
          <w:b/>
          <w:color w:val="223D5F"/>
          <w:spacing w:val="-4"/>
          <w:sz w:val="24"/>
        </w:rPr>
        <w:t xml:space="preserve"> </w:t>
      </w:r>
      <w:r>
        <w:rPr>
          <w:b/>
          <w:color w:val="223D5F"/>
          <w:sz w:val="24"/>
        </w:rPr>
        <w:t>Lines</w:t>
      </w:r>
      <w:r>
        <w:rPr>
          <w:b/>
          <w:color w:val="223D5F"/>
          <w:spacing w:val="-3"/>
          <w:sz w:val="24"/>
        </w:rPr>
        <w:t xml:space="preserve"> </w:t>
      </w:r>
      <w:r>
        <w:rPr>
          <w:b/>
          <w:color w:val="223D5F"/>
          <w:sz w:val="24"/>
        </w:rPr>
        <w:t>(</w:t>
      </w:r>
      <w:r>
        <w:rPr>
          <w:b/>
        </w:rPr>
        <w:t>Not</w:t>
      </w:r>
      <w:r>
        <w:rPr>
          <w:b/>
          <w:spacing w:val="-6"/>
        </w:rPr>
        <w:t xml:space="preserve"> </w:t>
      </w:r>
      <w:r>
        <w:rPr>
          <w:b/>
          <w:spacing w:val="-2"/>
        </w:rPr>
        <w:t>Recommended):</w:t>
      </w:r>
    </w:p>
    <w:p w14:paraId="0AB08923" w14:textId="77777777" w:rsidR="00BC6CA4" w:rsidRDefault="00BC6CA4">
      <w:pPr>
        <w:pStyle w:val="BodyText"/>
        <w:spacing w:before="7"/>
        <w:rPr>
          <w:b/>
          <w:sz w:val="21"/>
        </w:rPr>
      </w:pPr>
    </w:p>
    <w:p w14:paraId="3189C893" w14:textId="77777777" w:rsidR="00BC6CA4" w:rsidRDefault="00000000">
      <w:pPr>
        <w:pStyle w:val="BodyText"/>
        <w:ind w:left="220" w:right="35" w:hanging="1"/>
      </w:pPr>
      <w:r>
        <w:t>Service lines to supply domestic water may be connected to a branch service line used for fire</w:t>
      </w:r>
      <w:r>
        <w:rPr>
          <w:spacing w:val="-32"/>
        </w:rPr>
        <w:t xml:space="preserve"> </w:t>
      </w:r>
      <w:r>
        <w:t>protection</w:t>
      </w:r>
      <w:r>
        <w:rPr>
          <w:spacing w:val="40"/>
        </w:rPr>
        <w:t xml:space="preserve"> </w:t>
      </w:r>
      <w:r>
        <w:t>only with advance permission of KC Water and only under the following</w:t>
      </w:r>
      <w:r>
        <w:rPr>
          <w:spacing w:val="-15"/>
        </w:rPr>
        <w:t xml:space="preserve"> </w:t>
      </w:r>
      <w:r>
        <w:t>conditions:</w:t>
      </w:r>
    </w:p>
    <w:p w14:paraId="0DE08679" w14:textId="77777777" w:rsidR="00BC6CA4" w:rsidRDefault="00BC6CA4">
      <w:pPr>
        <w:sectPr w:rsidR="00BC6CA4">
          <w:pgSz w:w="12240" w:h="15840"/>
          <w:pgMar w:top="1360" w:right="1220" w:bottom="1320" w:left="1220" w:header="0" w:footer="1129" w:gutter="0"/>
          <w:cols w:space="720"/>
        </w:sectPr>
      </w:pPr>
    </w:p>
    <w:p w14:paraId="799385FA" w14:textId="77777777" w:rsidR="00BC6CA4" w:rsidRDefault="00000000">
      <w:pPr>
        <w:pStyle w:val="ListParagraph"/>
        <w:numPr>
          <w:ilvl w:val="0"/>
          <w:numId w:val="24"/>
        </w:numPr>
        <w:tabs>
          <w:tab w:val="left" w:pos="523"/>
        </w:tabs>
        <w:spacing w:before="74"/>
        <w:jc w:val="both"/>
      </w:pPr>
      <w:r>
        <w:lastRenderedPageBreak/>
        <w:t>When</w:t>
      </w:r>
      <w:r>
        <w:rPr>
          <w:spacing w:val="-7"/>
        </w:rPr>
        <w:t xml:space="preserve"> </w:t>
      </w:r>
      <w:r>
        <w:t>there</w:t>
      </w:r>
      <w:r>
        <w:rPr>
          <w:spacing w:val="-4"/>
        </w:rPr>
        <w:t xml:space="preserve"> </w:t>
      </w:r>
      <w:r>
        <w:t>is</w:t>
      </w:r>
      <w:r>
        <w:rPr>
          <w:spacing w:val="-2"/>
        </w:rPr>
        <w:t xml:space="preserve"> </w:t>
      </w:r>
      <w:r>
        <w:t>not</w:t>
      </w:r>
      <w:r>
        <w:rPr>
          <w:spacing w:val="-1"/>
        </w:rPr>
        <w:t xml:space="preserve"> </w:t>
      </w:r>
      <w:r>
        <w:t>enough</w:t>
      </w:r>
      <w:r>
        <w:rPr>
          <w:spacing w:val="-3"/>
        </w:rPr>
        <w:t xml:space="preserve"> </w:t>
      </w:r>
      <w:r>
        <w:t>space</w:t>
      </w:r>
      <w:r>
        <w:rPr>
          <w:spacing w:val="-3"/>
        </w:rPr>
        <w:t xml:space="preserve"> </w:t>
      </w:r>
      <w:r>
        <w:t>to</w:t>
      </w:r>
      <w:r>
        <w:rPr>
          <w:spacing w:val="-3"/>
        </w:rPr>
        <w:t xml:space="preserve"> </w:t>
      </w:r>
      <w:r>
        <w:t>install</w:t>
      </w:r>
      <w:r>
        <w:rPr>
          <w:spacing w:val="-1"/>
        </w:rPr>
        <w:t xml:space="preserve"> </w:t>
      </w:r>
      <w:r>
        <w:t>both</w:t>
      </w:r>
      <w:r>
        <w:rPr>
          <w:spacing w:val="-2"/>
        </w:rPr>
        <w:t xml:space="preserve"> </w:t>
      </w:r>
      <w:r>
        <w:t>branch</w:t>
      </w:r>
      <w:r>
        <w:rPr>
          <w:spacing w:val="-5"/>
        </w:rPr>
        <w:t xml:space="preserve"> </w:t>
      </w:r>
      <w:r>
        <w:t>service</w:t>
      </w:r>
      <w:r>
        <w:rPr>
          <w:spacing w:val="-4"/>
        </w:rPr>
        <w:t xml:space="preserve"> </w:t>
      </w:r>
      <w:r>
        <w:t>lines</w:t>
      </w:r>
      <w:r>
        <w:rPr>
          <w:spacing w:val="-3"/>
        </w:rPr>
        <w:t xml:space="preserve"> </w:t>
      </w:r>
      <w:r>
        <w:t>on</w:t>
      </w:r>
      <w:r>
        <w:rPr>
          <w:spacing w:val="-3"/>
        </w:rPr>
        <w:t xml:space="preserve"> </w:t>
      </w:r>
      <w:r>
        <w:t>the</w:t>
      </w:r>
      <w:r>
        <w:rPr>
          <w:spacing w:val="-2"/>
        </w:rPr>
        <w:t xml:space="preserve"> </w:t>
      </w:r>
      <w:r>
        <w:t>public</w:t>
      </w:r>
      <w:r>
        <w:rPr>
          <w:spacing w:val="-4"/>
        </w:rPr>
        <w:t xml:space="preserve"> </w:t>
      </w:r>
      <w:r>
        <w:t>water</w:t>
      </w:r>
      <w:r>
        <w:rPr>
          <w:spacing w:val="-3"/>
        </w:rPr>
        <w:t xml:space="preserve"> </w:t>
      </w:r>
      <w:r>
        <w:rPr>
          <w:spacing w:val="-2"/>
        </w:rPr>
        <w:t>main.</w:t>
      </w:r>
    </w:p>
    <w:p w14:paraId="2B87C69A" w14:textId="77777777" w:rsidR="00BC6CA4" w:rsidRDefault="00BC6CA4">
      <w:pPr>
        <w:pStyle w:val="BodyText"/>
        <w:spacing w:before="4"/>
        <w:rPr>
          <w:sz w:val="31"/>
        </w:rPr>
      </w:pPr>
    </w:p>
    <w:p w14:paraId="12DAC250" w14:textId="77777777" w:rsidR="00BC6CA4" w:rsidRDefault="00000000">
      <w:pPr>
        <w:pStyle w:val="ListParagraph"/>
        <w:numPr>
          <w:ilvl w:val="0"/>
          <w:numId w:val="24"/>
        </w:numPr>
        <w:tabs>
          <w:tab w:val="left" w:pos="523"/>
        </w:tabs>
        <w:ind w:left="219" w:right="396" w:firstLine="0"/>
        <w:jc w:val="both"/>
      </w:pPr>
      <w:r>
        <w:t>A</w:t>
      </w:r>
      <w:r>
        <w:rPr>
          <w:spacing w:val="-8"/>
        </w:rPr>
        <w:t xml:space="preserve"> </w:t>
      </w:r>
      <w:r>
        <w:t>registered</w:t>
      </w:r>
      <w:r>
        <w:rPr>
          <w:spacing w:val="-3"/>
        </w:rPr>
        <w:t xml:space="preserve"> </w:t>
      </w:r>
      <w:r>
        <w:t>Professional</w:t>
      </w:r>
      <w:r>
        <w:rPr>
          <w:spacing w:val="-1"/>
        </w:rPr>
        <w:t xml:space="preserve"> </w:t>
      </w:r>
      <w:r>
        <w:t>Engineer</w:t>
      </w:r>
      <w:r>
        <w:rPr>
          <w:spacing w:val="-4"/>
        </w:rPr>
        <w:t xml:space="preserve"> </w:t>
      </w:r>
      <w:r>
        <w:t>licensed</w:t>
      </w:r>
      <w:r>
        <w:rPr>
          <w:spacing w:val="-5"/>
        </w:rPr>
        <w:t xml:space="preserve"> </w:t>
      </w:r>
      <w:r>
        <w:t>in</w:t>
      </w:r>
      <w:r>
        <w:rPr>
          <w:spacing w:val="-2"/>
        </w:rPr>
        <w:t xml:space="preserve"> </w:t>
      </w:r>
      <w:r>
        <w:t>the</w:t>
      </w:r>
      <w:r>
        <w:rPr>
          <w:spacing w:val="-4"/>
        </w:rPr>
        <w:t xml:space="preserve"> </w:t>
      </w:r>
      <w:r>
        <w:t>State</w:t>
      </w:r>
      <w:r>
        <w:rPr>
          <w:spacing w:val="-2"/>
        </w:rPr>
        <w:t xml:space="preserve"> </w:t>
      </w:r>
      <w:r>
        <w:t>of</w:t>
      </w:r>
      <w:r>
        <w:rPr>
          <w:spacing w:val="-4"/>
        </w:rPr>
        <w:t xml:space="preserve"> </w:t>
      </w:r>
      <w:r>
        <w:t>Missouri</w:t>
      </w:r>
      <w:r>
        <w:rPr>
          <w:spacing w:val="-6"/>
        </w:rPr>
        <w:t xml:space="preserve"> </w:t>
      </w:r>
      <w:r>
        <w:t>must certify</w:t>
      </w:r>
      <w:r>
        <w:rPr>
          <w:spacing w:val="-5"/>
        </w:rPr>
        <w:t xml:space="preserve"> </w:t>
      </w:r>
      <w:r>
        <w:t>that</w:t>
      </w:r>
      <w:r>
        <w:rPr>
          <w:spacing w:val="-4"/>
        </w:rPr>
        <w:t xml:space="preserve"> </w:t>
      </w:r>
      <w:r>
        <w:t>the</w:t>
      </w:r>
      <w:r>
        <w:rPr>
          <w:spacing w:val="-2"/>
        </w:rPr>
        <w:t xml:space="preserve"> </w:t>
      </w:r>
      <w:r>
        <w:t>water</w:t>
      </w:r>
      <w:r>
        <w:rPr>
          <w:spacing w:val="-2"/>
        </w:rPr>
        <w:t xml:space="preserve"> </w:t>
      </w:r>
      <w:r>
        <w:t>in</w:t>
      </w:r>
      <w:r>
        <w:rPr>
          <w:spacing w:val="-2"/>
        </w:rPr>
        <w:t xml:space="preserve"> </w:t>
      </w:r>
      <w:r>
        <w:t>the service line will turn over every two days.</w:t>
      </w:r>
    </w:p>
    <w:p w14:paraId="6D5D2BA9" w14:textId="77777777" w:rsidR="00BC6CA4" w:rsidRDefault="00BC6CA4">
      <w:pPr>
        <w:pStyle w:val="BodyText"/>
        <w:spacing w:before="11"/>
        <w:rPr>
          <w:sz w:val="21"/>
        </w:rPr>
      </w:pPr>
    </w:p>
    <w:p w14:paraId="2A60DFDE" w14:textId="29CC1390" w:rsidR="00BC6CA4" w:rsidRDefault="00000000">
      <w:pPr>
        <w:pStyle w:val="ListParagraph"/>
        <w:numPr>
          <w:ilvl w:val="0"/>
          <w:numId w:val="24"/>
        </w:numPr>
        <w:tabs>
          <w:tab w:val="left" w:pos="535"/>
        </w:tabs>
        <w:ind w:left="220" w:right="232" w:firstLine="0"/>
        <w:jc w:val="both"/>
      </w:pPr>
      <w:r>
        <w:t>An</w:t>
      </w:r>
      <w:r>
        <w:rPr>
          <w:spacing w:val="-11"/>
        </w:rPr>
        <w:t xml:space="preserve"> </w:t>
      </w:r>
      <w:r>
        <w:t>approved backflow assembly must be installed on both the Fire Protection and the domestic</w:t>
      </w:r>
      <w:r>
        <w:rPr>
          <w:spacing w:val="-14"/>
        </w:rPr>
        <w:t xml:space="preserve"> </w:t>
      </w:r>
      <w:r>
        <w:t>water service</w:t>
      </w:r>
      <w:r>
        <w:rPr>
          <w:spacing w:val="-12"/>
        </w:rPr>
        <w:t xml:space="preserve"> </w:t>
      </w:r>
      <w:r>
        <w:t>lines.</w:t>
      </w:r>
      <w:r>
        <w:rPr>
          <w:spacing w:val="-10"/>
        </w:rPr>
        <w:t xml:space="preserve"> </w:t>
      </w:r>
      <w:r>
        <w:t>The</w:t>
      </w:r>
      <w:r>
        <w:rPr>
          <w:spacing w:val="-12"/>
        </w:rPr>
        <w:t xml:space="preserve"> </w:t>
      </w:r>
      <w:r>
        <w:t>fire</w:t>
      </w:r>
      <w:r>
        <w:rPr>
          <w:spacing w:val="-9"/>
        </w:rPr>
        <w:t xml:space="preserve"> </w:t>
      </w:r>
      <w:r>
        <w:t>protection</w:t>
      </w:r>
      <w:r>
        <w:rPr>
          <w:spacing w:val="-10"/>
        </w:rPr>
        <w:t xml:space="preserve"> </w:t>
      </w:r>
      <w:r>
        <w:t>backflow</w:t>
      </w:r>
      <w:r>
        <w:rPr>
          <w:spacing w:val="-11"/>
        </w:rPr>
        <w:t xml:space="preserve"> </w:t>
      </w:r>
      <w:r>
        <w:t>preventer</w:t>
      </w:r>
      <w:r>
        <w:rPr>
          <w:spacing w:val="-9"/>
        </w:rPr>
        <w:t xml:space="preserve"> </w:t>
      </w:r>
      <w:r>
        <w:t>shall</w:t>
      </w:r>
      <w:r>
        <w:rPr>
          <w:spacing w:val="-9"/>
        </w:rPr>
        <w:t xml:space="preserve"> </w:t>
      </w:r>
      <w:r>
        <w:t>be</w:t>
      </w:r>
      <w:r>
        <w:rPr>
          <w:spacing w:val="-9"/>
        </w:rPr>
        <w:t xml:space="preserve"> </w:t>
      </w:r>
      <w:r>
        <w:t>installed</w:t>
      </w:r>
      <w:r>
        <w:rPr>
          <w:spacing w:val="-10"/>
        </w:rPr>
        <w:t xml:space="preserve"> </w:t>
      </w:r>
      <w:r>
        <w:t>outside</w:t>
      </w:r>
      <w:r>
        <w:rPr>
          <w:spacing w:val="-9"/>
        </w:rPr>
        <w:t xml:space="preserve"> </w:t>
      </w:r>
      <w:r>
        <w:t>on</w:t>
      </w:r>
      <w:r>
        <w:rPr>
          <w:spacing w:val="-10"/>
        </w:rPr>
        <w:t xml:space="preserve"> </w:t>
      </w:r>
      <w:r>
        <w:t>private</w:t>
      </w:r>
      <w:r>
        <w:rPr>
          <w:spacing w:val="-9"/>
        </w:rPr>
        <w:t xml:space="preserve"> </w:t>
      </w:r>
      <w:r>
        <w:t>property</w:t>
      </w:r>
      <w:r>
        <w:rPr>
          <w:spacing w:val="-10"/>
        </w:rPr>
        <w:t xml:space="preserve"> </w:t>
      </w:r>
      <w:r w:rsidR="007B6825">
        <w:t>in a</w:t>
      </w:r>
      <w:r>
        <w:rPr>
          <w:spacing w:val="-9"/>
        </w:rPr>
        <w:t xml:space="preserve"> </w:t>
      </w:r>
      <w:r>
        <w:t>vault, the</w:t>
      </w:r>
      <w:r>
        <w:rPr>
          <w:spacing w:val="-7"/>
        </w:rPr>
        <w:t xml:space="preserve"> </w:t>
      </w:r>
      <w:r>
        <w:t>RPZ</w:t>
      </w:r>
      <w:r>
        <w:rPr>
          <w:spacing w:val="-8"/>
        </w:rPr>
        <w:t xml:space="preserve"> </w:t>
      </w:r>
      <w:r>
        <w:t>backflow</w:t>
      </w:r>
      <w:r>
        <w:rPr>
          <w:spacing w:val="-9"/>
        </w:rPr>
        <w:t xml:space="preserve"> </w:t>
      </w:r>
      <w:r>
        <w:t>preventer</w:t>
      </w:r>
      <w:r>
        <w:rPr>
          <w:spacing w:val="-7"/>
        </w:rPr>
        <w:t xml:space="preserve"> </w:t>
      </w:r>
      <w:r>
        <w:t>shall</w:t>
      </w:r>
      <w:r>
        <w:rPr>
          <w:spacing w:val="-7"/>
        </w:rPr>
        <w:t xml:space="preserve"> </w:t>
      </w:r>
      <w:r>
        <w:t>be</w:t>
      </w:r>
      <w:r>
        <w:rPr>
          <w:spacing w:val="-7"/>
        </w:rPr>
        <w:t xml:space="preserve"> </w:t>
      </w:r>
      <w:r>
        <w:t>installed</w:t>
      </w:r>
      <w:r>
        <w:rPr>
          <w:spacing w:val="-8"/>
        </w:rPr>
        <w:t xml:space="preserve"> </w:t>
      </w:r>
      <w:r>
        <w:t>on</w:t>
      </w:r>
      <w:r>
        <w:rPr>
          <w:spacing w:val="-8"/>
        </w:rPr>
        <w:t xml:space="preserve"> </w:t>
      </w:r>
      <w:r>
        <w:t>the</w:t>
      </w:r>
      <w:r>
        <w:rPr>
          <w:spacing w:val="-7"/>
        </w:rPr>
        <w:t xml:space="preserve"> </w:t>
      </w:r>
      <w:r>
        <w:t>domestic</w:t>
      </w:r>
      <w:r>
        <w:rPr>
          <w:spacing w:val="-7"/>
        </w:rPr>
        <w:t xml:space="preserve"> </w:t>
      </w:r>
      <w:r>
        <w:t>water</w:t>
      </w:r>
      <w:r>
        <w:rPr>
          <w:spacing w:val="-7"/>
        </w:rPr>
        <w:t xml:space="preserve"> </w:t>
      </w:r>
      <w:r>
        <w:t>service</w:t>
      </w:r>
      <w:r>
        <w:rPr>
          <w:spacing w:val="-7"/>
        </w:rPr>
        <w:t xml:space="preserve"> </w:t>
      </w:r>
      <w:r>
        <w:t>line</w:t>
      </w:r>
      <w:r>
        <w:rPr>
          <w:spacing w:val="-7"/>
        </w:rPr>
        <w:t xml:space="preserve"> </w:t>
      </w:r>
      <w:r>
        <w:t>immediately</w:t>
      </w:r>
      <w:r>
        <w:rPr>
          <w:spacing w:val="-8"/>
        </w:rPr>
        <w:t xml:space="preserve"> </w:t>
      </w:r>
      <w:r w:rsidR="007B6825">
        <w:t>as the</w:t>
      </w:r>
      <w:r>
        <w:rPr>
          <w:spacing w:val="-7"/>
        </w:rPr>
        <w:t xml:space="preserve"> </w:t>
      </w:r>
      <w:r>
        <w:t>service line</w:t>
      </w:r>
      <w:r>
        <w:rPr>
          <w:spacing w:val="-2"/>
        </w:rPr>
        <w:t xml:space="preserve"> </w:t>
      </w:r>
      <w:r>
        <w:t>enters inside the building after the building shut off valve. Both must be tested</w:t>
      </w:r>
      <w:r>
        <w:rPr>
          <w:spacing w:val="-14"/>
        </w:rPr>
        <w:t xml:space="preserve"> </w:t>
      </w:r>
      <w:r>
        <w:t>upon installation. See section 6.10</w:t>
      </w:r>
    </w:p>
    <w:p w14:paraId="617909A9" w14:textId="77777777" w:rsidR="00BC6CA4" w:rsidRDefault="00BC6CA4">
      <w:pPr>
        <w:pStyle w:val="BodyText"/>
        <w:spacing w:before="10"/>
        <w:rPr>
          <w:sz w:val="21"/>
        </w:rPr>
      </w:pPr>
    </w:p>
    <w:p w14:paraId="7B747334" w14:textId="3B38EA32" w:rsidR="00BC6CA4" w:rsidRDefault="00000000">
      <w:pPr>
        <w:pStyle w:val="ListParagraph"/>
        <w:numPr>
          <w:ilvl w:val="0"/>
          <w:numId w:val="24"/>
        </w:numPr>
        <w:tabs>
          <w:tab w:val="left" w:pos="523"/>
        </w:tabs>
        <w:ind w:left="220" w:right="360" w:firstLine="0"/>
        <w:jc w:val="both"/>
      </w:pPr>
      <w:r>
        <w:t>Connection</w:t>
      </w:r>
      <w:r>
        <w:rPr>
          <w:spacing w:val="-14"/>
        </w:rPr>
        <w:t xml:space="preserve"> </w:t>
      </w:r>
      <w:r>
        <w:t>shall</w:t>
      </w:r>
      <w:r>
        <w:rPr>
          <w:spacing w:val="-1"/>
        </w:rPr>
        <w:t xml:space="preserve"> </w:t>
      </w:r>
      <w:r>
        <w:t>be</w:t>
      </w:r>
      <w:r>
        <w:rPr>
          <w:spacing w:val="-2"/>
        </w:rPr>
        <w:t xml:space="preserve"> </w:t>
      </w:r>
      <w:r>
        <w:t>made</w:t>
      </w:r>
      <w:r>
        <w:rPr>
          <w:spacing w:val="-2"/>
        </w:rPr>
        <w:t xml:space="preserve"> </w:t>
      </w:r>
      <w:r>
        <w:t>on private property</w:t>
      </w:r>
      <w:r>
        <w:rPr>
          <w:spacing w:val="-2"/>
        </w:rPr>
        <w:t xml:space="preserve"> </w:t>
      </w:r>
      <w:r>
        <w:t>in a</w:t>
      </w:r>
      <w:r>
        <w:rPr>
          <w:spacing w:val="-2"/>
        </w:rPr>
        <w:t xml:space="preserve"> </w:t>
      </w:r>
      <w:r>
        <w:t>location having the prior</w:t>
      </w:r>
      <w:r>
        <w:rPr>
          <w:spacing w:val="-1"/>
        </w:rPr>
        <w:t xml:space="preserve"> </w:t>
      </w:r>
      <w:r>
        <w:t>approval of KC</w:t>
      </w:r>
      <w:r>
        <w:rPr>
          <w:spacing w:val="-3"/>
        </w:rPr>
        <w:t xml:space="preserve"> </w:t>
      </w:r>
      <w:r>
        <w:t>Water.</w:t>
      </w:r>
      <w:r>
        <w:rPr>
          <w:spacing w:val="-14"/>
        </w:rPr>
        <w:t xml:space="preserve"> </w:t>
      </w:r>
      <w:r>
        <w:t>A minimum</w:t>
      </w:r>
      <w:r>
        <w:rPr>
          <w:spacing w:val="-5"/>
        </w:rPr>
        <w:t xml:space="preserve"> </w:t>
      </w:r>
      <w:r>
        <w:t xml:space="preserve">of a </w:t>
      </w:r>
      <w:r w:rsidR="007B6825">
        <w:t>four-inch</w:t>
      </w:r>
      <w:r>
        <w:t xml:space="preserve"> gate valve shall be installed on the domestic branch service line tee off the</w:t>
      </w:r>
      <w:r>
        <w:rPr>
          <w:spacing w:val="-14"/>
        </w:rPr>
        <w:t xml:space="preserve"> </w:t>
      </w:r>
      <w:r>
        <w:t>fire protection service line.</w:t>
      </w:r>
    </w:p>
    <w:p w14:paraId="3D7497CA" w14:textId="77777777" w:rsidR="00BC6CA4" w:rsidRDefault="00BC6CA4">
      <w:pPr>
        <w:pStyle w:val="BodyText"/>
        <w:spacing w:before="1"/>
      </w:pPr>
    </w:p>
    <w:p w14:paraId="3CEFEAA3" w14:textId="11EF9339" w:rsidR="00BC6CA4" w:rsidRDefault="00000000">
      <w:pPr>
        <w:pStyle w:val="ListParagraph"/>
        <w:numPr>
          <w:ilvl w:val="0"/>
          <w:numId w:val="24"/>
        </w:numPr>
        <w:tabs>
          <w:tab w:val="left" w:pos="536"/>
        </w:tabs>
        <w:ind w:left="220" w:right="325" w:firstLine="0"/>
        <w:jc w:val="both"/>
      </w:pPr>
      <w:r>
        <w:t>Service</w:t>
      </w:r>
      <w:r>
        <w:rPr>
          <w:spacing w:val="-1"/>
        </w:rPr>
        <w:t xml:space="preserve"> </w:t>
      </w:r>
      <w:r>
        <w:t>lines</w:t>
      </w:r>
      <w:r>
        <w:rPr>
          <w:spacing w:val="-1"/>
        </w:rPr>
        <w:t xml:space="preserve"> </w:t>
      </w:r>
      <w:r>
        <w:t>for domestic</w:t>
      </w:r>
      <w:r>
        <w:rPr>
          <w:spacing w:val="-3"/>
        </w:rPr>
        <w:t xml:space="preserve"> </w:t>
      </w:r>
      <w:r>
        <w:t xml:space="preserve">water shall be considered either tap service piping or branch </w:t>
      </w:r>
      <w:r w:rsidR="007B6825">
        <w:t>service piping</w:t>
      </w:r>
      <w:r>
        <w:t xml:space="preserve"> and</w:t>
      </w:r>
      <w:r>
        <w:rPr>
          <w:spacing w:val="-12"/>
        </w:rPr>
        <w:t xml:space="preserve"> </w:t>
      </w:r>
      <w:r>
        <w:t>shall</w:t>
      </w:r>
      <w:r>
        <w:rPr>
          <w:spacing w:val="-10"/>
        </w:rPr>
        <w:t xml:space="preserve"> </w:t>
      </w:r>
      <w:r>
        <w:t>be</w:t>
      </w:r>
      <w:r>
        <w:rPr>
          <w:spacing w:val="-12"/>
        </w:rPr>
        <w:t xml:space="preserve"> </w:t>
      </w:r>
      <w:r>
        <w:t>subject</w:t>
      </w:r>
      <w:r>
        <w:rPr>
          <w:spacing w:val="-12"/>
        </w:rPr>
        <w:t xml:space="preserve"> </w:t>
      </w:r>
      <w:r>
        <w:t>to</w:t>
      </w:r>
      <w:r>
        <w:rPr>
          <w:spacing w:val="-12"/>
        </w:rPr>
        <w:t xml:space="preserve"> </w:t>
      </w:r>
      <w:r>
        <w:t>the</w:t>
      </w:r>
      <w:r>
        <w:rPr>
          <w:spacing w:val="-12"/>
        </w:rPr>
        <w:t xml:space="preserve"> </w:t>
      </w:r>
      <w:r>
        <w:t>provisions</w:t>
      </w:r>
      <w:r>
        <w:rPr>
          <w:spacing w:val="-10"/>
        </w:rPr>
        <w:t xml:space="preserve"> </w:t>
      </w:r>
      <w:r>
        <w:t>of</w:t>
      </w:r>
      <w:r>
        <w:rPr>
          <w:spacing w:val="-9"/>
        </w:rPr>
        <w:t xml:space="preserve"> </w:t>
      </w:r>
      <w:r>
        <w:t>Section</w:t>
      </w:r>
      <w:r>
        <w:rPr>
          <w:spacing w:val="-11"/>
        </w:rPr>
        <w:t xml:space="preserve"> </w:t>
      </w:r>
      <w:r>
        <w:t>3.3</w:t>
      </w:r>
      <w:r>
        <w:rPr>
          <w:spacing w:val="-10"/>
        </w:rPr>
        <w:t xml:space="preserve"> </w:t>
      </w:r>
      <w:r>
        <w:t>and</w:t>
      </w:r>
      <w:r>
        <w:rPr>
          <w:spacing w:val="-11"/>
        </w:rPr>
        <w:t xml:space="preserve"> </w:t>
      </w:r>
      <w:r>
        <w:t>Section</w:t>
      </w:r>
      <w:r>
        <w:rPr>
          <w:spacing w:val="-12"/>
        </w:rPr>
        <w:t xml:space="preserve"> </w:t>
      </w:r>
      <w:r>
        <w:t>3.4</w:t>
      </w:r>
      <w:r>
        <w:rPr>
          <w:spacing w:val="-12"/>
        </w:rPr>
        <w:t xml:space="preserve"> </w:t>
      </w:r>
      <w:r>
        <w:t>or</w:t>
      </w:r>
      <w:r>
        <w:rPr>
          <w:spacing w:val="-10"/>
        </w:rPr>
        <w:t xml:space="preserve"> </w:t>
      </w:r>
      <w:r>
        <w:t>Section</w:t>
      </w:r>
      <w:r>
        <w:rPr>
          <w:spacing w:val="-12"/>
        </w:rPr>
        <w:t xml:space="preserve"> </w:t>
      </w:r>
      <w:r>
        <w:t>3.5,</w:t>
      </w:r>
      <w:r>
        <w:rPr>
          <w:spacing w:val="-28"/>
        </w:rPr>
        <w:t xml:space="preserve"> </w:t>
      </w:r>
      <w:r>
        <w:t>whichever</w:t>
      </w:r>
      <w:r>
        <w:rPr>
          <w:spacing w:val="-11"/>
        </w:rPr>
        <w:t xml:space="preserve"> </w:t>
      </w:r>
      <w:r>
        <w:rPr>
          <w:spacing w:val="-2"/>
        </w:rPr>
        <w:t>governs.</w:t>
      </w:r>
    </w:p>
    <w:p w14:paraId="5B094947" w14:textId="77777777" w:rsidR="00BC6CA4" w:rsidRDefault="00BC6CA4">
      <w:pPr>
        <w:pStyle w:val="BodyText"/>
        <w:spacing w:before="10"/>
        <w:rPr>
          <w:sz w:val="21"/>
        </w:rPr>
      </w:pPr>
    </w:p>
    <w:p w14:paraId="0E4D0F60" w14:textId="5D31F9DD" w:rsidR="00BC6CA4" w:rsidRDefault="00000000">
      <w:pPr>
        <w:pStyle w:val="ListParagraph"/>
        <w:numPr>
          <w:ilvl w:val="0"/>
          <w:numId w:val="24"/>
        </w:numPr>
        <w:tabs>
          <w:tab w:val="left" w:pos="521"/>
        </w:tabs>
        <w:spacing w:before="1"/>
        <w:ind w:left="220" w:right="683" w:firstLine="0"/>
      </w:pPr>
      <w:r>
        <w:t>The combination</w:t>
      </w:r>
      <w:r>
        <w:rPr>
          <w:spacing w:val="-1"/>
        </w:rPr>
        <w:t xml:space="preserve"> </w:t>
      </w:r>
      <w:r>
        <w:t>service line shall have</w:t>
      </w:r>
      <w:r>
        <w:rPr>
          <w:spacing w:val="-1"/>
        </w:rPr>
        <w:t xml:space="preserve"> </w:t>
      </w:r>
      <w:r>
        <w:t>the meter pit located entirely on</w:t>
      </w:r>
      <w:r>
        <w:rPr>
          <w:spacing w:val="-1"/>
        </w:rPr>
        <w:t xml:space="preserve"> </w:t>
      </w:r>
      <w:r>
        <w:t xml:space="preserve">private property </w:t>
      </w:r>
      <w:r w:rsidR="007B6825">
        <w:t>with the</w:t>
      </w:r>
      <w:r>
        <w:t xml:space="preserve"> exact location to be determined during the plan review process.</w:t>
      </w:r>
    </w:p>
    <w:p w14:paraId="3D537C8A" w14:textId="77777777" w:rsidR="00BC6CA4" w:rsidRDefault="00BC6CA4">
      <w:pPr>
        <w:pStyle w:val="BodyText"/>
        <w:spacing w:before="10"/>
        <w:rPr>
          <w:sz w:val="21"/>
        </w:rPr>
      </w:pPr>
    </w:p>
    <w:p w14:paraId="46DD897B" w14:textId="77777777" w:rsidR="00BC6CA4" w:rsidRDefault="00000000">
      <w:pPr>
        <w:pStyle w:val="ListParagraph"/>
        <w:numPr>
          <w:ilvl w:val="0"/>
          <w:numId w:val="24"/>
        </w:numPr>
        <w:tabs>
          <w:tab w:val="left" w:pos="500"/>
        </w:tabs>
        <w:ind w:left="221" w:right="212" w:firstLine="0"/>
        <w:jc w:val="both"/>
      </w:pPr>
      <w:r>
        <w:t>A</w:t>
      </w:r>
      <w:r>
        <w:rPr>
          <w:spacing w:val="-14"/>
        </w:rPr>
        <w:t xml:space="preserve"> </w:t>
      </w:r>
      <w:r>
        <w:t>combination</w:t>
      </w:r>
      <w:r>
        <w:rPr>
          <w:spacing w:val="-14"/>
        </w:rPr>
        <w:t xml:space="preserve"> </w:t>
      </w:r>
      <w:r>
        <w:t>service</w:t>
      </w:r>
      <w:r>
        <w:rPr>
          <w:spacing w:val="-14"/>
        </w:rPr>
        <w:t xml:space="preserve"> </w:t>
      </w:r>
      <w:r>
        <w:t>line</w:t>
      </w:r>
      <w:r>
        <w:rPr>
          <w:spacing w:val="-13"/>
        </w:rPr>
        <w:t xml:space="preserve"> </w:t>
      </w:r>
      <w:r>
        <w:t>with</w:t>
      </w:r>
      <w:r>
        <w:rPr>
          <w:spacing w:val="-14"/>
        </w:rPr>
        <w:t xml:space="preserve"> </w:t>
      </w:r>
      <w:r>
        <w:t>one</w:t>
      </w:r>
      <w:r>
        <w:rPr>
          <w:spacing w:val="-9"/>
        </w:rPr>
        <w:t xml:space="preserve"> </w:t>
      </w:r>
      <w:r>
        <w:t>connection</w:t>
      </w:r>
      <w:r>
        <w:rPr>
          <w:spacing w:val="-10"/>
        </w:rPr>
        <w:t xml:space="preserve"> </w:t>
      </w:r>
      <w:r>
        <w:t>from</w:t>
      </w:r>
      <w:r>
        <w:rPr>
          <w:spacing w:val="-9"/>
        </w:rPr>
        <w:t xml:space="preserve"> </w:t>
      </w:r>
      <w:r>
        <w:t>the</w:t>
      </w:r>
      <w:r>
        <w:rPr>
          <w:spacing w:val="-9"/>
        </w:rPr>
        <w:t xml:space="preserve"> </w:t>
      </w:r>
      <w:r>
        <w:t>public</w:t>
      </w:r>
      <w:r>
        <w:rPr>
          <w:spacing w:val="-12"/>
        </w:rPr>
        <w:t xml:space="preserve"> </w:t>
      </w:r>
      <w:r>
        <w:t>main</w:t>
      </w:r>
      <w:r>
        <w:rPr>
          <w:spacing w:val="-12"/>
        </w:rPr>
        <w:t xml:space="preserve"> </w:t>
      </w:r>
      <w:r>
        <w:t>serving</w:t>
      </w:r>
      <w:r>
        <w:rPr>
          <w:spacing w:val="-10"/>
        </w:rPr>
        <w:t xml:space="preserve"> </w:t>
      </w:r>
      <w:r>
        <w:t>the</w:t>
      </w:r>
      <w:r>
        <w:rPr>
          <w:spacing w:val="-11"/>
        </w:rPr>
        <w:t xml:space="preserve"> </w:t>
      </w:r>
      <w:r>
        <w:t>domestic</w:t>
      </w:r>
      <w:r>
        <w:rPr>
          <w:spacing w:val="-14"/>
        </w:rPr>
        <w:t xml:space="preserve"> </w:t>
      </w:r>
      <w:r>
        <w:t>water</w:t>
      </w:r>
      <w:r>
        <w:rPr>
          <w:spacing w:val="-11"/>
        </w:rPr>
        <w:t xml:space="preserve"> </w:t>
      </w:r>
      <w:r>
        <w:t>service and</w:t>
      </w:r>
      <w:r>
        <w:rPr>
          <w:spacing w:val="-14"/>
        </w:rPr>
        <w:t xml:space="preserve"> </w:t>
      </w:r>
      <w:r>
        <w:t>private</w:t>
      </w:r>
      <w:r>
        <w:rPr>
          <w:spacing w:val="-14"/>
        </w:rPr>
        <w:t xml:space="preserve"> </w:t>
      </w:r>
      <w:r>
        <w:t>fire</w:t>
      </w:r>
      <w:r>
        <w:rPr>
          <w:spacing w:val="-13"/>
        </w:rPr>
        <w:t xml:space="preserve"> </w:t>
      </w:r>
      <w:r>
        <w:t>hydrant(s)</w:t>
      </w:r>
      <w:r>
        <w:rPr>
          <w:spacing w:val="-6"/>
        </w:rPr>
        <w:t xml:space="preserve"> </w:t>
      </w:r>
      <w:r>
        <w:t>shall</w:t>
      </w:r>
      <w:r>
        <w:rPr>
          <w:spacing w:val="-6"/>
        </w:rPr>
        <w:t xml:space="preserve"> </w:t>
      </w:r>
      <w:r>
        <w:t>have</w:t>
      </w:r>
      <w:r>
        <w:rPr>
          <w:spacing w:val="-9"/>
        </w:rPr>
        <w:t xml:space="preserve"> </w:t>
      </w:r>
      <w:r>
        <w:t>a</w:t>
      </w:r>
      <w:r>
        <w:rPr>
          <w:spacing w:val="-7"/>
        </w:rPr>
        <w:t xml:space="preserve"> </w:t>
      </w:r>
      <w:r>
        <w:t>minimum</w:t>
      </w:r>
      <w:r>
        <w:rPr>
          <w:spacing w:val="-6"/>
        </w:rPr>
        <w:t xml:space="preserve"> </w:t>
      </w:r>
      <w:r>
        <w:t>6-inch</w:t>
      </w:r>
      <w:r>
        <w:rPr>
          <w:spacing w:val="-7"/>
        </w:rPr>
        <w:t xml:space="preserve"> </w:t>
      </w:r>
      <w:r>
        <w:t>full</w:t>
      </w:r>
      <w:r>
        <w:rPr>
          <w:spacing w:val="-6"/>
        </w:rPr>
        <w:t xml:space="preserve"> </w:t>
      </w:r>
      <w:r>
        <w:t>flow</w:t>
      </w:r>
      <w:r>
        <w:rPr>
          <w:spacing w:val="-8"/>
        </w:rPr>
        <w:t xml:space="preserve"> </w:t>
      </w:r>
      <w:r>
        <w:t>fire</w:t>
      </w:r>
      <w:r>
        <w:rPr>
          <w:spacing w:val="-9"/>
        </w:rPr>
        <w:t xml:space="preserve"> </w:t>
      </w:r>
      <w:r>
        <w:t>meter</w:t>
      </w:r>
      <w:r>
        <w:rPr>
          <w:spacing w:val="-6"/>
        </w:rPr>
        <w:t xml:space="preserve"> </w:t>
      </w:r>
      <w:r>
        <w:t>installed.</w:t>
      </w:r>
      <w:r>
        <w:rPr>
          <w:spacing w:val="-14"/>
        </w:rPr>
        <w:t xml:space="preserve"> </w:t>
      </w:r>
      <w:r>
        <w:t>Immediately</w:t>
      </w:r>
      <w:r>
        <w:rPr>
          <w:spacing w:val="-7"/>
        </w:rPr>
        <w:t xml:space="preserve"> </w:t>
      </w:r>
      <w:r>
        <w:t>after</w:t>
      </w:r>
      <w:r>
        <w:rPr>
          <w:spacing w:val="-9"/>
        </w:rPr>
        <w:t xml:space="preserve"> </w:t>
      </w:r>
      <w:r>
        <w:t>the meter</w:t>
      </w:r>
      <w:r>
        <w:rPr>
          <w:spacing w:val="-1"/>
        </w:rPr>
        <w:t xml:space="preserve"> </w:t>
      </w:r>
      <w:r>
        <w:t>a backflow prevention device shall be installed in a vault or in an above ground</w:t>
      </w:r>
      <w:r>
        <w:rPr>
          <w:spacing w:val="-14"/>
        </w:rPr>
        <w:t xml:space="preserve"> </w:t>
      </w:r>
      <w:r>
        <w:t>heated enclosure at the</w:t>
      </w:r>
      <w:r>
        <w:rPr>
          <w:spacing w:val="-14"/>
        </w:rPr>
        <w:t xml:space="preserve"> </w:t>
      </w:r>
      <w:r>
        <w:t>Discretion</w:t>
      </w:r>
      <w:r>
        <w:rPr>
          <w:spacing w:val="-5"/>
        </w:rPr>
        <w:t xml:space="preserve"> </w:t>
      </w:r>
      <w:r>
        <w:t>of</w:t>
      </w:r>
      <w:r>
        <w:rPr>
          <w:spacing w:val="-4"/>
        </w:rPr>
        <w:t xml:space="preserve"> </w:t>
      </w:r>
      <w:r>
        <w:t>KC</w:t>
      </w:r>
      <w:r>
        <w:rPr>
          <w:spacing w:val="-6"/>
        </w:rPr>
        <w:t xml:space="preserve"> </w:t>
      </w:r>
      <w:r>
        <w:t>Water.</w:t>
      </w:r>
      <w:r>
        <w:rPr>
          <w:spacing w:val="-5"/>
        </w:rPr>
        <w:t xml:space="preserve"> </w:t>
      </w:r>
      <w:r>
        <w:t>Apartment</w:t>
      </w:r>
      <w:r>
        <w:rPr>
          <w:spacing w:val="-4"/>
        </w:rPr>
        <w:t xml:space="preserve"> </w:t>
      </w:r>
      <w:r>
        <w:t>buildings</w:t>
      </w:r>
      <w:r>
        <w:rPr>
          <w:spacing w:val="-4"/>
        </w:rPr>
        <w:t xml:space="preserve"> </w:t>
      </w:r>
      <w:r>
        <w:t>shall</w:t>
      </w:r>
      <w:r>
        <w:rPr>
          <w:spacing w:val="-6"/>
        </w:rPr>
        <w:t xml:space="preserve"> </w:t>
      </w:r>
      <w:r>
        <w:t>install</w:t>
      </w:r>
      <w:r>
        <w:rPr>
          <w:spacing w:val="-4"/>
        </w:rPr>
        <w:t xml:space="preserve"> </w:t>
      </w:r>
      <w:r>
        <w:t>an</w:t>
      </w:r>
      <w:r>
        <w:rPr>
          <w:spacing w:val="-5"/>
        </w:rPr>
        <w:t xml:space="preserve"> </w:t>
      </w:r>
      <w:r>
        <w:t>RPZ</w:t>
      </w:r>
      <w:r>
        <w:rPr>
          <w:spacing w:val="-8"/>
        </w:rPr>
        <w:t xml:space="preserve"> </w:t>
      </w:r>
      <w:r>
        <w:t>in</w:t>
      </w:r>
      <w:r>
        <w:rPr>
          <w:spacing w:val="-5"/>
        </w:rPr>
        <w:t xml:space="preserve"> </w:t>
      </w:r>
      <w:r>
        <w:t>an</w:t>
      </w:r>
      <w:r>
        <w:rPr>
          <w:spacing w:val="-5"/>
        </w:rPr>
        <w:t xml:space="preserve"> </w:t>
      </w:r>
      <w:r>
        <w:t>above</w:t>
      </w:r>
      <w:r>
        <w:rPr>
          <w:spacing w:val="-14"/>
        </w:rPr>
        <w:t xml:space="preserve"> </w:t>
      </w:r>
      <w:r>
        <w:t>ground</w:t>
      </w:r>
      <w:r>
        <w:rPr>
          <w:spacing w:val="-4"/>
        </w:rPr>
        <w:t xml:space="preserve"> </w:t>
      </w:r>
      <w:r>
        <w:t>heated</w:t>
      </w:r>
      <w:r>
        <w:rPr>
          <w:spacing w:val="-5"/>
        </w:rPr>
        <w:t xml:space="preserve"> </w:t>
      </w:r>
      <w:r>
        <w:t>enclosure immediately after the full flow fire meter on private</w:t>
      </w:r>
      <w:r>
        <w:rPr>
          <w:spacing w:val="-2"/>
        </w:rPr>
        <w:t xml:space="preserve"> </w:t>
      </w:r>
      <w:r>
        <w:t>property.</w:t>
      </w:r>
    </w:p>
    <w:p w14:paraId="3BF01B3C" w14:textId="0A245659" w:rsidR="00BC6CA4" w:rsidRDefault="00000000">
      <w:pPr>
        <w:pStyle w:val="BodyText"/>
        <w:spacing w:line="250" w:lineRule="exact"/>
        <w:ind w:left="221"/>
        <w:jc w:val="both"/>
      </w:pPr>
      <w:r>
        <w:t>See</w:t>
      </w:r>
      <w:r>
        <w:rPr>
          <w:spacing w:val="-2"/>
        </w:rPr>
        <w:t xml:space="preserve"> </w:t>
      </w:r>
      <w:r>
        <w:t>sections</w:t>
      </w:r>
      <w:r>
        <w:rPr>
          <w:spacing w:val="-3"/>
        </w:rPr>
        <w:t xml:space="preserve"> </w:t>
      </w:r>
      <w:r>
        <w:t>5.4</w:t>
      </w:r>
      <w:r>
        <w:rPr>
          <w:spacing w:val="-4"/>
        </w:rPr>
        <w:t xml:space="preserve"> </w:t>
      </w:r>
      <w:r>
        <w:t>(c),</w:t>
      </w:r>
      <w:r>
        <w:rPr>
          <w:spacing w:val="-4"/>
        </w:rPr>
        <w:t xml:space="preserve"> </w:t>
      </w:r>
      <w:r>
        <w:t>5.5</w:t>
      </w:r>
      <w:r>
        <w:rPr>
          <w:spacing w:val="-4"/>
        </w:rPr>
        <w:t xml:space="preserve"> </w:t>
      </w:r>
      <w:r>
        <w:t>(c) and</w:t>
      </w:r>
      <w:r>
        <w:rPr>
          <w:spacing w:val="-2"/>
        </w:rPr>
        <w:t xml:space="preserve"> </w:t>
      </w:r>
      <w:r>
        <w:t>8.4</w:t>
      </w:r>
      <w:r>
        <w:rPr>
          <w:spacing w:val="-10"/>
        </w:rPr>
        <w:t xml:space="preserve"> </w:t>
      </w:r>
      <w:r>
        <w:rPr>
          <w:spacing w:val="-4"/>
        </w:rPr>
        <w:t>(e).</w:t>
      </w:r>
    </w:p>
    <w:p w14:paraId="0551A7B0" w14:textId="77777777" w:rsidR="00BC6CA4" w:rsidRDefault="00BC6CA4">
      <w:pPr>
        <w:pStyle w:val="BodyText"/>
        <w:spacing w:before="10"/>
      </w:pPr>
    </w:p>
    <w:p w14:paraId="289ACB14" w14:textId="5D40611E" w:rsidR="00BC6CA4" w:rsidRDefault="00F06F93">
      <w:pPr>
        <w:pStyle w:val="ListParagraph"/>
        <w:numPr>
          <w:ilvl w:val="1"/>
          <w:numId w:val="27"/>
        </w:numPr>
        <w:tabs>
          <w:tab w:val="left" w:pos="700"/>
        </w:tabs>
        <w:spacing w:line="237" w:lineRule="auto"/>
        <w:ind w:right="806"/>
        <w:jc w:val="both"/>
      </w:pPr>
      <w:bookmarkStart w:id="36" w:name="_bookmark31"/>
      <w:bookmarkEnd w:id="36"/>
      <w:r w:rsidRPr="00F018A9">
        <w:rPr>
          <w:b/>
          <w:color w:val="223D5F"/>
          <w:sz w:val="24"/>
        </w:rPr>
        <w:t>Temporary</w:t>
      </w:r>
      <w:r w:rsidRPr="00F018A9">
        <w:rPr>
          <w:b/>
          <w:color w:val="223D5F"/>
          <w:spacing w:val="-15"/>
          <w:sz w:val="24"/>
        </w:rPr>
        <w:t xml:space="preserve"> </w:t>
      </w:r>
      <w:r w:rsidRPr="00F018A9">
        <w:rPr>
          <w:b/>
          <w:color w:val="223D5F"/>
          <w:sz w:val="24"/>
        </w:rPr>
        <w:t>Services</w:t>
      </w:r>
      <w:r w:rsidRPr="00F018A9">
        <w:rPr>
          <w:b/>
          <w:color w:val="223D5F"/>
          <w:spacing w:val="-10"/>
          <w:sz w:val="24"/>
        </w:rPr>
        <w:t xml:space="preserve"> </w:t>
      </w:r>
      <w:r>
        <w:t>Temporary</w:t>
      </w:r>
      <w:r w:rsidRPr="00F018A9">
        <w:rPr>
          <w:spacing w:val="-2"/>
        </w:rPr>
        <w:t xml:space="preserve"> </w:t>
      </w:r>
      <w:r>
        <w:t>services will be</w:t>
      </w:r>
      <w:r w:rsidRPr="00F018A9">
        <w:rPr>
          <w:spacing w:val="-2"/>
        </w:rPr>
        <w:t xml:space="preserve"> </w:t>
      </w:r>
      <w:r>
        <w:t>permitted</w:t>
      </w:r>
      <w:r w:rsidRPr="00F018A9">
        <w:rPr>
          <w:spacing w:val="-2"/>
        </w:rPr>
        <w:t xml:space="preserve"> </w:t>
      </w:r>
      <w:r>
        <w:t>as stated</w:t>
      </w:r>
      <w:r w:rsidRPr="00F018A9">
        <w:rPr>
          <w:spacing w:val="-2"/>
        </w:rPr>
        <w:t xml:space="preserve"> </w:t>
      </w:r>
      <w:r>
        <w:t>in</w:t>
      </w:r>
      <w:r w:rsidRPr="00F018A9">
        <w:rPr>
          <w:spacing w:val="-2"/>
        </w:rPr>
        <w:t xml:space="preserve"> </w:t>
      </w:r>
      <w:r>
        <w:t>the Code of</w:t>
      </w:r>
      <w:r w:rsidRPr="00F018A9">
        <w:rPr>
          <w:spacing w:val="-14"/>
        </w:rPr>
        <w:t xml:space="preserve"> </w:t>
      </w:r>
      <w:r>
        <w:t>General Ordinances, Kansas City, Missouri.</w:t>
      </w:r>
    </w:p>
    <w:p w14:paraId="556D8453" w14:textId="77777777" w:rsidR="00BC6CA4" w:rsidRDefault="00BC6CA4">
      <w:pPr>
        <w:pStyle w:val="BodyText"/>
      </w:pPr>
    </w:p>
    <w:p w14:paraId="4C401E77" w14:textId="77777777" w:rsidR="00F018A9" w:rsidRDefault="00000000">
      <w:pPr>
        <w:pStyle w:val="BodyText"/>
        <w:numPr>
          <w:ilvl w:val="0"/>
          <w:numId w:val="46"/>
        </w:numPr>
        <w:spacing w:before="1"/>
        <w:ind w:right="214"/>
        <w:jc w:val="both"/>
      </w:pPr>
      <w:r>
        <w:t>A deposit will be required for temporary services, to be obtained by new permit application in</w:t>
      </w:r>
      <w:r>
        <w:rPr>
          <w:spacing w:val="-14"/>
        </w:rPr>
        <w:t xml:space="preserve"> </w:t>
      </w:r>
      <w:r>
        <w:t>writing by</w:t>
      </w:r>
      <w:r>
        <w:rPr>
          <w:spacing w:val="-13"/>
        </w:rPr>
        <w:t xml:space="preserve"> </w:t>
      </w:r>
      <w:r>
        <w:t>the property owner. Disconnection and</w:t>
      </w:r>
      <w:r>
        <w:rPr>
          <w:spacing w:val="-2"/>
        </w:rPr>
        <w:t xml:space="preserve"> </w:t>
      </w:r>
      <w:r>
        <w:t>abandonment of</w:t>
      </w:r>
      <w:r>
        <w:rPr>
          <w:spacing w:val="-1"/>
        </w:rPr>
        <w:t xml:space="preserve"> </w:t>
      </w:r>
      <w:r>
        <w:t>temporary</w:t>
      </w:r>
      <w:r>
        <w:rPr>
          <w:spacing w:val="-2"/>
        </w:rPr>
        <w:t xml:space="preserve"> </w:t>
      </w:r>
      <w:r>
        <w:t>services shall be in</w:t>
      </w:r>
      <w:r>
        <w:rPr>
          <w:spacing w:val="-2"/>
        </w:rPr>
        <w:t xml:space="preserve"> </w:t>
      </w:r>
      <w:r>
        <w:t>accordance</w:t>
      </w:r>
      <w:r>
        <w:rPr>
          <w:spacing w:val="-14"/>
        </w:rPr>
        <w:t xml:space="preserve"> </w:t>
      </w:r>
      <w:r>
        <w:t>with the rules herein set forth; failure to abide by these rules will result in forfeiture of all deposits.</w:t>
      </w:r>
      <w:bookmarkStart w:id="37" w:name="_bookmark32"/>
      <w:bookmarkEnd w:id="37"/>
    </w:p>
    <w:p w14:paraId="1CDA209D" w14:textId="77777777" w:rsidR="00F018A9" w:rsidRDefault="00F018A9" w:rsidP="00F018A9">
      <w:pPr>
        <w:pStyle w:val="BodyText"/>
        <w:spacing w:before="1"/>
        <w:ind w:left="580" w:right="214"/>
        <w:jc w:val="both"/>
      </w:pPr>
    </w:p>
    <w:p w14:paraId="5BB49699" w14:textId="52DDAA46" w:rsidR="00BC6CA4" w:rsidRDefault="00F018A9" w:rsidP="00F018A9">
      <w:pPr>
        <w:pStyle w:val="BodyText"/>
        <w:spacing w:before="1"/>
        <w:ind w:right="214"/>
        <w:jc w:val="both"/>
      </w:pPr>
      <w:r w:rsidRPr="00F018A9">
        <w:rPr>
          <w:b/>
          <w:color w:val="223D5F"/>
          <w:sz w:val="24"/>
        </w:rPr>
        <w:t xml:space="preserve">3.8  Partial Services </w:t>
      </w:r>
      <w:r>
        <w:t>When a service line is installed for future use,</w:t>
      </w:r>
      <w:r w:rsidRPr="00F018A9">
        <w:rPr>
          <w:spacing w:val="-1"/>
        </w:rPr>
        <w:t xml:space="preserve"> </w:t>
      </w:r>
      <w:r>
        <w:t xml:space="preserve">it shall be installed past </w:t>
      </w:r>
      <w:r w:rsidR="007B6825">
        <w:t>the curb</w:t>
      </w:r>
      <w:r>
        <w:t xml:space="preserve"> stop, water meter and backflow preventer; the service line may be plugged or capped five feet past</w:t>
      </w:r>
      <w:r w:rsidRPr="00F018A9">
        <w:rPr>
          <w:spacing w:val="-14"/>
        </w:rPr>
        <w:t xml:space="preserve"> </w:t>
      </w:r>
      <w:r>
        <w:t>the backflow preventer device. A repair permit will be required to complete the service</w:t>
      </w:r>
      <w:r w:rsidRPr="00F018A9">
        <w:rPr>
          <w:spacing w:val="-4"/>
        </w:rPr>
        <w:t xml:space="preserve"> </w:t>
      </w:r>
      <w:r>
        <w:t>line.</w:t>
      </w:r>
    </w:p>
    <w:p w14:paraId="3A024054" w14:textId="77777777" w:rsidR="00BC6CA4" w:rsidRDefault="00BC6CA4">
      <w:pPr>
        <w:pStyle w:val="BodyText"/>
        <w:spacing w:before="2"/>
      </w:pPr>
    </w:p>
    <w:p w14:paraId="11EA8319" w14:textId="77777777" w:rsidR="00BC6CA4" w:rsidRDefault="00BC6CA4">
      <w:pPr>
        <w:sectPr w:rsidR="00BC6CA4">
          <w:pgSz w:w="12240" w:h="15840"/>
          <w:pgMar w:top="1360" w:right="1220" w:bottom="1320" w:left="1220" w:header="0" w:footer="1129" w:gutter="0"/>
          <w:cols w:space="720"/>
        </w:sectPr>
      </w:pPr>
      <w:bookmarkStart w:id="38" w:name="_bookmark33"/>
      <w:bookmarkEnd w:id="38"/>
    </w:p>
    <w:p w14:paraId="0357F6F1" w14:textId="77777777" w:rsidR="00BC6CA4" w:rsidRDefault="00BC6CA4">
      <w:pPr>
        <w:pStyle w:val="BodyText"/>
        <w:spacing w:before="5"/>
      </w:pPr>
    </w:p>
    <w:p w14:paraId="60A93FA9" w14:textId="53DB86B0" w:rsidR="00BC6CA4" w:rsidRDefault="00000000">
      <w:pPr>
        <w:pStyle w:val="ListParagraph"/>
        <w:numPr>
          <w:ilvl w:val="1"/>
          <w:numId w:val="47"/>
        </w:numPr>
        <w:tabs>
          <w:tab w:val="left" w:pos="700"/>
        </w:tabs>
        <w:ind w:right="344"/>
        <w:jc w:val="both"/>
      </w:pPr>
      <w:bookmarkStart w:id="39" w:name="_bookmark34"/>
      <w:bookmarkEnd w:id="39"/>
      <w:r w:rsidRPr="00F018A9">
        <w:rPr>
          <w:b/>
          <w:color w:val="223D5F"/>
          <w:sz w:val="24"/>
        </w:rPr>
        <w:t>Maintenance</w:t>
      </w:r>
      <w:r w:rsidRPr="00F018A9">
        <w:rPr>
          <w:b/>
          <w:color w:val="223D5F"/>
          <w:spacing w:val="-15"/>
          <w:sz w:val="24"/>
        </w:rPr>
        <w:t xml:space="preserve"> </w:t>
      </w:r>
      <w:r w:rsidRPr="00F018A9">
        <w:rPr>
          <w:b/>
          <w:color w:val="223D5F"/>
          <w:sz w:val="24"/>
        </w:rPr>
        <w:t>of</w:t>
      </w:r>
      <w:r w:rsidRPr="00F018A9">
        <w:rPr>
          <w:b/>
          <w:color w:val="223D5F"/>
          <w:spacing w:val="-15"/>
          <w:sz w:val="24"/>
        </w:rPr>
        <w:t xml:space="preserve"> </w:t>
      </w:r>
      <w:r w:rsidRPr="00F018A9">
        <w:rPr>
          <w:b/>
          <w:color w:val="223D5F"/>
          <w:sz w:val="24"/>
        </w:rPr>
        <w:t>Services</w:t>
      </w:r>
      <w:r w:rsidRPr="00F018A9">
        <w:rPr>
          <w:b/>
          <w:color w:val="223D5F"/>
          <w:spacing w:val="-15"/>
          <w:sz w:val="24"/>
        </w:rPr>
        <w:t xml:space="preserve"> </w:t>
      </w:r>
      <w:r>
        <w:t>KC</w:t>
      </w:r>
      <w:r w:rsidRPr="00F018A9">
        <w:rPr>
          <w:spacing w:val="-13"/>
        </w:rPr>
        <w:t xml:space="preserve"> </w:t>
      </w:r>
      <w:r>
        <w:t>Water</w:t>
      </w:r>
      <w:r w:rsidRPr="00F018A9">
        <w:rPr>
          <w:spacing w:val="-11"/>
        </w:rPr>
        <w:t xml:space="preserve"> </w:t>
      </w:r>
      <w:r>
        <w:t>shall</w:t>
      </w:r>
      <w:r w:rsidRPr="00F018A9">
        <w:rPr>
          <w:spacing w:val="-13"/>
        </w:rPr>
        <w:t xml:space="preserve"> </w:t>
      </w:r>
      <w:r>
        <w:t>maintain</w:t>
      </w:r>
      <w:r w:rsidRPr="00F018A9">
        <w:rPr>
          <w:spacing w:val="-14"/>
        </w:rPr>
        <w:t xml:space="preserve"> </w:t>
      </w:r>
      <w:r>
        <w:t>all</w:t>
      </w:r>
      <w:r w:rsidRPr="00F018A9">
        <w:rPr>
          <w:spacing w:val="-13"/>
        </w:rPr>
        <w:t xml:space="preserve"> </w:t>
      </w:r>
      <w:r>
        <w:t>service</w:t>
      </w:r>
      <w:r w:rsidRPr="00F018A9">
        <w:rPr>
          <w:spacing w:val="-14"/>
        </w:rPr>
        <w:t xml:space="preserve"> </w:t>
      </w:r>
      <w:r>
        <w:t>lines</w:t>
      </w:r>
      <w:r w:rsidRPr="00F018A9">
        <w:rPr>
          <w:spacing w:val="-14"/>
        </w:rPr>
        <w:t xml:space="preserve"> </w:t>
      </w:r>
      <w:r>
        <w:t>from</w:t>
      </w:r>
      <w:r w:rsidRPr="00F018A9">
        <w:rPr>
          <w:spacing w:val="-13"/>
        </w:rPr>
        <w:t xml:space="preserve"> </w:t>
      </w:r>
      <w:r>
        <w:t>the</w:t>
      </w:r>
      <w:r w:rsidRPr="00F018A9">
        <w:rPr>
          <w:spacing w:val="-14"/>
        </w:rPr>
        <w:t xml:space="preserve"> </w:t>
      </w:r>
      <w:r>
        <w:t>main</w:t>
      </w:r>
      <w:r w:rsidRPr="00F018A9">
        <w:rPr>
          <w:spacing w:val="-12"/>
        </w:rPr>
        <w:t xml:space="preserve"> </w:t>
      </w:r>
      <w:r w:rsidR="007B6825">
        <w:t>to and</w:t>
      </w:r>
      <w:r w:rsidRPr="00F018A9">
        <w:rPr>
          <w:spacing w:val="-14"/>
        </w:rPr>
        <w:t xml:space="preserve"> </w:t>
      </w:r>
      <w:r>
        <w:t>including the first valve, but not the house side connection thereto. On tap service lines the first valve</w:t>
      </w:r>
      <w:r w:rsidRPr="00F018A9">
        <w:rPr>
          <w:spacing w:val="-14"/>
        </w:rPr>
        <w:t xml:space="preserve"> </w:t>
      </w:r>
      <w:r>
        <w:t xml:space="preserve">is the curb stop. The owner shall maintain the service line after the first valve to assure a safe </w:t>
      </w:r>
      <w:r w:rsidR="007B6825">
        <w:t>potable water</w:t>
      </w:r>
      <w:r>
        <w:t xml:space="preserve"> supply and</w:t>
      </w:r>
      <w:r w:rsidRPr="00F018A9">
        <w:rPr>
          <w:spacing w:val="-6"/>
        </w:rPr>
        <w:t xml:space="preserve"> </w:t>
      </w:r>
      <w:r>
        <w:t>in a structural condition that will permit KC Water employees to perform normally</w:t>
      </w:r>
      <w:r w:rsidRPr="00F018A9">
        <w:rPr>
          <w:spacing w:val="-14"/>
        </w:rPr>
        <w:t xml:space="preserve"> </w:t>
      </w:r>
      <w:r>
        <w:t>assigned duties. Maintenance of meter tiles and pits shall be the responsibility of the property owner and</w:t>
      </w:r>
      <w:r w:rsidRPr="00F018A9">
        <w:rPr>
          <w:spacing w:val="-14"/>
        </w:rPr>
        <w:t xml:space="preserve"> </w:t>
      </w:r>
      <w:r>
        <w:t>in accordance with Section 5.5 and 5.6. Maintenance of service lines in suburban areas shall be</w:t>
      </w:r>
      <w:r w:rsidRPr="00F018A9">
        <w:rPr>
          <w:spacing w:val="-12"/>
        </w:rPr>
        <w:t xml:space="preserve"> </w:t>
      </w:r>
      <w:r>
        <w:t>in accordance with Section 3.15. See sections 5.4 (c), 5.5 (c) and 8.4 (e).</w:t>
      </w:r>
    </w:p>
    <w:p w14:paraId="57FC1481" w14:textId="77777777" w:rsidR="00BC6CA4" w:rsidRDefault="00BC6CA4">
      <w:pPr>
        <w:pStyle w:val="BodyText"/>
        <w:spacing w:before="11"/>
        <w:rPr>
          <w:sz w:val="21"/>
        </w:rPr>
      </w:pPr>
    </w:p>
    <w:p w14:paraId="7CAB7818" w14:textId="65C3E0EE" w:rsidR="00BC6CA4" w:rsidRDefault="00000000">
      <w:pPr>
        <w:pStyle w:val="BodyText"/>
        <w:ind w:left="219" w:right="113"/>
        <w:jc w:val="both"/>
      </w:pPr>
      <w:r>
        <w:t>Repairs to any section of the water service line shall be performed in an approved manner using</w:t>
      </w:r>
      <w:r>
        <w:rPr>
          <w:spacing w:val="-14"/>
        </w:rPr>
        <w:t xml:space="preserve"> </w:t>
      </w:r>
      <w:r>
        <w:t>approved materials.</w:t>
      </w:r>
      <w:r>
        <w:rPr>
          <w:spacing w:val="-1"/>
        </w:rPr>
        <w:t xml:space="preserve"> </w:t>
      </w:r>
      <w:r>
        <w:t>An insulating bushing (dielectric coupling) shall be used when a new copper service line</w:t>
      </w:r>
      <w:r>
        <w:rPr>
          <w:spacing w:val="-14"/>
        </w:rPr>
        <w:t xml:space="preserve"> </w:t>
      </w:r>
      <w:r>
        <w:t>is connected</w:t>
      </w:r>
      <w:r>
        <w:rPr>
          <w:spacing w:val="-5"/>
        </w:rPr>
        <w:t xml:space="preserve"> </w:t>
      </w:r>
      <w:r>
        <w:t>to</w:t>
      </w:r>
      <w:r>
        <w:rPr>
          <w:spacing w:val="-5"/>
        </w:rPr>
        <w:t xml:space="preserve"> </w:t>
      </w:r>
      <w:r>
        <w:t>an</w:t>
      </w:r>
      <w:r>
        <w:rPr>
          <w:spacing w:val="-5"/>
        </w:rPr>
        <w:t xml:space="preserve"> </w:t>
      </w:r>
      <w:r>
        <w:t>existing</w:t>
      </w:r>
      <w:r>
        <w:rPr>
          <w:spacing w:val="-5"/>
        </w:rPr>
        <w:t xml:space="preserve"> </w:t>
      </w:r>
      <w:r>
        <w:t>service</w:t>
      </w:r>
      <w:r>
        <w:rPr>
          <w:spacing w:val="-5"/>
        </w:rPr>
        <w:t xml:space="preserve"> </w:t>
      </w:r>
      <w:r>
        <w:t>line</w:t>
      </w:r>
      <w:r>
        <w:rPr>
          <w:spacing w:val="-5"/>
        </w:rPr>
        <w:t xml:space="preserve"> </w:t>
      </w:r>
      <w:r>
        <w:t>other</w:t>
      </w:r>
      <w:r>
        <w:rPr>
          <w:spacing w:val="-4"/>
        </w:rPr>
        <w:t xml:space="preserve"> </w:t>
      </w:r>
      <w:r>
        <w:t>than</w:t>
      </w:r>
      <w:r>
        <w:rPr>
          <w:spacing w:val="-5"/>
        </w:rPr>
        <w:t xml:space="preserve"> </w:t>
      </w:r>
      <w:r>
        <w:t>copper.</w:t>
      </w:r>
      <w:r>
        <w:rPr>
          <w:spacing w:val="-5"/>
        </w:rPr>
        <w:t xml:space="preserve"> </w:t>
      </w:r>
      <w:r>
        <w:t>All</w:t>
      </w:r>
      <w:r>
        <w:rPr>
          <w:spacing w:val="-6"/>
        </w:rPr>
        <w:t xml:space="preserve"> </w:t>
      </w:r>
      <w:r>
        <w:t>water</w:t>
      </w:r>
      <w:r>
        <w:rPr>
          <w:spacing w:val="-4"/>
        </w:rPr>
        <w:t xml:space="preserve"> </w:t>
      </w:r>
      <w:r>
        <w:t>service</w:t>
      </w:r>
      <w:r>
        <w:rPr>
          <w:spacing w:val="-5"/>
        </w:rPr>
        <w:t xml:space="preserve"> </w:t>
      </w:r>
      <w:r>
        <w:t>lines</w:t>
      </w:r>
      <w:r>
        <w:rPr>
          <w:spacing w:val="-5"/>
        </w:rPr>
        <w:t xml:space="preserve"> </w:t>
      </w:r>
      <w:r>
        <w:t>repairs</w:t>
      </w:r>
      <w:r>
        <w:rPr>
          <w:spacing w:val="-7"/>
        </w:rPr>
        <w:t xml:space="preserve"> </w:t>
      </w:r>
      <w:r w:rsidR="007B6825">
        <w:t>and related</w:t>
      </w:r>
      <w:r>
        <w:rPr>
          <w:spacing w:val="-5"/>
        </w:rPr>
        <w:t xml:space="preserve"> </w:t>
      </w:r>
      <w:r>
        <w:t>appurtenances shall meet the most current version of KC Water Rules and</w:t>
      </w:r>
      <w:r>
        <w:rPr>
          <w:spacing w:val="-9"/>
        </w:rPr>
        <w:t xml:space="preserve"> </w:t>
      </w:r>
      <w:r>
        <w:t>Regulations.</w:t>
      </w:r>
    </w:p>
    <w:p w14:paraId="592B2BC0" w14:textId="77777777" w:rsidR="00BC6CA4" w:rsidRDefault="00BC6CA4">
      <w:pPr>
        <w:pStyle w:val="BodyText"/>
        <w:spacing w:before="11"/>
        <w:rPr>
          <w:sz w:val="21"/>
        </w:rPr>
      </w:pPr>
    </w:p>
    <w:p w14:paraId="683A487A" w14:textId="1A70E887" w:rsidR="00BC6CA4" w:rsidRDefault="00000000">
      <w:pPr>
        <w:pStyle w:val="BodyText"/>
        <w:ind w:left="219" w:right="553"/>
        <w:jc w:val="both"/>
      </w:pPr>
      <w:bookmarkStart w:id="40" w:name="_Hlk218665134"/>
      <w:r>
        <w:t xml:space="preserve">When the existing water meter is inside a commercial building and a repair permit is obtained </w:t>
      </w:r>
      <w:r w:rsidR="007B6825">
        <w:t>to make</w:t>
      </w:r>
      <w:r>
        <w:t xml:space="preserve"> repairs</w:t>
      </w:r>
      <w:r>
        <w:rPr>
          <w:spacing w:val="-14"/>
        </w:rPr>
        <w:t xml:space="preserve"> </w:t>
      </w:r>
      <w:r>
        <w:t>to any</w:t>
      </w:r>
      <w:r>
        <w:rPr>
          <w:spacing w:val="-2"/>
        </w:rPr>
        <w:t xml:space="preserve"> </w:t>
      </w:r>
      <w:r>
        <w:t>portion of</w:t>
      </w:r>
      <w:r>
        <w:rPr>
          <w:spacing w:val="-1"/>
        </w:rPr>
        <w:t xml:space="preserve"> </w:t>
      </w:r>
      <w:r>
        <w:t>the water</w:t>
      </w:r>
      <w:r>
        <w:rPr>
          <w:spacing w:val="-1"/>
        </w:rPr>
        <w:t xml:space="preserve"> </w:t>
      </w:r>
      <w:r>
        <w:t>service line</w:t>
      </w:r>
      <w:r>
        <w:rPr>
          <w:spacing w:val="-2"/>
        </w:rPr>
        <w:t xml:space="preserve"> </w:t>
      </w:r>
      <w:r>
        <w:t>whether on public</w:t>
      </w:r>
      <w:r>
        <w:rPr>
          <w:spacing w:val="-2"/>
        </w:rPr>
        <w:t xml:space="preserve"> </w:t>
      </w:r>
      <w:r>
        <w:t>or</w:t>
      </w:r>
      <w:r>
        <w:rPr>
          <w:spacing w:val="-1"/>
        </w:rPr>
        <w:t xml:space="preserve"> </w:t>
      </w:r>
      <w:r>
        <w:t>private property</w:t>
      </w:r>
      <w:r>
        <w:rPr>
          <w:spacing w:val="-2"/>
        </w:rPr>
        <w:t xml:space="preserve"> </w:t>
      </w:r>
      <w:r>
        <w:t>the</w:t>
      </w:r>
      <w:r>
        <w:rPr>
          <w:spacing w:val="-2"/>
        </w:rPr>
        <w:t xml:space="preserve"> </w:t>
      </w:r>
      <w:r>
        <w:t>meter</w:t>
      </w:r>
      <w:r>
        <w:rPr>
          <w:spacing w:val="-1"/>
        </w:rPr>
        <w:t xml:space="preserve"> </w:t>
      </w:r>
      <w:r>
        <w:t>shall</w:t>
      </w:r>
      <w:r>
        <w:rPr>
          <w:spacing w:val="-14"/>
        </w:rPr>
        <w:t xml:space="preserve"> </w:t>
      </w:r>
      <w:r>
        <w:t>be relocated outside in a meter tile or pit on private property at the time the service line is</w:t>
      </w:r>
      <w:r>
        <w:rPr>
          <w:spacing w:val="-27"/>
        </w:rPr>
        <w:t xml:space="preserve"> </w:t>
      </w:r>
      <w:r>
        <w:t>repaired.</w:t>
      </w:r>
    </w:p>
    <w:p w14:paraId="1EFB6775" w14:textId="77777777" w:rsidR="00BC6CA4" w:rsidRDefault="00BC6CA4">
      <w:pPr>
        <w:pStyle w:val="BodyText"/>
        <w:spacing w:before="9"/>
        <w:rPr>
          <w:sz w:val="21"/>
        </w:rPr>
      </w:pPr>
    </w:p>
    <w:p w14:paraId="2DBCC600" w14:textId="6FD630F9" w:rsidR="00BC6CA4" w:rsidRDefault="00000000">
      <w:pPr>
        <w:pStyle w:val="BodyText"/>
        <w:spacing w:before="1"/>
        <w:ind w:left="220" w:right="280"/>
        <w:jc w:val="both"/>
      </w:pPr>
      <w:r>
        <w:t>When the existing water meter is inside a residential home and a repair permit is</w:t>
      </w:r>
      <w:r>
        <w:rPr>
          <w:spacing w:val="-2"/>
        </w:rPr>
        <w:t xml:space="preserve"> </w:t>
      </w:r>
      <w:r>
        <w:t>obtained to</w:t>
      </w:r>
      <w:r>
        <w:rPr>
          <w:spacing w:val="-3"/>
        </w:rPr>
        <w:t xml:space="preserve"> </w:t>
      </w:r>
      <w:r w:rsidR="007B6825">
        <w:t>make repairs</w:t>
      </w:r>
      <w:r>
        <w:t xml:space="preserve"> to</w:t>
      </w:r>
      <w:r>
        <w:rPr>
          <w:spacing w:val="-8"/>
        </w:rPr>
        <w:t xml:space="preserve"> </w:t>
      </w:r>
      <w:r>
        <w:t>replace</w:t>
      </w:r>
      <w:r>
        <w:rPr>
          <w:spacing w:val="-10"/>
        </w:rPr>
        <w:t xml:space="preserve"> </w:t>
      </w:r>
      <w:r>
        <w:t>the</w:t>
      </w:r>
      <w:r>
        <w:rPr>
          <w:spacing w:val="-7"/>
        </w:rPr>
        <w:t xml:space="preserve"> </w:t>
      </w:r>
      <w:r>
        <w:t>entire</w:t>
      </w:r>
      <w:r>
        <w:rPr>
          <w:spacing w:val="-9"/>
        </w:rPr>
        <w:t xml:space="preserve"> </w:t>
      </w:r>
      <w:r>
        <w:t>service</w:t>
      </w:r>
      <w:r>
        <w:rPr>
          <w:spacing w:val="-9"/>
        </w:rPr>
        <w:t xml:space="preserve"> </w:t>
      </w:r>
      <w:r>
        <w:t>line</w:t>
      </w:r>
      <w:r>
        <w:rPr>
          <w:spacing w:val="-7"/>
        </w:rPr>
        <w:t xml:space="preserve"> </w:t>
      </w:r>
      <w:r>
        <w:t>from</w:t>
      </w:r>
      <w:r>
        <w:rPr>
          <w:spacing w:val="-7"/>
        </w:rPr>
        <w:t xml:space="preserve"> </w:t>
      </w:r>
      <w:r w:rsidR="0096747F">
        <w:t>the</w:t>
      </w:r>
      <w:r>
        <w:rPr>
          <w:spacing w:val="-10"/>
        </w:rPr>
        <w:t xml:space="preserve"> </w:t>
      </w:r>
      <w:r w:rsidR="0096747F">
        <w:rPr>
          <w:spacing w:val="-10"/>
        </w:rPr>
        <w:t xml:space="preserve">curb </w:t>
      </w:r>
      <w:r>
        <w:t>stop</w:t>
      </w:r>
      <w:r>
        <w:rPr>
          <w:spacing w:val="-8"/>
        </w:rPr>
        <w:t xml:space="preserve"> </w:t>
      </w:r>
      <w:r>
        <w:t>to</w:t>
      </w:r>
      <w:r>
        <w:rPr>
          <w:spacing w:val="-8"/>
        </w:rPr>
        <w:t xml:space="preserve"> </w:t>
      </w:r>
      <w:r>
        <w:t>the</w:t>
      </w:r>
      <w:r>
        <w:rPr>
          <w:spacing w:val="-7"/>
        </w:rPr>
        <w:t xml:space="preserve"> </w:t>
      </w:r>
      <w:r>
        <w:t>stop</w:t>
      </w:r>
      <w:r>
        <w:rPr>
          <w:spacing w:val="-8"/>
        </w:rPr>
        <w:t xml:space="preserve"> </w:t>
      </w:r>
      <w:r>
        <w:t>and</w:t>
      </w:r>
      <w:r>
        <w:rPr>
          <w:spacing w:val="-8"/>
        </w:rPr>
        <w:t xml:space="preserve"> </w:t>
      </w:r>
      <w:r>
        <w:t>waste</w:t>
      </w:r>
      <w:r>
        <w:rPr>
          <w:spacing w:val="-9"/>
        </w:rPr>
        <w:t xml:space="preserve"> </w:t>
      </w:r>
      <w:r>
        <w:t>valve</w:t>
      </w:r>
      <w:r>
        <w:rPr>
          <w:spacing w:val="-9"/>
        </w:rPr>
        <w:t xml:space="preserve"> </w:t>
      </w:r>
      <w:r>
        <w:t>inside</w:t>
      </w:r>
      <w:r>
        <w:rPr>
          <w:spacing w:val="-7"/>
        </w:rPr>
        <w:t xml:space="preserve"> </w:t>
      </w:r>
      <w:r>
        <w:t>the</w:t>
      </w:r>
      <w:r>
        <w:rPr>
          <w:spacing w:val="-7"/>
        </w:rPr>
        <w:t xml:space="preserve"> </w:t>
      </w:r>
      <w:r w:rsidR="007B6825">
        <w:t>building the</w:t>
      </w:r>
      <w:r>
        <w:rPr>
          <w:spacing w:val="-10"/>
        </w:rPr>
        <w:t xml:space="preserve"> </w:t>
      </w:r>
      <w:r>
        <w:t>water meter</w:t>
      </w:r>
      <w:r>
        <w:rPr>
          <w:spacing w:val="-13"/>
        </w:rPr>
        <w:t xml:space="preserve"> </w:t>
      </w:r>
      <w:r>
        <w:t>shall be</w:t>
      </w:r>
      <w:r>
        <w:rPr>
          <w:spacing w:val="-2"/>
        </w:rPr>
        <w:t xml:space="preserve"> </w:t>
      </w:r>
      <w:r>
        <w:t>relocated</w:t>
      </w:r>
      <w:r>
        <w:rPr>
          <w:spacing w:val="-2"/>
        </w:rPr>
        <w:t xml:space="preserve"> </w:t>
      </w:r>
      <w:r>
        <w:t>outside</w:t>
      </w:r>
      <w:r>
        <w:rPr>
          <w:spacing w:val="-4"/>
        </w:rPr>
        <w:t xml:space="preserve"> </w:t>
      </w:r>
      <w:r>
        <w:t>in</w:t>
      </w:r>
      <w:r>
        <w:rPr>
          <w:spacing w:val="-2"/>
        </w:rPr>
        <w:t xml:space="preserve"> </w:t>
      </w:r>
      <w:r>
        <w:t>a</w:t>
      </w:r>
      <w:r>
        <w:rPr>
          <w:spacing w:val="-2"/>
        </w:rPr>
        <w:t xml:space="preserve"> </w:t>
      </w:r>
      <w:r>
        <w:t>meter</w:t>
      </w:r>
      <w:r>
        <w:rPr>
          <w:spacing w:val="-1"/>
        </w:rPr>
        <w:t xml:space="preserve"> </w:t>
      </w:r>
      <w:r>
        <w:t>tile</w:t>
      </w:r>
      <w:r>
        <w:rPr>
          <w:spacing w:val="-2"/>
        </w:rPr>
        <w:t xml:space="preserve"> </w:t>
      </w:r>
      <w:r>
        <w:t>or</w:t>
      </w:r>
      <w:r>
        <w:rPr>
          <w:spacing w:val="-1"/>
        </w:rPr>
        <w:t xml:space="preserve"> </w:t>
      </w:r>
      <w:r>
        <w:t>pit</w:t>
      </w:r>
      <w:r>
        <w:rPr>
          <w:spacing w:val="-1"/>
        </w:rPr>
        <w:t xml:space="preserve"> </w:t>
      </w:r>
      <w:r>
        <w:t>on</w:t>
      </w:r>
      <w:r>
        <w:rPr>
          <w:spacing w:val="-4"/>
        </w:rPr>
        <w:t xml:space="preserve"> </w:t>
      </w:r>
      <w:r>
        <w:t>private</w:t>
      </w:r>
      <w:r>
        <w:rPr>
          <w:spacing w:val="-2"/>
        </w:rPr>
        <w:t xml:space="preserve"> </w:t>
      </w:r>
      <w:r>
        <w:t>property,</w:t>
      </w:r>
      <w:r>
        <w:rPr>
          <w:spacing w:val="-2"/>
        </w:rPr>
        <w:t xml:space="preserve"> </w:t>
      </w:r>
      <w:r>
        <w:t>one</w:t>
      </w:r>
      <w:r>
        <w:rPr>
          <w:spacing w:val="-2"/>
        </w:rPr>
        <w:t xml:space="preserve"> </w:t>
      </w:r>
      <w:r>
        <w:t>foot</w:t>
      </w:r>
      <w:r>
        <w:rPr>
          <w:spacing w:val="-1"/>
        </w:rPr>
        <w:t xml:space="preserve"> </w:t>
      </w:r>
      <w:r>
        <w:t>inside</w:t>
      </w:r>
      <w:r>
        <w:rPr>
          <w:spacing w:val="-14"/>
        </w:rPr>
        <w:t xml:space="preserve"> </w:t>
      </w:r>
      <w:r>
        <w:t>the</w:t>
      </w:r>
      <w:r>
        <w:rPr>
          <w:spacing w:val="-1"/>
        </w:rPr>
        <w:t xml:space="preserve"> </w:t>
      </w:r>
      <w:r>
        <w:t>property</w:t>
      </w:r>
      <w:r>
        <w:rPr>
          <w:spacing w:val="-2"/>
        </w:rPr>
        <w:t xml:space="preserve"> </w:t>
      </w:r>
      <w:r>
        <w:t>line. The water meter may remain inside the residential home on minor service line</w:t>
      </w:r>
      <w:r>
        <w:rPr>
          <w:spacing w:val="-24"/>
        </w:rPr>
        <w:t xml:space="preserve"> </w:t>
      </w:r>
      <w:r>
        <w:t>repairs.</w:t>
      </w:r>
    </w:p>
    <w:bookmarkEnd w:id="40"/>
    <w:p w14:paraId="3E04C751" w14:textId="77777777" w:rsidR="00BC6CA4" w:rsidRDefault="00BC6CA4">
      <w:pPr>
        <w:pStyle w:val="BodyText"/>
        <w:spacing w:before="6"/>
      </w:pPr>
    </w:p>
    <w:p w14:paraId="585F35AE" w14:textId="77777777" w:rsidR="00BC6CA4" w:rsidRDefault="00000000">
      <w:pPr>
        <w:pStyle w:val="ListParagraph"/>
        <w:numPr>
          <w:ilvl w:val="1"/>
          <w:numId w:val="47"/>
        </w:numPr>
        <w:tabs>
          <w:tab w:val="left" w:pos="700"/>
        </w:tabs>
        <w:ind w:right="259" w:firstLine="0"/>
        <w:jc w:val="both"/>
      </w:pPr>
      <w:bookmarkStart w:id="41" w:name="_bookmark35"/>
      <w:bookmarkEnd w:id="41"/>
      <w:r>
        <w:rPr>
          <w:b/>
          <w:color w:val="223D5F"/>
          <w:sz w:val="24"/>
        </w:rPr>
        <w:t xml:space="preserve">Abandonment of Services - General </w:t>
      </w:r>
      <w:r>
        <w:t>Service lines may be disconnected at the main, under</w:t>
      </w:r>
      <w:r>
        <w:rPr>
          <w:spacing w:val="-14"/>
        </w:rPr>
        <w:t xml:space="preserve"> </w:t>
      </w:r>
      <w:r>
        <w:t>the provisions</w:t>
      </w:r>
      <w:r>
        <w:rPr>
          <w:spacing w:val="-14"/>
        </w:rPr>
        <w:t xml:space="preserve"> </w:t>
      </w:r>
      <w:r>
        <w:t>of</w:t>
      </w:r>
      <w:r>
        <w:rPr>
          <w:spacing w:val="-14"/>
        </w:rPr>
        <w:t xml:space="preserve"> </w:t>
      </w:r>
      <w:r>
        <w:t>Section</w:t>
      </w:r>
      <w:r>
        <w:rPr>
          <w:spacing w:val="-9"/>
        </w:rPr>
        <w:t xml:space="preserve"> </w:t>
      </w:r>
      <w:r>
        <w:t>78-23</w:t>
      </w:r>
      <w:r>
        <w:rPr>
          <w:spacing w:val="-10"/>
        </w:rPr>
        <w:t xml:space="preserve"> </w:t>
      </w:r>
      <w:r>
        <w:t>of</w:t>
      </w:r>
      <w:r>
        <w:rPr>
          <w:spacing w:val="-9"/>
        </w:rPr>
        <w:t xml:space="preserve"> </w:t>
      </w:r>
      <w:r>
        <w:t>the</w:t>
      </w:r>
      <w:r>
        <w:rPr>
          <w:spacing w:val="-9"/>
        </w:rPr>
        <w:t xml:space="preserve"> </w:t>
      </w:r>
      <w:r>
        <w:t>Code</w:t>
      </w:r>
      <w:r>
        <w:rPr>
          <w:spacing w:val="-9"/>
        </w:rPr>
        <w:t xml:space="preserve"> </w:t>
      </w:r>
      <w:r>
        <w:t>of</w:t>
      </w:r>
      <w:r>
        <w:rPr>
          <w:spacing w:val="-9"/>
        </w:rPr>
        <w:t xml:space="preserve"> </w:t>
      </w:r>
      <w:r>
        <w:t>General</w:t>
      </w:r>
      <w:r>
        <w:rPr>
          <w:spacing w:val="-9"/>
        </w:rPr>
        <w:t xml:space="preserve"> </w:t>
      </w:r>
      <w:r>
        <w:t>Ordinances,</w:t>
      </w:r>
      <w:r>
        <w:rPr>
          <w:spacing w:val="-10"/>
        </w:rPr>
        <w:t xml:space="preserve"> </w:t>
      </w:r>
      <w:r>
        <w:t>Kansas</w:t>
      </w:r>
      <w:r>
        <w:rPr>
          <w:spacing w:val="-9"/>
        </w:rPr>
        <w:t xml:space="preserve"> </w:t>
      </w:r>
      <w:r>
        <w:t>City,</w:t>
      </w:r>
      <w:r>
        <w:rPr>
          <w:spacing w:val="-12"/>
        </w:rPr>
        <w:t xml:space="preserve"> </w:t>
      </w:r>
      <w:r>
        <w:t>Missouri.</w:t>
      </w:r>
      <w:r>
        <w:rPr>
          <w:spacing w:val="-10"/>
        </w:rPr>
        <w:t xml:space="preserve"> </w:t>
      </w:r>
      <w:r>
        <w:t>In</w:t>
      </w:r>
      <w:r>
        <w:rPr>
          <w:spacing w:val="-10"/>
        </w:rPr>
        <w:t xml:space="preserve"> </w:t>
      </w:r>
      <w:r>
        <w:t>addition</w:t>
      </w:r>
      <w:r>
        <w:rPr>
          <w:spacing w:val="-14"/>
        </w:rPr>
        <w:t xml:space="preserve"> </w:t>
      </w:r>
      <w:r>
        <w:t>to</w:t>
      </w:r>
      <w:r>
        <w:rPr>
          <w:spacing w:val="-11"/>
        </w:rPr>
        <w:t xml:space="preserve"> </w:t>
      </w:r>
      <w:r>
        <w:t>these provisions, service lines shall be disconnected at the main, curb box or meter tile at the discretion</w:t>
      </w:r>
      <w:r>
        <w:rPr>
          <w:spacing w:val="-14"/>
        </w:rPr>
        <w:t xml:space="preserve"> </w:t>
      </w:r>
      <w:r>
        <w:t>of the KC Water in the event of building demolition or alteration. Abandonment of services shall</w:t>
      </w:r>
      <w:r>
        <w:rPr>
          <w:spacing w:val="-14"/>
        </w:rPr>
        <w:t xml:space="preserve"> </w:t>
      </w:r>
      <w:r>
        <w:t>be performed under a Kill or a Disconnect Permit in the following</w:t>
      </w:r>
      <w:r>
        <w:rPr>
          <w:spacing w:val="-8"/>
        </w:rPr>
        <w:t xml:space="preserve"> </w:t>
      </w:r>
      <w:r>
        <w:t>manner:</w:t>
      </w:r>
    </w:p>
    <w:p w14:paraId="579B4A72" w14:textId="77777777" w:rsidR="00BC6CA4" w:rsidRDefault="00BC6CA4">
      <w:pPr>
        <w:pStyle w:val="BodyText"/>
        <w:spacing w:before="10"/>
        <w:rPr>
          <w:sz w:val="21"/>
        </w:rPr>
      </w:pPr>
    </w:p>
    <w:p w14:paraId="7B83E960" w14:textId="77777777" w:rsidR="00BC6CA4" w:rsidRDefault="00000000">
      <w:pPr>
        <w:pStyle w:val="ListParagraph"/>
        <w:numPr>
          <w:ilvl w:val="0"/>
          <w:numId w:val="23"/>
        </w:numPr>
        <w:tabs>
          <w:tab w:val="left" w:pos="523"/>
        </w:tabs>
        <w:ind w:left="219" w:right="477" w:firstLine="0"/>
        <w:jc w:val="both"/>
      </w:pPr>
      <w:r>
        <w:t>On</w:t>
      </w:r>
      <w:r>
        <w:rPr>
          <w:spacing w:val="-14"/>
        </w:rPr>
        <w:t xml:space="preserve"> </w:t>
      </w:r>
      <w:r>
        <w:t>tap</w:t>
      </w:r>
      <w:r>
        <w:rPr>
          <w:spacing w:val="-6"/>
        </w:rPr>
        <w:t xml:space="preserve"> </w:t>
      </w:r>
      <w:r>
        <w:t>service</w:t>
      </w:r>
      <w:r>
        <w:rPr>
          <w:spacing w:val="-2"/>
        </w:rPr>
        <w:t xml:space="preserve"> </w:t>
      </w:r>
      <w:r>
        <w:t>connections,</w:t>
      </w:r>
      <w:r>
        <w:rPr>
          <w:spacing w:val="-2"/>
        </w:rPr>
        <w:t xml:space="preserve"> </w:t>
      </w:r>
      <w:r>
        <w:t>the</w:t>
      </w:r>
      <w:r>
        <w:rPr>
          <w:spacing w:val="-2"/>
        </w:rPr>
        <w:t xml:space="preserve"> </w:t>
      </w:r>
      <w:r>
        <w:t>corporation</w:t>
      </w:r>
      <w:r>
        <w:rPr>
          <w:spacing w:val="-2"/>
        </w:rPr>
        <w:t xml:space="preserve"> </w:t>
      </w:r>
      <w:r>
        <w:t>stop shall</w:t>
      </w:r>
      <w:r>
        <w:rPr>
          <w:spacing w:val="-1"/>
        </w:rPr>
        <w:t xml:space="preserve"> </w:t>
      </w:r>
      <w:r>
        <w:t>be uncovered,</w:t>
      </w:r>
      <w:r>
        <w:rPr>
          <w:spacing w:val="-2"/>
        </w:rPr>
        <w:t xml:space="preserve"> </w:t>
      </w:r>
      <w:r>
        <w:t>the</w:t>
      </w:r>
      <w:r>
        <w:rPr>
          <w:spacing w:val="-2"/>
        </w:rPr>
        <w:t xml:space="preserve"> </w:t>
      </w:r>
      <w:r>
        <w:t>corporation stop</w:t>
      </w:r>
      <w:r>
        <w:rPr>
          <w:spacing w:val="-2"/>
        </w:rPr>
        <w:t xml:space="preserve"> </w:t>
      </w:r>
      <w:r>
        <w:t>turned</w:t>
      </w:r>
      <w:r>
        <w:rPr>
          <w:spacing w:val="-14"/>
        </w:rPr>
        <w:t xml:space="preserve"> </w:t>
      </w:r>
      <w:r>
        <w:t>off, the</w:t>
      </w:r>
      <w:r>
        <w:rPr>
          <w:spacing w:val="-11"/>
        </w:rPr>
        <w:t xml:space="preserve"> </w:t>
      </w:r>
      <w:r>
        <w:t>service line disconnected, and the threads cut off of the corporation. All curb boxes, meter tiles</w:t>
      </w:r>
      <w:r>
        <w:rPr>
          <w:spacing w:val="-14"/>
        </w:rPr>
        <w:t xml:space="preserve"> </w:t>
      </w:r>
      <w:r>
        <w:t>and backflow preventer vaults whether on public or private property, shall have all rings, covers, and</w:t>
      </w:r>
      <w:r>
        <w:rPr>
          <w:spacing w:val="-14"/>
        </w:rPr>
        <w:t xml:space="preserve"> </w:t>
      </w:r>
      <w:r>
        <w:t>lids removed, wall casings removed or broken down to a minimum of one foot below grade. The</w:t>
      </w:r>
      <w:r>
        <w:rPr>
          <w:spacing w:val="-14"/>
        </w:rPr>
        <w:t xml:space="preserve"> </w:t>
      </w:r>
      <w:r>
        <w:t>backflow vault shall be backfilled with sand, clean fill or an approved</w:t>
      </w:r>
      <w:r>
        <w:rPr>
          <w:spacing w:val="-1"/>
        </w:rPr>
        <w:t xml:space="preserve"> </w:t>
      </w:r>
      <w:r>
        <w:t>material.</w:t>
      </w:r>
    </w:p>
    <w:p w14:paraId="0E9D12A5" w14:textId="77777777" w:rsidR="00BC6CA4" w:rsidRDefault="00BC6CA4">
      <w:pPr>
        <w:pStyle w:val="BodyText"/>
        <w:spacing w:before="10"/>
        <w:rPr>
          <w:sz w:val="21"/>
        </w:rPr>
      </w:pPr>
    </w:p>
    <w:p w14:paraId="37123095" w14:textId="034AA22E" w:rsidR="00BC6CA4" w:rsidRDefault="00000000" w:rsidP="00F06F93">
      <w:pPr>
        <w:pStyle w:val="ListParagraph"/>
        <w:numPr>
          <w:ilvl w:val="0"/>
          <w:numId w:val="23"/>
        </w:numPr>
        <w:tabs>
          <w:tab w:val="left" w:pos="535"/>
        </w:tabs>
        <w:ind w:right="278" w:firstLine="0"/>
        <w:jc w:val="both"/>
      </w:pPr>
      <w:r>
        <w:t>On</w:t>
      </w:r>
      <w:r>
        <w:rPr>
          <w:spacing w:val="-6"/>
        </w:rPr>
        <w:t xml:space="preserve"> </w:t>
      </w:r>
      <w:r>
        <w:t>branch</w:t>
      </w:r>
      <w:r>
        <w:rPr>
          <w:spacing w:val="-7"/>
        </w:rPr>
        <w:t xml:space="preserve"> </w:t>
      </w:r>
      <w:r>
        <w:t>service</w:t>
      </w:r>
      <w:r>
        <w:rPr>
          <w:spacing w:val="-7"/>
        </w:rPr>
        <w:t xml:space="preserve"> </w:t>
      </w:r>
      <w:r>
        <w:t>connections,</w:t>
      </w:r>
      <w:r>
        <w:rPr>
          <w:spacing w:val="-7"/>
        </w:rPr>
        <w:t xml:space="preserve"> </w:t>
      </w:r>
      <w:r>
        <w:t>the</w:t>
      </w:r>
      <w:r>
        <w:rPr>
          <w:spacing w:val="-7"/>
        </w:rPr>
        <w:t xml:space="preserve"> </w:t>
      </w:r>
      <w:r>
        <w:t>abandonment</w:t>
      </w:r>
      <w:r>
        <w:rPr>
          <w:spacing w:val="-6"/>
        </w:rPr>
        <w:t xml:space="preserve"> </w:t>
      </w:r>
      <w:r>
        <w:t>shall</w:t>
      </w:r>
      <w:r>
        <w:rPr>
          <w:spacing w:val="-6"/>
        </w:rPr>
        <w:t xml:space="preserve"> </w:t>
      </w:r>
      <w:r>
        <w:t>be</w:t>
      </w:r>
      <w:r>
        <w:rPr>
          <w:spacing w:val="-4"/>
        </w:rPr>
        <w:t xml:space="preserve"> </w:t>
      </w:r>
      <w:r>
        <w:t>performed</w:t>
      </w:r>
      <w:r>
        <w:rPr>
          <w:spacing w:val="-7"/>
        </w:rPr>
        <w:t xml:space="preserve"> </w:t>
      </w:r>
      <w:r>
        <w:t>in</w:t>
      </w:r>
      <w:r>
        <w:rPr>
          <w:spacing w:val="-7"/>
        </w:rPr>
        <w:t xml:space="preserve"> </w:t>
      </w:r>
      <w:r>
        <w:t>a</w:t>
      </w:r>
      <w:r>
        <w:rPr>
          <w:spacing w:val="-7"/>
        </w:rPr>
        <w:t xml:space="preserve"> </w:t>
      </w:r>
      <w:r>
        <w:t>manner</w:t>
      </w:r>
      <w:r>
        <w:rPr>
          <w:spacing w:val="-4"/>
        </w:rPr>
        <w:t xml:space="preserve"> </w:t>
      </w:r>
      <w:r>
        <w:t>specified</w:t>
      </w:r>
      <w:r>
        <w:rPr>
          <w:spacing w:val="-5"/>
        </w:rPr>
        <w:t xml:space="preserve"> </w:t>
      </w:r>
      <w:r>
        <w:t>by</w:t>
      </w:r>
      <w:r>
        <w:rPr>
          <w:spacing w:val="-14"/>
        </w:rPr>
        <w:t xml:space="preserve"> </w:t>
      </w:r>
      <w:r>
        <w:t>KC</w:t>
      </w:r>
      <w:r>
        <w:rPr>
          <w:spacing w:val="-8"/>
        </w:rPr>
        <w:t xml:space="preserve"> </w:t>
      </w:r>
      <w:proofErr w:type="spellStart"/>
      <w:r>
        <w:t>Wa</w:t>
      </w:r>
      <w:proofErr w:type="spellEnd"/>
      <w:r>
        <w:t>- ter.</w:t>
      </w:r>
      <w:r>
        <w:rPr>
          <w:spacing w:val="-14"/>
        </w:rPr>
        <w:t xml:space="preserve"> </w:t>
      </w:r>
      <w:r>
        <w:t>Service</w:t>
      </w:r>
      <w:r>
        <w:rPr>
          <w:spacing w:val="-7"/>
        </w:rPr>
        <w:t xml:space="preserve"> </w:t>
      </w:r>
      <w:r>
        <w:t>lines</w:t>
      </w:r>
      <w:r>
        <w:rPr>
          <w:spacing w:val="-3"/>
        </w:rPr>
        <w:t xml:space="preserve"> </w:t>
      </w:r>
      <w:r>
        <w:t>shall</w:t>
      </w:r>
      <w:r>
        <w:rPr>
          <w:spacing w:val="-3"/>
        </w:rPr>
        <w:t xml:space="preserve"> </w:t>
      </w:r>
      <w:r>
        <w:t>be</w:t>
      </w:r>
      <w:r>
        <w:rPr>
          <w:spacing w:val="-3"/>
        </w:rPr>
        <w:t xml:space="preserve"> </w:t>
      </w:r>
      <w:r>
        <w:t>exposed</w:t>
      </w:r>
      <w:r>
        <w:rPr>
          <w:spacing w:val="-4"/>
        </w:rPr>
        <w:t xml:space="preserve"> </w:t>
      </w:r>
      <w:r>
        <w:t>at</w:t>
      </w:r>
      <w:r>
        <w:rPr>
          <w:spacing w:val="-3"/>
        </w:rPr>
        <w:t xml:space="preserve"> </w:t>
      </w:r>
      <w:r>
        <w:t>the</w:t>
      </w:r>
      <w:r>
        <w:rPr>
          <w:spacing w:val="-6"/>
        </w:rPr>
        <w:t xml:space="preserve"> </w:t>
      </w:r>
      <w:r>
        <w:t>main</w:t>
      </w:r>
      <w:r>
        <w:rPr>
          <w:spacing w:val="-4"/>
        </w:rPr>
        <w:t xml:space="preserve"> </w:t>
      </w:r>
      <w:r>
        <w:t>and</w:t>
      </w:r>
      <w:r>
        <w:rPr>
          <w:spacing w:val="-4"/>
        </w:rPr>
        <w:t xml:space="preserve"> </w:t>
      </w:r>
      <w:r>
        <w:t>KC</w:t>
      </w:r>
      <w:r>
        <w:rPr>
          <w:spacing w:val="-5"/>
        </w:rPr>
        <w:t xml:space="preserve"> </w:t>
      </w:r>
      <w:r>
        <w:t>Water</w:t>
      </w:r>
      <w:r>
        <w:rPr>
          <w:spacing w:val="-3"/>
        </w:rPr>
        <w:t xml:space="preserve"> </w:t>
      </w:r>
      <w:r>
        <w:t>called</w:t>
      </w:r>
      <w:r>
        <w:rPr>
          <w:spacing w:val="-4"/>
        </w:rPr>
        <w:t xml:space="preserve"> </w:t>
      </w:r>
      <w:r>
        <w:t>for</w:t>
      </w:r>
      <w:r>
        <w:rPr>
          <w:spacing w:val="-3"/>
        </w:rPr>
        <w:t xml:space="preserve"> </w:t>
      </w:r>
      <w:r>
        <w:t>an</w:t>
      </w:r>
      <w:r>
        <w:rPr>
          <w:spacing w:val="-4"/>
        </w:rPr>
        <w:t xml:space="preserve"> </w:t>
      </w:r>
      <w:r>
        <w:t>inspection.</w:t>
      </w:r>
      <w:r>
        <w:rPr>
          <w:spacing w:val="-4"/>
        </w:rPr>
        <w:t xml:space="preserve"> </w:t>
      </w:r>
      <w:r>
        <w:t>At</w:t>
      </w:r>
      <w:r>
        <w:rPr>
          <w:spacing w:val="-3"/>
        </w:rPr>
        <w:t xml:space="preserve"> </w:t>
      </w:r>
      <w:r>
        <w:t>this</w:t>
      </w:r>
      <w:r>
        <w:rPr>
          <w:spacing w:val="-3"/>
        </w:rPr>
        <w:t xml:space="preserve"> </w:t>
      </w:r>
      <w:r>
        <w:t>point</w:t>
      </w:r>
      <w:r>
        <w:rPr>
          <w:spacing w:val="-14"/>
        </w:rPr>
        <w:t xml:space="preserve"> </w:t>
      </w:r>
      <w:r>
        <w:t>the</w:t>
      </w:r>
      <w:r>
        <w:rPr>
          <w:spacing w:val="-3"/>
        </w:rPr>
        <w:t xml:space="preserve"> </w:t>
      </w:r>
      <w:r>
        <w:t xml:space="preserve">KC Water will advise either how to kill, or take over the kill. Normally the Licensed Master </w:t>
      </w:r>
      <w:r w:rsidR="007B6825">
        <w:t>Plumber will</w:t>
      </w:r>
      <w:r w:rsidR="00F06F93">
        <w:t xml:space="preserve"> </w:t>
      </w:r>
      <w:r>
        <w:t>be required to remove any tee or tap and associated valves and install a section of ductile iron pipe</w:t>
      </w:r>
      <w:r w:rsidRPr="00F06F93">
        <w:rPr>
          <w:spacing w:val="-22"/>
        </w:rPr>
        <w:t xml:space="preserve"> </w:t>
      </w:r>
      <w:r>
        <w:t>and solid</w:t>
      </w:r>
      <w:r w:rsidRPr="00F06F93">
        <w:rPr>
          <w:spacing w:val="-2"/>
        </w:rPr>
        <w:t xml:space="preserve"> </w:t>
      </w:r>
      <w:r>
        <w:t>sleeves</w:t>
      </w:r>
      <w:r w:rsidRPr="00F06F93">
        <w:rPr>
          <w:spacing w:val="-4"/>
        </w:rPr>
        <w:t xml:space="preserve"> </w:t>
      </w:r>
      <w:r>
        <w:t>in</w:t>
      </w:r>
      <w:r w:rsidRPr="00F06F93">
        <w:rPr>
          <w:spacing w:val="-2"/>
        </w:rPr>
        <w:t xml:space="preserve"> </w:t>
      </w:r>
      <w:r>
        <w:t>accordance</w:t>
      </w:r>
      <w:r w:rsidRPr="00F06F93">
        <w:rPr>
          <w:spacing w:val="-4"/>
        </w:rPr>
        <w:t xml:space="preserve"> </w:t>
      </w:r>
      <w:r>
        <w:t>with</w:t>
      </w:r>
      <w:r w:rsidRPr="00F06F93">
        <w:rPr>
          <w:spacing w:val="-5"/>
        </w:rPr>
        <w:t xml:space="preserve"> </w:t>
      </w:r>
      <w:r>
        <w:t>the</w:t>
      </w:r>
      <w:r w:rsidRPr="00F06F93">
        <w:rPr>
          <w:spacing w:val="-2"/>
        </w:rPr>
        <w:t xml:space="preserve"> </w:t>
      </w:r>
      <w:r>
        <w:t>Standards</w:t>
      </w:r>
      <w:r w:rsidRPr="00F06F93">
        <w:rPr>
          <w:spacing w:val="-2"/>
        </w:rPr>
        <w:t xml:space="preserve"> </w:t>
      </w:r>
      <w:r>
        <w:t>and</w:t>
      </w:r>
      <w:r w:rsidRPr="00F06F93">
        <w:rPr>
          <w:spacing w:val="-2"/>
        </w:rPr>
        <w:t xml:space="preserve"> </w:t>
      </w:r>
      <w:r>
        <w:t>Specifications</w:t>
      </w:r>
      <w:r w:rsidRPr="00F06F93">
        <w:rPr>
          <w:spacing w:val="-4"/>
        </w:rPr>
        <w:t xml:space="preserve"> </w:t>
      </w:r>
      <w:r>
        <w:t>for</w:t>
      </w:r>
      <w:r w:rsidRPr="00F06F93">
        <w:rPr>
          <w:spacing w:val="-4"/>
        </w:rPr>
        <w:t xml:space="preserve"> </w:t>
      </w:r>
      <w:r>
        <w:t>Water</w:t>
      </w:r>
      <w:r w:rsidRPr="00F06F93">
        <w:rPr>
          <w:spacing w:val="-1"/>
        </w:rPr>
        <w:t xml:space="preserve"> </w:t>
      </w:r>
      <w:r>
        <w:t>Main</w:t>
      </w:r>
      <w:r w:rsidRPr="00F06F93">
        <w:rPr>
          <w:spacing w:val="-5"/>
        </w:rPr>
        <w:t xml:space="preserve"> </w:t>
      </w:r>
      <w:r>
        <w:t>Extensions</w:t>
      </w:r>
      <w:r w:rsidRPr="00F06F93">
        <w:rPr>
          <w:spacing w:val="-2"/>
        </w:rPr>
        <w:t xml:space="preserve"> </w:t>
      </w:r>
      <w:r>
        <w:t>as</w:t>
      </w:r>
      <w:r w:rsidRPr="00F06F93">
        <w:rPr>
          <w:spacing w:val="-34"/>
        </w:rPr>
        <w:t xml:space="preserve"> </w:t>
      </w:r>
      <w:r>
        <w:t>published by KC Water.</w:t>
      </w:r>
    </w:p>
    <w:p w14:paraId="4FDE920E" w14:textId="77777777" w:rsidR="00BC6CA4" w:rsidRDefault="00BC6CA4">
      <w:pPr>
        <w:pStyle w:val="BodyText"/>
        <w:spacing w:before="3"/>
      </w:pPr>
    </w:p>
    <w:p w14:paraId="2895F955" w14:textId="795010A8" w:rsidR="00BC6CA4" w:rsidRDefault="00000000">
      <w:pPr>
        <w:pStyle w:val="ListParagraph"/>
        <w:numPr>
          <w:ilvl w:val="1"/>
          <w:numId w:val="47"/>
        </w:numPr>
        <w:tabs>
          <w:tab w:val="left" w:pos="700"/>
        </w:tabs>
        <w:ind w:left="220" w:right="299" w:hanging="1"/>
      </w:pPr>
      <w:bookmarkStart w:id="42" w:name="_bookmark36"/>
      <w:bookmarkEnd w:id="42"/>
      <w:r>
        <w:rPr>
          <w:b/>
          <w:color w:val="223D5F"/>
          <w:sz w:val="24"/>
        </w:rPr>
        <w:t>Abandonment</w:t>
      </w:r>
      <w:r>
        <w:rPr>
          <w:b/>
          <w:color w:val="223D5F"/>
          <w:spacing w:val="-1"/>
          <w:sz w:val="24"/>
        </w:rPr>
        <w:t xml:space="preserve"> </w:t>
      </w:r>
      <w:r>
        <w:rPr>
          <w:b/>
          <w:color w:val="223D5F"/>
          <w:sz w:val="24"/>
        </w:rPr>
        <w:t>of</w:t>
      </w:r>
      <w:r>
        <w:rPr>
          <w:b/>
          <w:color w:val="223D5F"/>
          <w:spacing w:val="-1"/>
          <w:sz w:val="24"/>
        </w:rPr>
        <w:t xml:space="preserve"> </w:t>
      </w:r>
      <w:r>
        <w:rPr>
          <w:b/>
          <w:color w:val="223D5F"/>
          <w:sz w:val="24"/>
        </w:rPr>
        <w:t>Services for</w:t>
      </w:r>
      <w:r>
        <w:rPr>
          <w:b/>
          <w:color w:val="223D5F"/>
          <w:spacing w:val="-1"/>
          <w:sz w:val="24"/>
        </w:rPr>
        <w:t xml:space="preserve"> </w:t>
      </w:r>
      <w:r>
        <w:rPr>
          <w:b/>
          <w:color w:val="223D5F"/>
          <w:sz w:val="24"/>
        </w:rPr>
        <w:t>Building</w:t>
      </w:r>
      <w:r>
        <w:rPr>
          <w:b/>
          <w:color w:val="223D5F"/>
          <w:spacing w:val="-1"/>
          <w:sz w:val="24"/>
        </w:rPr>
        <w:t xml:space="preserve"> </w:t>
      </w:r>
      <w:r>
        <w:rPr>
          <w:b/>
          <w:color w:val="223D5F"/>
          <w:sz w:val="24"/>
        </w:rPr>
        <w:t xml:space="preserve">Demolition </w:t>
      </w:r>
      <w:r>
        <w:t>When</w:t>
      </w:r>
      <w:r>
        <w:rPr>
          <w:spacing w:val="-3"/>
        </w:rPr>
        <w:t xml:space="preserve"> </w:t>
      </w:r>
      <w:r>
        <w:t>a building</w:t>
      </w:r>
      <w:r>
        <w:rPr>
          <w:spacing w:val="-3"/>
        </w:rPr>
        <w:t xml:space="preserve"> </w:t>
      </w:r>
      <w:r>
        <w:t>is</w:t>
      </w:r>
      <w:r>
        <w:rPr>
          <w:spacing w:val="-2"/>
        </w:rPr>
        <w:t xml:space="preserve"> </w:t>
      </w:r>
      <w:r>
        <w:t xml:space="preserve">to be razed </w:t>
      </w:r>
      <w:r w:rsidR="007B6825">
        <w:t>or moved</w:t>
      </w:r>
      <w:r>
        <w:t>, all unnecessary services to the premises shall be abandoned in accordance with the</w:t>
      </w:r>
      <w:r>
        <w:rPr>
          <w:spacing w:val="-17"/>
        </w:rPr>
        <w:t xml:space="preserve"> </w:t>
      </w:r>
      <w:r>
        <w:t>following:</w:t>
      </w:r>
    </w:p>
    <w:p w14:paraId="1C8AE7FB" w14:textId="77777777" w:rsidR="00BC6CA4" w:rsidRDefault="00BC6CA4">
      <w:pPr>
        <w:pStyle w:val="BodyText"/>
        <w:spacing w:before="9"/>
        <w:rPr>
          <w:sz w:val="21"/>
        </w:rPr>
      </w:pPr>
    </w:p>
    <w:p w14:paraId="17F24135" w14:textId="77777777" w:rsidR="00BC6CA4" w:rsidRDefault="00000000">
      <w:pPr>
        <w:pStyle w:val="ListParagraph"/>
        <w:numPr>
          <w:ilvl w:val="0"/>
          <w:numId w:val="22"/>
        </w:numPr>
        <w:tabs>
          <w:tab w:val="left" w:pos="523"/>
        </w:tabs>
        <w:ind w:right="410" w:hanging="1"/>
      </w:pPr>
      <w:r>
        <w:t>A</w:t>
      </w:r>
      <w:r>
        <w:rPr>
          <w:spacing w:val="-4"/>
        </w:rPr>
        <w:t xml:space="preserve"> </w:t>
      </w:r>
      <w:r>
        <w:t>Master</w:t>
      </w:r>
      <w:r>
        <w:rPr>
          <w:spacing w:val="-2"/>
        </w:rPr>
        <w:t xml:space="preserve"> </w:t>
      </w:r>
      <w:r>
        <w:t>Plumber</w:t>
      </w:r>
      <w:r>
        <w:rPr>
          <w:spacing w:val="-2"/>
        </w:rPr>
        <w:t xml:space="preserve"> </w:t>
      </w:r>
      <w:r>
        <w:t>or</w:t>
      </w:r>
      <w:r>
        <w:rPr>
          <w:spacing w:val="-4"/>
        </w:rPr>
        <w:t xml:space="preserve"> </w:t>
      </w:r>
      <w:r>
        <w:t>Licensed</w:t>
      </w:r>
      <w:r>
        <w:rPr>
          <w:spacing w:val="-3"/>
        </w:rPr>
        <w:t xml:space="preserve"> </w:t>
      </w:r>
      <w:r>
        <w:t>Wrecking</w:t>
      </w:r>
      <w:r>
        <w:rPr>
          <w:spacing w:val="-5"/>
        </w:rPr>
        <w:t xml:space="preserve"> </w:t>
      </w:r>
      <w:r>
        <w:t>Contractor</w:t>
      </w:r>
      <w:r>
        <w:rPr>
          <w:spacing w:val="-2"/>
        </w:rPr>
        <w:t xml:space="preserve"> </w:t>
      </w:r>
      <w:r>
        <w:t>shall</w:t>
      </w:r>
      <w:r>
        <w:rPr>
          <w:spacing w:val="-2"/>
        </w:rPr>
        <w:t xml:space="preserve"> </w:t>
      </w:r>
      <w:r>
        <w:t>procure</w:t>
      </w:r>
      <w:r>
        <w:rPr>
          <w:spacing w:val="-3"/>
        </w:rPr>
        <w:t xml:space="preserve"> </w:t>
      </w:r>
      <w:r>
        <w:t>a</w:t>
      </w:r>
      <w:r>
        <w:rPr>
          <w:spacing w:val="-3"/>
        </w:rPr>
        <w:t xml:space="preserve"> </w:t>
      </w:r>
      <w:r>
        <w:t>kill</w:t>
      </w:r>
      <w:r>
        <w:rPr>
          <w:spacing w:val="-2"/>
        </w:rPr>
        <w:t xml:space="preserve"> </w:t>
      </w:r>
      <w:r>
        <w:t>permit</w:t>
      </w:r>
      <w:r>
        <w:rPr>
          <w:spacing w:val="-2"/>
        </w:rPr>
        <w:t xml:space="preserve"> </w:t>
      </w:r>
      <w:r>
        <w:t>for</w:t>
      </w:r>
      <w:r>
        <w:rPr>
          <w:spacing w:val="-2"/>
        </w:rPr>
        <w:t xml:space="preserve"> </w:t>
      </w:r>
      <w:r>
        <w:t>each</w:t>
      </w:r>
      <w:r>
        <w:rPr>
          <w:spacing w:val="-3"/>
        </w:rPr>
        <w:t xml:space="preserve"> </w:t>
      </w:r>
      <w:r>
        <w:t>service</w:t>
      </w:r>
      <w:r>
        <w:rPr>
          <w:spacing w:val="-4"/>
        </w:rPr>
        <w:t xml:space="preserve"> </w:t>
      </w:r>
      <w:r>
        <w:t>to</w:t>
      </w:r>
      <w:r>
        <w:rPr>
          <w:spacing w:val="-35"/>
        </w:rPr>
        <w:t xml:space="preserve"> </w:t>
      </w:r>
      <w:r>
        <w:t>be abandoned and shall perform all work necessary to abandon tap</w:t>
      </w:r>
      <w:r>
        <w:rPr>
          <w:spacing w:val="-5"/>
        </w:rPr>
        <w:t xml:space="preserve"> </w:t>
      </w:r>
      <w:r>
        <w:t>services.</w:t>
      </w:r>
    </w:p>
    <w:p w14:paraId="43BC4A7F" w14:textId="77777777" w:rsidR="00BC6CA4" w:rsidRDefault="00BC6CA4">
      <w:pPr>
        <w:pStyle w:val="BodyText"/>
        <w:spacing w:before="11"/>
        <w:rPr>
          <w:sz w:val="21"/>
        </w:rPr>
      </w:pPr>
    </w:p>
    <w:p w14:paraId="2982C57A" w14:textId="77777777" w:rsidR="00BC6CA4" w:rsidRDefault="00000000">
      <w:pPr>
        <w:pStyle w:val="ListParagraph"/>
        <w:numPr>
          <w:ilvl w:val="0"/>
          <w:numId w:val="22"/>
        </w:numPr>
        <w:tabs>
          <w:tab w:val="left" w:pos="533"/>
        </w:tabs>
        <w:ind w:right="666" w:firstLine="0"/>
      </w:pPr>
      <w:r>
        <w:t>The</w:t>
      </w:r>
      <w:r>
        <w:rPr>
          <w:spacing w:val="-3"/>
        </w:rPr>
        <w:t xml:space="preserve"> </w:t>
      </w:r>
      <w:r>
        <w:t>Master</w:t>
      </w:r>
      <w:r>
        <w:rPr>
          <w:spacing w:val="-1"/>
        </w:rPr>
        <w:t xml:space="preserve"> </w:t>
      </w:r>
      <w:r>
        <w:t>Plumber</w:t>
      </w:r>
      <w:r>
        <w:rPr>
          <w:spacing w:val="-4"/>
        </w:rPr>
        <w:t xml:space="preserve"> </w:t>
      </w:r>
      <w:r>
        <w:t>or</w:t>
      </w:r>
      <w:r>
        <w:rPr>
          <w:spacing w:val="-1"/>
        </w:rPr>
        <w:t xml:space="preserve"> </w:t>
      </w:r>
      <w:r>
        <w:t>Licensed</w:t>
      </w:r>
      <w:r>
        <w:rPr>
          <w:spacing w:val="-5"/>
        </w:rPr>
        <w:t xml:space="preserve"> </w:t>
      </w:r>
      <w:r>
        <w:t>Wrecking</w:t>
      </w:r>
      <w:r>
        <w:rPr>
          <w:spacing w:val="-2"/>
        </w:rPr>
        <w:t xml:space="preserve"> </w:t>
      </w:r>
      <w:r>
        <w:t>Contractor</w:t>
      </w:r>
      <w:r>
        <w:rPr>
          <w:spacing w:val="-4"/>
        </w:rPr>
        <w:t xml:space="preserve"> </w:t>
      </w:r>
      <w:r>
        <w:t>shall</w:t>
      </w:r>
      <w:r>
        <w:rPr>
          <w:spacing w:val="-1"/>
        </w:rPr>
        <w:t xml:space="preserve"> </w:t>
      </w:r>
      <w:r>
        <w:t>be</w:t>
      </w:r>
      <w:r>
        <w:rPr>
          <w:spacing w:val="-4"/>
        </w:rPr>
        <w:t xml:space="preserve"> </w:t>
      </w:r>
      <w:r>
        <w:t>responsible</w:t>
      </w:r>
      <w:r>
        <w:rPr>
          <w:spacing w:val="-4"/>
        </w:rPr>
        <w:t xml:space="preserve"> </w:t>
      </w:r>
      <w:r>
        <w:t>for</w:t>
      </w:r>
      <w:r>
        <w:rPr>
          <w:spacing w:val="-4"/>
        </w:rPr>
        <w:t xml:space="preserve"> </w:t>
      </w:r>
      <w:r>
        <w:t>the</w:t>
      </w:r>
      <w:r>
        <w:rPr>
          <w:spacing w:val="-4"/>
        </w:rPr>
        <w:t xml:space="preserve"> </w:t>
      </w:r>
      <w:r>
        <w:t>excavating</w:t>
      </w:r>
      <w:r>
        <w:rPr>
          <w:spacing w:val="-28"/>
        </w:rPr>
        <w:t xml:space="preserve"> </w:t>
      </w:r>
      <w:r>
        <w:t>and backfilling of all holes and repair of street cuts.</w:t>
      </w:r>
    </w:p>
    <w:p w14:paraId="18DE9CE9" w14:textId="77777777" w:rsidR="00BC6CA4" w:rsidRDefault="00BC6CA4">
      <w:pPr>
        <w:pStyle w:val="BodyText"/>
      </w:pPr>
    </w:p>
    <w:p w14:paraId="2F3643FA" w14:textId="77777777" w:rsidR="00BC6CA4" w:rsidRDefault="00000000">
      <w:pPr>
        <w:pStyle w:val="ListParagraph"/>
        <w:numPr>
          <w:ilvl w:val="0"/>
          <w:numId w:val="22"/>
        </w:numPr>
        <w:tabs>
          <w:tab w:val="left" w:pos="523"/>
        </w:tabs>
        <w:ind w:right="432" w:hanging="1"/>
      </w:pPr>
      <w:r>
        <w:lastRenderedPageBreak/>
        <w:t>On tap services, the Master Plumber or Licensed Wrecking Contractor shall perform the work</w:t>
      </w:r>
      <w:r>
        <w:rPr>
          <w:spacing w:val="-23"/>
        </w:rPr>
        <w:t xml:space="preserve"> </w:t>
      </w:r>
      <w:r>
        <w:t>of cutting</w:t>
      </w:r>
      <w:r>
        <w:rPr>
          <w:spacing w:val="-5"/>
        </w:rPr>
        <w:t xml:space="preserve"> </w:t>
      </w:r>
      <w:r>
        <w:t>off corporation</w:t>
      </w:r>
      <w:r>
        <w:rPr>
          <w:spacing w:val="-4"/>
        </w:rPr>
        <w:t xml:space="preserve"> </w:t>
      </w:r>
      <w:r>
        <w:t>stop</w:t>
      </w:r>
      <w:r>
        <w:rPr>
          <w:spacing w:val="-4"/>
        </w:rPr>
        <w:t xml:space="preserve"> </w:t>
      </w:r>
      <w:r>
        <w:t>threads,</w:t>
      </w:r>
      <w:r>
        <w:rPr>
          <w:spacing w:val="-4"/>
        </w:rPr>
        <w:t xml:space="preserve"> </w:t>
      </w:r>
      <w:r>
        <w:t>break</w:t>
      </w:r>
      <w:r>
        <w:rPr>
          <w:spacing w:val="-1"/>
        </w:rPr>
        <w:t xml:space="preserve"> </w:t>
      </w:r>
      <w:r>
        <w:t>down</w:t>
      </w:r>
      <w:r>
        <w:rPr>
          <w:spacing w:val="-4"/>
        </w:rPr>
        <w:t xml:space="preserve"> </w:t>
      </w:r>
      <w:r>
        <w:t>and</w:t>
      </w:r>
      <w:r>
        <w:rPr>
          <w:spacing w:val="-1"/>
        </w:rPr>
        <w:t xml:space="preserve"> </w:t>
      </w:r>
      <w:r>
        <w:t>backfill of the</w:t>
      </w:r>
      <w:r>
        <w:rPr>
          <w:spacing w:val="-1"/>
        </w:rPr>
        <w:t xml:space="preserve"> </w:t>
      </w:r>
      <w:r>
        <w:t>curb</w:t>
      </w:r>
      <w:r>
        <w:rPr>
          <w:spacing w:val="-1"/>
        </w:rPr>
        <w:t xml:space="preserve"> </w:t>
      </w:r>
      <w:r>
        <w:t>box,</w:t>
      </w:r>
      <w:r>
        <w:rPr>
          <w:spacing w:val="-4"/>
        </w:rPr>
        <w:t xml:space="preserve"> </w:t>
      </w:r>
      <w:r>
        <w:t>meter tile</w:t>
      </w:r>
      <w:r>
        <w:rPr>
          <w:spacing w:val="-1"/>
        </w:rPr>
        <w:t xml:space="preserve"> </w:t>
      </w:r>
      <w:r>
        <w:t>and</w:t>
      </w:r>
      <w:r>
        <w:rPr>
          <w:spacing w:val="-4"/>
        </w:rPr>
        <w:t xml:space="preserve"> </w:t>
      </w:r>
      <w:r>
        <w:t>of</w:t>
      </w:r>
      <w:r>
        <w:rPr>
          <w:spacing w:val="-31"/>
        </w:rPr>
        <w:t xml:space="preserve"> </w:t>
      </w:r>
      <w:r>
        <w:t>backflow preventer vaults. Inspection by KC Water shall be made before</w:t>
      </w:r>
      <w:r>
        <w:rPr>
          <w:spacing w:val="-3"/>
        </w:rPr>
        <w:t xml:space="preserve"> </w:t>
      </w:r>
      <w:r>
        <w:t>backfilling.</w:t>
      </w:r>
    </w:p>
    <w:p w14:paraId="4FDAA38A" w14:textId="77777777" w:rsidR="00BC6CA4" w:rsidRDefault="00BC6CA4">
      <w:pPr>
        <w:pStyle w:val="BodyText"/>
        <w:spacing w:before="9"/>
        <w:rPr>
          <w:sz w:val="21"/>
        </w:rPr>
      </w:pPr>
    </w:p>
    <w:p w14:paraId="11C0B72F" w14:textId="77777777" w:rsidR="00BC6CA4" w:rsidRDefault="00000000">
      <w:pPr>
        <w:pStyle w:val="ListParagraph"/>
        <w:numPr>
          <w:ilvl w:val="0"/>
          <w:numId w:val="22"/>
        </w:numPr>
        <w:tabs>
          <w:tab w:val="left" w:pos="533"/>
        </w:tabs>
        <w:spacing w:before="1"/>
        <w:ind w:right="278" w:firstLine="0"/>
      </w:pPr>
      <w:r>
        <w:t>When branch services are to be abandoned, the Master Plumber will be informed at the time</w:t>
      </w:r>
      <w:r>
        <w:rPr>
          <w:spacing w:val="-19"/>
        </w:rPr>
        <w:t xml:space="preserve"> </w:t>
      </w:r>
      <w:r>
        <w:t xml:space="preserve">of </w:t>
      </w:r>
      <w:proofErr w:type="spellStart"/>
      <w:r>
        <w:t>appli</w:t>
      </w:r>
      <w:proofErr w:type="spellEnd"/>
      <w:r>
        <w:t>- cation for Permit the manner in which the service is to be abandoned and the disposition of the</w:t>
      </w:r>
      <w:r>
        <w:rPr>
          <w:spacing w:val="-32"/>
        </w:rPr>
        <w:t xml:space="preserve"> </w:t>
      </w:r>
      <w:r>
        <w:t>meter pit. If</w:t>
      </w:r>
      <w:r>
        <w:rPr>
          <w:spacing w:val="-1"/>
        </w:rPr>
        <w:t xml:space="preserve"> </w:t>
      </w:r>
      <w:r>
        <w:t>KC</w:t>
      </w:r>
      <w:r>
        <w:rPr>
          <w:spacing w:val="-3"/>
        </w:rPr>
        <w:t xml:space="preserve"> </w:t>
      </w:r>
      <w:r>
        <w:t>Water</w:t>
      </w:r>
      <w:r>
        <w:rPr>
          <w:spacing w:val="-1"/>
        </w:rPr>
        <w:t xml:space="preserve"> </w:t>
      </w:r>
      <w:r>
        <w:t>chooses</w:t>
      </w:r>
      <w:r>
        <w:rPr>
          <w:spacing w:val="-2"/>
        </w:rPr>
        <w:t xml:space="preserve"> </w:t>
      </w:r>
      <w:r>
        <w:t>to</w:t>
      </w:r>
      <w:r>
        <w:rPr>
          <w:spacing w:val="-5"/>
        </w:rPr>
        <w:t xml:space="preserve"> </w:t>
      </w:r>
      <w:r>
        <w:t>salvage</w:t>
      </w:r>
      <w:r>
        <w:rPr>
          <w:spacing w:val="-4"/>
        </w:rPr>
        <w:t xml:space="preserve"> </w:t>
      </w:r>
      <w:r>
        <w:t>the</w:t>
      </w:r>
      <w:r>
        <w:rPr>
          <w:spacing w:val="-4"/>
        </w:rPr>
        <w:t xml:space="preserve"> </w:t>
      </w:r>
      <w:r>
        <w:t>tapping</w:t>
      </w:r>
      <w:r>
        <w:rPr>
          <w:spacing w:val="-2"/>
        </w:rPr>
        <w:t xml:space="preserve"> </w:t>
      </w:r>
      <w:r>
        <w:t>valve</w:t>
      </w:r>
      <w:r>
        <w:rPr>
          <w:spacing w:val="-2"/>
        </w:rPr>
        <w:t xml:space="preserve"> </w:t>
      </w:r>
      <w:r>
        <w:t>or</w:t>
      </w:r>
      <w:r>
        <w:rPr>
          <w:spacing w:val="-4"/>
        </w:rPr>
        <w:t xml:space="preserve"> </w:t>
      </w:r>
      <w:r>
        <w:t>other</w:t>
      </w:r>
      <w:r>
        <w:rPr>
          <w:spacing w:val="-1"/>
        </w:rPr>
        <w:t xml:space="preserve"> </w:t>
      </w:r>
      <w:r>
        <w:t>fittings,</w:t>
      </w:r>
      <w:r>
        <w:rPr>
          <w:spacing w:val="-5"/>
        </w:rPr>
        <w:t xml:space="preserve"> </w:t>
      </w:r>
      <w:r>
        <w:t>the</w:t>
      </w:r>
      <w:r>
        <w:rPr>
          <w:spacing w:val="-4"/>
        </w:rPr>
        <w:t xml:space="preserve"> </w:t>
      </w:r>
      <w:r>
        <w:t>operation</w:t>
      </w:r>
      <w:r>
        <w:rPr>
          <w:spacing w:val="-5"/>
        </w:rPr>
        <w:t xml:space="preserve"> </w:t>
      </w:r>
      <w:r>
        <w:t>of</w:t>
      </w:r>
      <w:r>
        <w:rPr>
          <w:spacing w:val="-1"/>
        </w:rPr>
        <w:t xml:space="preserve"> </w:t>
      </w:r>
      <w:r>
        <w:t>mains,</w:t>
      </w:r>
      <w:r>
        <w:rPr>
          <w:spacing w:val="-2"/>
        </w:rPr>
        <w:t xml:space="preserve"> </w:t>
      </w:r>
      <w:r>
        <w:t>and</w:t>
      </w:r>
      <w:r>
        <w:rPr>
          <w:spacing w:val="-27"/>
        </w:rPr>
        <w:t xml:space="preserve"> </w:t>
      </w:r>
      <w:r>
        <w:t>the</w:t>
      </w:r>
      <w:r>
        <w:rPr>
          <w:spacing w:val="-2"/>
        </w:rPr>
        <w:t xml:space="preserve"> </w:t>
      </w:r>
      <w:proofErr w:type="spellStart"/>
      <w:r>
        <w:t>discon</w:t>
      </w:r>
      <w:proofErr w:type="spellEnd"/>
      <w:r>
        <w:t xml:space="preserve">- </w:t>
      </w:r>
      <w:proofErr w:type="spellStart"/>
      <w:r>
        <w:t>necting</w:t>
      </w:r>
      <w:proofErr w:type="spellEnd"/>
      <w:r>
        <w:rPr>
          <w:spacing w:val="-1"/>
        </w:rPr>
        <w:t xml:space="preserve"> </w:t>
      </w:r>
      <w:r>
        <w:t>and plugging shall be performed by KC Water at its own expense, and</w:t>
      </w:r>
      <w:r>
        <w:rPr>
          <w:spacing w:val="-1"/>
        </w:rPr>
        <w:t xml:space="preserve"> </w:t>
      </w:r>
      <w:r>
        <w:t>the Plumber</w:t>
      </w:r>
      <w:r>
        <w:rPr>
          <w:spacing w:val="-22"/>
        </w:rPr>
        <w:t xml:space="preserve"> </w:t>
      </w:r>
      <w:r>
        <w:t>shall perform all other work the same as in abandonment of tap</w:t>
      </w:r>
      <w:r>
        <w:rPr>
          <w:spacing w:val="-5"/>
        </w:rPr>
        <w:t xml:space="preserve"> </w:t>
      </w:r>
      <w:r>
        <w:t>service.</w:t>
      </w:r>
    </w:p>
    <w:p w14:paraId="29403595" w14:textId="77777777" w:rsidR="00BC6CA4" w:rsidRDefault="00BC6CA4">
      <w:pPr>
        <w:pStyle w:val="BodyText"/>
        <w:spacing w:before="6"/>
        <w:rPr>
          <w:sz w:val="27"/>
        </w:rPr>
      </w:pPr>
    </w:p>
    <w:p w14:paraId="1F544EC0" w14:textId="77777777" w:rsidR="00BC6CA4" w:rsidRDefault="00000000">
      <w:pPr>
        <w:pStyle w:val="ListParagraph"/>
        <w:numPr>
          <w:ilvl w:val="1"/>
          <w:numId w:val="47"/>
        </w:numPr>
        <w:tabs>
          <w:tab w:val="left" w:pos="700"/>
        </w:tabs>
        <w:spacing w:line="235" w:lineRule="auto"/>
        <w:ind w:left="220" w:right="580" w:hanging="1"/>
        <w:jc w:val="both"/>
      </w:pPr>
      <w:bookmarkStart w:id="43" w:name="_bookmark37"/>
      <w:bookmarkEnd w:id="43"/>
      <w:r>
        <w:rPr>
          <w:b/>
          <w:color w:val="223D5F"/>
          <w:sz w:val="24"/>
        </w:rPr>
        <w:t>Abandonment</w:t>
      </w:r>
      <w:r>
        <w:rPr>
          <w:b/>
          <w:color w:val="223D5F"/>
          <w:spacing w:val="-3"/>
          <w:sz w:val="24"/>
        </w:rPr>
        <w:t xml:space="preserve"> </w:t>
      </w:r>
      <w:r>
        <w:rPr>
          <w:b/>
          <w:color w:val="223D5F"/>
          <w:sz w:val="24"/>
        </w:rPr>
        <w:t xml:space="preserve">of Services for Building Alterations </w:t>
      </w:r>
      <w:r>
        <w:t>When a building is to be altered,</w:t>
      </w:r>
      <w:r>
        <w:rPr>
          <w:spacing w:val="-14"/>
        </w:rPr>
        <w:t xml:space="preserve"> </w:t>
      </w:r>
      <w:r>
        <w:t>any service</w:t>
      </w:r>
      <w:r>
        <w:rPr>
          <w:spacing w:val="-14"/>
        </w:rPr>
        <w:t xml:space="preserve"> </w:t>
      </w:r>
      <w:r>
        <w:t>abandonment</w:t>
      </w:r>
      <w:r>
        <w:rPr>
          <w:spacing w:val="-2"/>
        </w:rPr>
        <w:t xml:space="preserve"> </w:t>
      </w:r>
      <w:r>
        <w:t>shall</w:t>
      </w:r>
      <w:r>
        <w:rPr>
          <w:spacing w:val="-2"/>
        </w:rPr>
        <w:t xml:space="preserve"> </w:t>
      </w:r>
      <w:r>
        <w:t>be considered</w:t>
      </w:r>
      <w:r>
        <w:rPr>
          <w:spacing w:val="-1"/>
        </w:rPr>
        <w:t xml:space="preserve"> </w:t>
      </w:r>
      <w:r>
        <w:t>the same</w:t>
      </w:r>
      <w:r>
        <w:rPr>
          <w:spacing w:val="-3"/>
        </w:rPr>
        <w:t xml:space="preserve"> </w:t>
      </w:r>
      <w:r>
        <w:t>as</w:t>
      </w:r>
      <w:r>
        <w:rPr>
          <w:spacing w:val="-3"/>
        </w:rPr>
        <w:t xml:space="preserve"> </w:t>
      </w:r>
      <w:r>
        <w:t>the abandonment for building</w:t>
      </w:r>
      <w:r>
        <w:rPr>
          <w:spacing w:val="-1"/>
        </w:rPr>
        <w:t xml:space="preserve"> </w:t>
      </w:r>
      <w:r>
        <w:t>demolition</w:t>
      </w:r>
      <w:r>
        <w:rPr>
          <w:spacing w:val="-3"/>
        </w:rPr>
        <w:t xml:space="preserve"> </w:t>
      </w:r>
      <w:r>
        <w:t>and</w:t>
      </w:r>
      <w:r>
        <w:rPr>
          <w:spacing w:val="-14"/>
        </w:rPr>
        <w:t xml:space="preserve"> </w:t>
      </w:r>
      <w:r>
        <w:t>all provisions of Section 3.12, as stated herein are applied.</w:t>
      </w:r>
    </w:p>
    <w:p w14:paraId="005DE961" w14:textId="77777777" w:rsidR="00BC6CA4" w:rsidRDefault="00BC6CA4">
      <w:pPr>
        <w:pStyle w:val="BodyText"/>
        <w:spacing w:before="6"/>
      </w:pPr>
    </w:p>
    <w:p w14:paraId="2DCEE89C" w14:textId="35A40F51" w:rsidR="00BC6CA4" w:rsidRDefault="00000000">
      <w:pPr>
        <w:pStyle w:val="ListParagraph"/>
        <w:numPr>
          <w:ilvl w:val="1"/>
          <w:numId w:val="47"/>
        </w:numPr>
        <w:tabs>
          <w:tab w:val="left" w:pos="700"/>
        </w:tabs>
        <w:ind w:right="352" w:firstLine="0"/>
        <w:jc w:val="both"/>
      </w:pPr>
      <w:bookmarkStart w:id="44" w:name="_bookmark38"/>
      <w:bookmarkEnd w:id="44"/>
      <w:r>
        <w:rPr>
          <w:b/>
          <w:color w:val="223D5F"/>
          <w:sz w:val="24"/>
        </w:rPr>
        <w:t>Reconnection</w:t>
      </w:r>
      <w:r>
        <w:rPr>
          <w:b/>
          <w:color w:val="223D5F"/>
          <w:spacing w:val="-3"/>
          <w:sz w:val="24"/>
        </w:rPr>
        <w:t xml:space="preserve"> </w:t>
      </w:r>
      <w:r>
        <w:rPr>
          <w:b/>
          <w:color w:val="223D5F"/>
          <w:sz w:val="24"/>
        </w:rPr>
        <w:t xml:space="preserve">of Services </w:t>
      </w:r>
      <w:r>
        <w:t>A Licensed Master Plumber shall apply and obtain a repair permit</w:t>
      </w:r>
      <w:r>
        <w:rPr>
          <w:spacing w:val="-14"/>
        </w:rPr>
        <w:t xml:space="preserve"> </w:t>
      </w:r>
      <w:r>
        <w:t>to reconnect to the existing service line. Reconnection of the service line shall be brought up to</w:t>
      </w:r>
      <w:r>
        <w:rPr>
          <w:spacing w:val="-4"/>
        </w:rPr>
        <w:t xml:space="preserve"> </w:t>
      </w:r>
      <w:r>
        <w:t>current standards</w:t>
      </w:r>
      <w:r>
        <w:rPr>
          <w:spacing w:val="-12"/>
        </w:rPr>
        <w:t xml:space="preserve"> </w:t>
      </w:r>
      <w:r>
        <w:t>and</w:t>
      </w:r>
      <w:r>
        <w:rPr>
          <w:spacing w:val="-2"/>
        </w:rPr>
        <w:t xml:space="preserve"> </w:t>
      </w:r>
      <w:r w:rsidR="0096747F">
        <w:t>specifications</w:t>
      </w:r>
      <w:r>
        <w:rPr>
          <w:spacing w:val="-2"/>
        </w:rPr>
        <w:t xml:space="preserve"> </w:t>
      </w:r>
      <w:r>
        <w:t>in accordance with</w:t>
      </w:r>
      <w:r>
        <w:rPr>
          <w:spacing w:val="-2"/>
        </w:rPr>
        <w:t xml:space="preserve"> </w:t>
      </w:r>
      <w:r>
        <w:t>KC</w:t>
      </w:r>
      <w:r>
        <w:rPr>
          <w:spacing w:val="-1"/>
        </w:rPr>
        <w:t xml:space="preserve"> </w:t>
      </w:r>
      <w:r>
        <w:t>Water Rules</w:t>
      </w:r>
      <w:r>
        <w:rPr>
          <w:spacing w:val="-2"/>
        </w:rPr>
        <w:t xml:space="preserve"> </w:t>
      </w:r>
      <w:r>
        <w:t>and</w:t>
      </w:r>
      <w:r>
        <w:rPr>
          <w:spacing w:val="-2"/>
        </w:rPr>
        <w:t xml:space="preserve"> </w:t>
      </w:r>
      <w:r>
        <w:t>Regulations.</w:t>
      </w:r>
      <w:r>
        <w:rPr>
          <w:spacing w:val="-2"/>
        </w:rPr>
        <w:t xml:space="preserve"> </w:t>
      </w:r>
      <w:r>
        <w:t>Where a</w:t>
      </w:r>
      <w:r>
        <w:rPr>
          <w:spacing w:val="-2"/>
        </w:rPr>
        <w:t xml:space="preserve"> </w:t>
      </w:r>
      <w:r>
        <w:t>curb</w:t>
      </w:r>
      <w:r>
        <w:rPr>
          <w:spacing w:val="-2"/>
        </w:rPr>
        <w:t xml:space="preserve"> </w:t>
      </w:r>
      <w:r>
        <w:t>box</w:t>
      </w:r>
      <w:r>
        <w:rPr>
          <w:spacing w:val="-14"/>
        </w:rPr>
        <w:t xml:space="preserve"> </w:t>
      </w:r>
      <w:r>
        <w:t>does not exist on an existing service line one shall be provided and installed by the</w:t>
      </w:r>
      <w:r>
        <w:rPr>
          <w:spacing w:val="-13"/>
        </w:rPr>
        <w:t xml:space="preserve"> </w:t>
      </w:r>
      <w:r>
        <w:t>plumber.</w:t>
      </w:r>
    </w:p>
    <w:p w14:paraId="75BE6F41" w14:textId="77777777" w:rsidR="00BC6CA4" w:rsidRDefault="00BC6CA4">
      <w:pPr>
        <w:pStyle w:val="BodyText"/>
      </w:pPr>
    </w:p>
    <w:p w14:paraId="25BEFCE3" w14:textId="23117BAC" w:rsidR="00BC6CA4" w:rsidRDefault="00000000">
      <w:pPr>
        <w:pStyle w:val="BodyText"/>
        <w:ind w:left="219" w:right="239"/>
        <w:jc w:val="both"/>
      </w:pPr>
      <w:r>
        <w:t>On</w:t>
      </w:r>
      <w:r>
        <w:rPr>
          <w:spacing w:val="-10"/>
        </w:rPr>
        <w:t xml:space="preserve"> </w:t>
      </w:r>
      <w:r>
        <w:t>all</w:t>
      </w:r>
      <w:r>
        <w:rPr>
          <w:spacing w:val="-11"/>
        </w:rPr>
        <w:t xml:space="preserve"> </w:t>
      </w:r>
      <w:r>
        <w:t>existing</w:t>
      </w:r>
      <w:r>
        <w:rPr>
          <w:spacing w:val="-12"/>
        </w:rPr>
        <w:t xml:space="preserve"> </w:t>
      </w:r>
      <w:r>
        <w:t>commercial</w:t>
      </w:r>
      <w:r>
        <w:rPr>
          <w:spacing w:val="-14"/>
        </w:rPr>
        <w:t xml:space="preserve"> </w:t>
      </w:r>
      <w:r>
        <w:t>water</w:t>
      </w:r>
      <w:r>
        <w:rPr>
          <w:spacing w:val="-11"/>
        </w:rPr>
        <w:t xml:space="preserve"> </w:t>
      </w:r>
      <w:r>
        <w:t>service</w:t>
      </w:r>
      <w:r>
        <w:rPr>
          <w:spacing w:val="-12"/>
        </w:rPr>
        <w:t xml:space="preserve"> </w:t>
      </w:r>
      <w:r>
        <w:t>lines</w:t>
      </w:r>
      <w:r>
        <w:rPr>
          <w:spacing w:val="-10"/>
        </w:rPr>
        <w:t xml:space="preserve"> </w:t>
      </w:r>
      <w:r>
        <w:t>where</w:t>
      </w:r>
      <w:r>
        <w:rPr>
          <w:spacing w:val="-12"/>
        </w:rPr>
        <w:t xml:space="preserve"> </w:t>
      </w:r>
      <w:r>
        <w:t>a</w:t>
      </w:r>
      <w:r>
        <w:rPr>
          <w:spacing w:val="-14"/>
        </w:rPr>
        <w:t xml:space="preserve"> </w:t>
      </w:r>
      <w:r>
        <w:t>water</w:t>
      </w:r>
      <w:r>
        <w:rPr>
          <w:spacing w:val="-14"/>
        </w:rPr>
        <w:t xml:space="preserve"> </w:t>
      </w:r>
      <w:r>
        <w:t>meter</w:t>
      </w:r>
      <w:r>
        <w:rPr>
          <w:spacing w:val="-11"/>
        </w:rPr>
        <w:t xml:space="preserve"> </w:t>
      </w:r>
      <w:r>
        <w:t>is</w:t>
      </w:r>
      <w:r>
        <w:rPr>
          <w:spacing w:val="-12"/>
        </w:rPr>
        <w:t xml:space="preserve"> </w:t>
      </w:r>
      <w:r>
        <w:t>installed</w:t>
      </w:r>
      <w:r>
        <w:rPr>
          <w:spacing w:val="-12"/>
        </w:rPr>
        <w:t xml:space="preserve"> </w:t>
      </w:r>
      <w:r>
        <w:t>inside</w:t>
      </w:r>
      <w:r>
        <w:rPr>
          <w:spacing w:val="-12"/>
        </w:rPr>
        <w:t xml:space="preserve"> </w:t>
      </w:r>
      <w:r>
        <w:t>the</w:t>
      </w:r>
      <w:r>
        <w:rPr>
          <w:spacing w:val="-12"/>
        </w:rPr>
        <w:t xml:space="preserve"> </w:t>
      </w:r>
      <w:r w:rsidR="0008354C">
        <w:t>building, the</w:t>
      </w:r>
      <w:r>
        <w:rPr>
          <w:spacing w:val="-12"/>
        </w:rPr>
        <w:t xml:space="preserve"> </w:t>
      </w:r>
      <w:r>
        <w:t>water meter</w:t>
      </w:r>
      <w:r>
        <w:rPr>
          <w:spacing w:val="-14"/>
        </w:rPr>
        <w:t xml:space="preserve"> </w:t>
      </w:r>
      <w:r>
        <w:t>shall</w:t>
      </w:r>
      <w:r>
        <w:rPr>
          <w:spacing w:val="-14"/>
        </w:rPr>
        <w:t xml:space="preserve"> </w:t>
      </w:r>
      <w:r>
        <w:t>be</w:t>
      </w:r>
      <w:r>
        <w:rPr>
          <w:spacing w:val="-12"/>
        </w:rPr>
        <w:t xml:space="preserve"> </w:t>
      </w:r>
      <w:r>
        <w:t>relocated</w:t>
      </w:r>
      <w:r>
        <w:rPr>
          <w:spacing w:val="-9"/>
        </w:rPr>
        <w:t xml:space="preserve"> </w:t>
      </w:r>
      <w:r>
        <w:t>outside</w:t>
      </w:r>
      <w:r>
        <w:rPr>
          <w:spacing w:val="-11"/>
        </w:rPr>
        <w:t xml:space="preserve"> </w:t>
      </w:r>
      <w:r>
        <w:t>in</w:t>
      </w:r>
      <w:r>
        <w:rPr>
          <w:spacing w:val="-9"/>
        </w:rPr>
        <w:t xml:space="preserve"> </w:t>
      </w:r>
      <w:r>
        <w:t>a</w:t>
      </w:r>
      <w:r>
        <w:rPr>
          <w:spacing w:val="-8"/>
        </w:rPr>
        <w:t xml:space="preserve"> </w:t>
      </w:r>
      <w:r>
        <w:t>meter</w:t>
      </w:r>
      <w:r>
        <w:rPr>
          <w:spacing w:val="-8"/>
        </w:rPr>
        <w:t xml:space="preserve"> </w:t>
      </w:r>
      <w:r>
        <w:t>tile</w:t>
      </w:r>
      <w:r>
        <w:rPr>
          <w:spacing w:val="-8"/>
        </w:rPr>
        <w:t xml:space="preserve"> </w:t>
      </w:r>
      <w:r>
        <w:t>or</w:t>
      </w:r>
      <w:r>
        <w:rPr>
          <w:spacing w:val="-8"/>
        </w:rPr>
        <w:t xml:space="preserve"> </w:t>
      </w:r>
      <w:r>
        <w:t>pit</w:t>
      </w:r>
      <w:r>
        <w:rPr>
          <w:spacing w:val="-8"/>
        </w:rPr>
        <w:t xml:space="preserve"> </w:t>
      </w:r>
      <w:r>
        <w:t>when</w:t>
      </w:r>
      <w:r>
        <w:rPr>
          <w:spacing w:val="-9"/>
        </w:rPr>
        <w:t xml:space="preserve"> </w:t>
      </w:r>
      <w:r>
        <w:t>a</w:t>
      </w:r>
      <w:r>
        <w:rPr>
          <w:spacing w:val="-8"/>
        </w:rPr>
        <w:t xml:space="preserve"> </w:t>
      </w:r>
      <w:r>
        <w:t>permit</w:t>
      </w:r>
      <w:r>
        <w:rPr>
          <w:spacing w:val="-8"/>
        </w:rPr>
        <w:t xml:space="preserve"> </w:t>
      </w:r>
      <w:r>
        <w:t>is</w:t>
      </w:r>
      <w:r>
        <w:rPr>
          <w:spacing w:val="-8"/>
        </w:rPr>
        <w:t xml:space="preserve"> </w:t>
      </w:r>
      <w:r>
        <w:t>obtained</w:t>
      </w:r>
      <w:r>
        <w:rPr>
          <w:spacing w:val="-11"/>
        </w:rPr>
        <w:t xml:space="preserve"> </w:t>
      </w:r>
      <w:r>
        <w:t>to</w:t>
      </w:r>
      <w:r>
        <w:rPr>
          <w:spacing w:val="-9"/>
        </w:rPr>
        <w:t xml:space="preserve"> </w:t>
      </w:r>
      <w:r>
        <w:t>reconnect</w:t>
      </w:r>
      <w:r>
        <w:rPr>
          <w:spacing w:val="-14"/>
        </w:rPr>
        <w:t xml:space="preserve"> </w:t>
      </w:r>
      <w:r>
        <w:t>the</w:t>
      </w:r>
      <w:r>
        <w:rPr>
          <w:spacing w:val="-8"/>
        </w:rPr>
        <w:t xml:space="preserve"> </w:t>
      </w:r>
      <w:r>
        <w:t>service</w:t>
      </w:r>
      <w:r>
        <w:rPr>
          <w:spacing w:val="-10"/>
        </w:rPr>
        <w:t xml:space="preserve"> </w:t>
      </w:r>
      <w:r>
        <w:t>line. Please see sections 5.6 and 5.7</w:t>
      </w:r>
    </w:p>
    <w:p w14:paraId="2AF85613" w14:textId="77777777" w:rsidR="00BC6CA4" w:rsidRDefault="00BC6CA4">
      <w:pPr>
        <w:pStyle w:val="BodyText"/>
        <w:spacing w:before="10"/>
        <w:rPr>
          <w:sz w:val="21"/>
        </w:rPr>
      </w:pPr>
    </w:p>
    <w:p w14:paraId="140AE6EE" w14:textId="57D4051F" w:rsidR="00BC6CA4" w:rsidRDefault="00000000">
      <w:pPr>
        <w:pStyle w:val="BodyText"/>
        <w:ind w:left="219" w:right="237"/>
        <w:jc w:val="both"/>
      </w:pPr>
      <w:r>
        <w:t>When</w:t>
      </w:r>
      <w:r>
        <w:rPr>
          <w:spacing w:val="-14"/>
        </w:rPr>
        <w:t xml:space="preserve"> </w:t>
      </w:r>
      <w:r>
        <w:t>a</w:t>
      </w:r>
      <w:r>
        <w:rPr>
          <w:spacing w:val="-14"/>
        </w:rPr>
        <w:t xml:space="preserve"> </w:t>
      </w:r>
      <w:r>
        <w:t>plumber</w:t>
      </w:r>
      <w:r>
        <w:rPr>
          <w:spacing w:val="-14"/>
        </w:rPr>
        <w:t xml:space="preserve"> </w:t>
      </w:r>
      <w:r>
        <w:t>is</w:t>
      </w:r>
      <w:r>
        <w:rPr>
          <w:spacing w:val="-13"/>
        </w:rPr>
        <w:t xml:space="preserve"> </w:t>
      </w:r>
      <w:r>
        <w:t>required</w:t>
      </w:r>
      <w:r>
        <w:rPr>
          <w:spacing w:val="-14"/>
        </w:rPr>
        <w:t xml:space="preserve"> </w:t>
      </w:r>
      <w:r>
        <w:t>to</w:t>
      </w:r>
      <w:r>
        <w:rPr>
          <w:spacing w:val="-14"/>
        </w:rPr>
        <w:t xml:space="preserve"> </w:t>
      </w:r>
      <w:r>
        <w:t>repair</w:t>
      </w:r>
      <w:r>
        <w:rPr>
          <w:spacing w:val="-14"/>
        </w:rPr>
        <w:t xml:space="preserve"> </w:t>
      </w:r>
      <w:r>
        <w:t>services</w:t>
      </w:r>
      <w:r>
        <w:rPr>
          <w:spacing w:val="-13"/>
        </w:rPr>
        <w:t xml:space="preserve"> </w:t>
      </w:r>
      <w:r>
        <w:t>which</w:t>
      </w:r>
      <w:r>
        <w:rPr>
          <w:spacing w:val="-14"/>
        </w:rPr>
        <w:t xml:space="preserve"> </w:t>
      </w:r>
      <w:r>
        <w:t>have</w:t>
      </w:r>
      <w:r>
        <w:rPr>
          <w:spacing w:val="-10"/>
        </w:rPr>
        <w:t xml:space="preserve"> </w:t>
      </w:r>
      <w:r>
        <w:t>been</w:t>
      </w:r>
      <w:r>
        <w:rPr>
          <w:spacing w:val="-12"/>
        </w:rPr>
        <w:t xml:space="preserve"> </w:t>
      </w:r>
      <w:r>
        <w:t>disconnected</w:t>
      </w:r>
      <w:r>
        <w:rPr>
          <w:spacing w:val="-13"/>
        </w:rPr>
        <w:t xml:space="preserve"> </w:t>
      </w:r>
      <w:r>
        <w:t>or</w:t>
      </w:r>
      <w:r>
        <w:rPr>
          <w:spacing w:val="-12"/>
        </w:rPr>
        <w:t xml:space="preserve"> </w:t>
      </w:r>
      <w:r>
        <w:t>turned</w:t>
      </w:r>
      <w:r>
        <w:rPr>
          <w:spacing w:val="-12"/>
        </w:rPr>
        <w:t xml:space="preserve"> </w:t>
      </w:r>
      <w:r>
        <w:t>off</w:t>
      </w:r>
      <w:r>
        <w:rPr>
          <w:spacing w:val="-12"/>
        </w:rPr>
        <w:t xml:space="preserve"> </w:t>
      </w:r>
      <w:r>
        <w:t>at</w:t>
      </w:r>
      <w:r>
        <w:rPr>
          <w:spacing w:val="-14"/>
        </w:rPr>
        <w:t xml:space="preserve"> </w:t>
      </w:r>
      <w:r>
        <w:t>the</w:t>
      </w:r>
      <w:r>
        <w:rPr>
          <w:spacing w:val="-13"/>
        </w:rPr>
        <w:t xml:space="preserve"> </w:t>
      </w:r>
      <w:r>
        <w:t>corporation stop</w:t>
      </w:r>
      <w:r>
        <w:rPr>
          <w:spacing w:val="-7"/>
        </w:rPr>
        <w:t xml:space="preserve"> </w:t>
      </w:r>
      <w:r>
        <w:t>by KC Water, after reconnection, he shall leave the water off at the curb stop. Where</w:t>
      </w:r>
      <w:r>
        <w:rPr>
          <w:spacing w:val="-14"/>
        </w:rPr>
        <w:t xml:space="preserve"> </w:t>
      </w:r>
      <w:r>
        <w:t>the threads on the</w:t>
      </w:r>
      <w:r>
        <w:rPr>
          <w:spacing w:val="-2"/>
        </w:rPr>
        <w:t xml:space="preserve"> </w:t>
      </w:r>
      <w:r>
        <w:t>corporation</w:t>
      </w:r>
      <w:r>
        <w:rPr>
          <w:spacing w:val="-3"/>
        </w:rPr>
        <w:t xml:space="preserve"> </w:t>
      </w:r>
      <w:r>
        <w:t>stop have</w:t>
      </w:r>
      <w:r>
        <w:rPr>
          <w:spacing w:val="-2"/>
        </w:rPr>
        <w:t xml:space="preserve"> </w:t>
      </w:r>
      <w:r>
        <w:t>been</w:t>
      </w:r>
      <w:r>
        <w:rPr>
          <w:spacing w:val="-3"/>
        </w:rPr>
        <w:t xml:space="preserve"> </w:t>
      </w:r>
      <w:r>
        <w:t>cut</w:t>
      </w:r>
      <w:r>
        <w:rPr>
          <w:spacing w:val="-2"/>
        </w:rPr>
        <w:t xml:space="preserve"> </w:t>
      </w:r>
      <w:r>
        <w:t>off,</w:t>
      </w:r>
      <w:r>
        <w:rPr>
          <w:spacing w:val="-3"/>
        </w:rPr>
        <w:t xml:space="preserve"> </w:t>
      </w:r>
      <w:r>
        <w:t>a new</w:t>
      </w:r>
      <w:r>
        <w:rPr>
          <w:spacing w:val="-1"/>
        </w:rPr>
        <w:t xml:space="preserve"> </w:t>
      </w:r>
      <w:r>
        <w:t>service</w:t>
      </w:r>
      <w:r>
        <w:rPr>
          <w:spacing w:val="-2"/>
        </w:rPr>
        <w:t xml:space="preserve"> </w:t>
      </w:r>
      <w:r>
        <w:t>line, new</w:t>
      </w:r>
      <w:r>
        <w:rPr>
          <w:spacing w:val="-1"/>
        </w:rPr>
        <w:t xml:space="preserve"> </w:t>
      </w:r>
      <w:r>
        <w:t>service</w:t>
      </w:r>
      <w:r>
        <w:rPr>
          <w:spacing w:val="-2"/>
        </w:rPr>
        <w:t xml:space="preserve"> </w:t>
      </w:r>
      <w:r>
        <w:t>permit,</w:t>
      </w:r>
      <w:r>
        <w:rPr>
          <w:spacing w:val="-3"/>
        </w:rPr>
        <w:t xml:space="preserve"> </w:t>
      </w:r>
      <w:r>
        <w:t>and</w:t>
      </w:r>
      <w:r>
        <w:rPr>
          <w:spacing w:val="-3"/>
        </w:rPr>
        <w:t xml:space="preserve"> </w:t>
      </w:r>
      <w:r>
        <w:t>tap</w:t>
      </w:r>
      <w:r>
        <w:rPr>
          <w:spacing w:val="-3"/>
        </w:rPr>
        <w:t xml:space="preserve"> </w:t>
      </w:r>
      <w:r w:rsidR="00946F6F">
        <w:t>will be</w:t>
      </w:r>
      <w:r>
        <w:rPr>
          <w:spacing w:val="-2"/>
        </w:rPr>
        <w:t xml:space="preserve"> </w:t>
      </w:r>
      <w:r w:rsidR="0008354C">
        <w:t>required,</w:t>
      </w:r>
      <w:r>
        <w:rPr>
          <w:spacing w:val="-3"/>
        </w:rPr>
        <w:t xml:space="preserve"> </w:t>
      </w:r>
      <w:r>
        <w:t>and the water meter shall be installed outside in a meter tile or pit. Street repair is</w:t>
      </w:r>
      <w:r>
        <w:rPr>
          <w:spacing w:val="-11"/>
        </w:rPr>
        <w:t xml:space="preserve"> </w:t>
      </w:r>
      <w:r>
        <w:t>the responsibility of the plumber. See sections 5.4 (c), 5.5 (c) and 8.4 (e).</w:t>
      </w:r>
    </w:p>
    <w:p w14:paraId="0149EBA4" w14:textId="77777777" w:rsidR="00BC6CA4" w:rsidRDefault="00BC6CA4">
      <w:pPr>
        <w:pStyle w:val="BodyText"/>
        <w:spacing w:before="4"/>
      </w:pPr>
    </w:p>
    <w:p w14:paraId="0BE1A861" w14:textId="77777777" w:rsidR="00BC6CA4" w:rsidRDefault="00000000">
      <w:pPr>
        <w:pStyle w:val="ListParagraph"/>
        <w:numPr>
          <w:ilvl w:val="1"/>
          <w:numId w:val="47"/>
        </w:numPr>
        <w:tabs>
          <w:tab w:val="left" w:pos="700"/>
        </w:tabs>
        <w:spacing w:before="1"/>
        <w:ind w:right="489" w:firstLine="0"/>
        <w:jc w:val="both"/>
      </w:pPr>
      <w:bookmarkStart w:id="45" w:name="_bookmark39"/>
      <w:bookmarkEnd w:id="45"/>
      <w:r>
        <w:rPr>
          <w:b/>
          <w:color w:val="223D5F"/>
          <w:sz w:val="24"/>
        </w:rPr>
        <w:t xml:space="preserve">Reuse of an Existing Water Service Line </w:t>
      </w:r>
      <w:r>
        <w:t>When an existing building is being renovated,</w:t>
      </w:r>
      <w:r>
        <w:rPr>
          <w:spacing w:val="-14"/>
        </w:rPr>
        <w:t xml:space="preserve"> </w:t>
      </w:r>
      <w:r>
        <w:t>is being</w:t>
      </w:r>
      <w:r>
        <w:rPr>
          <w:spacing w:val="-12"/>
        </w:rPr>
        <w:t xml:space="preserve"> </w:t>
      </w:r>
      <w:r>
        <w:t>changed</w:t>
      </w:r>
      <w:r>
        <w:rPr>
          <w:spacing w:val="-2"/>
        </w:rPr>
        <w:t xml:space="preserve"> </w:t>
      </w:r>
      <w:r>
        <w:t>in</w:t>
      </w:r>
      <w:r>
        <w:rPr>
          <w:spacing w:val="-2"/>
        </w:rPr>
        <w:t xml:space="preserve"> </w:t>
      </w:r>
      <w:r>
        <w:t>use</w:t>
      </w:r>
      <w:r>
        <w:rPr>
          <w:spacing w:val="-2"/>
        </w:rPr>
        <w:t xml:space="preserve"> </w:t>
      </w:r>
      <w:r>
        <w:t>or</w:t>
      </w:r>
      <w:r>
        <w:rPr>
          <w:spacing w:val="-1"/>
        </w:rPr>
        <w:t xml:space="preserve"> </w:t>
      </w:r>
      <w:r>
        <w:t>occupancy, or is undergoing</w:t>
      </w:r>
      <w:r>
        <w:rPr>
          <w:spacing w:val="-2"/>
        </w:rPr>
        <w:t xml:space="preserve"> </w:t>
      </w:r>
      <w:r>
        <w:t>a</w:t>
      </w:r>
      <w:r>
        <w:rPr>
          <w:spacing w:val="-2"/>
        </w:rPr>
        <w:t xml:space="preserve"> </w:t>
      </w:r>
      <w:r>
        <w:t>building addition, and the</w:t>
      </w:r>
      <w:r>
        <w:rPr>
          <w:spacing w:val="-2"/>
        </w:rPr>
        <w:t xml:space="preserve"> </w:t>
      </w:r>
      <w:r>
        <w:t>existing water</w:t>
      </w:r>
      <w:r>
        <w:rPr>
          <w:spacing w:val="-14"/>
        </w:rPr>
        <w:t xml:space="preserve"> </w:t>
      </w:r>
      <w:r>
        <w:t>service line(s) will be reused, the water service line(s) and related appurtenances shall meet the most</w:t>
      </w:r>
      <w:r>
        <w:rPr>
          <w:spacing w:val="-14"/>
        </w:rPr>
        <w:t xml:space="preserve"> </w:t>
      </w:r>
      <w:r>
        <w:t>current version of KC Water Rules and Regulations.</w:t>
      </w:r>
    </w:p>
    <w:p w14:paraId="6B0554BF" w14:textId="77777777" w:rsidR="00BC6CA4" w:rsidRDefault="00BC6CA4">
      <w:pPr>
        <w:pStyle w:val="BodyText"/>
        <w:spacing w:before="5"/>
      </w:pPr>
    </w:p>
    <w:p w14:paraId="469121FA" w14:textId="282875BE" w:rsidR="00BC6CA4" w:rsidRDefault="00000000">
      <w:pPr>
        <w:pStyle w:val="ListParagraph"/>
        <w:numPr>
          <w:ilvl w:val="1"/>
          <w:numId w:val="47"/>
        </w:numPr>
        <w:tabs>
          <w:tab w:val="left" w:pos="700"/>
        </w:tabs>
        <w:spacing w:line="237" w:lineRule="auto"/>
        <w:ind w:right="295" w:firstLine="0"/>
        <w:jc w:val="both"/>
      </w:pPr>
      <w:bookmarkStart w:id="46" w:name="_bookmark40"/>
      <w:bookmarkEnd w:id="46"/>
      <w:r>
        <w:rPr>
          <w:b/>
          <w:color w:val="223D5F"/>
          <w:sz w:val="24"/>
        </w:rPr>
        <w:t>Service</w:t>
      </w:r>
      <w:r>
        <w:rPr>
          <w:b/>
          <w:color w:val="223D5F"/>
          <w:spacing w:val="-9"/>
          <w:sz w:val="24"/>
        </w:rPr>
        <w:t xml:space="preserve"> </w:t>
      </w:r>
      <w:r>
        <w:rPr>
          <w:b/>
          <w:color w:val="223D5F"/>
          <w:sz w:val="24"/>
        </w:rPr>
        <w:t>Lines</w:t>
      </w:r>
      <w:r>
        <w:rPr>
          <w:b/>
          <w:color w:val="223D5F"/>
          <w:spacing w:val="-7"/>
          <w:sz w:val="24"/>
        </w:rPr>
        <w:t xml:space="preserve"> </w:t>
      </w:r>
      <w:r>
        <w:rPr>
          <w:b/>
          <w:color w:val="223D5F"/>
          <w:sz w:val="24"/>
        </w:rPr>
        <w:t>in</w:t>
      </w:r>
      <w:r>
        <w:rPr>
          <w:b/>
          <w:color w:val="223D5F"/>
          <w:spacing w:val="-7"/>
          <w:sz w:val="24"/>
        </w:rPr>
        <w:t xml:space="preserve"> </w:t>
      </w:r>
      <w:r>
        <w:rPr>
          <w:b/>
          <w:color w:val="223D5F"/>
          <w:sz w:val="24"/>
        </w:rPr>
        <w:t>Suburban</w:t>
      </w:r>
      <w:r>
        <w:rPr>
          <w:b/>
          <w:color w:val="223D5F"/>
          <w:spacing w:val="-7"/>
          <w:sz w:val="24"/>
        </w:rPr>
        <w:t xml:space="preserve"> </w:t>
      </w:r>
      <w:r>
        <w:rPr>
          <w:b/>
          <w:color w:val="223D5F"/>
          <w:sz w:val="24"/>
        </w:rPr>
        <w:t>Areas</w:t>
      </w:r>
      <w:r>
        <w:rPr>
          <w:b/>
          <w:color w:val="223D5F"/>
          <w:spacing w:val="-8"/>
          <w:sz w:val="24"/>
        </w:rPr>
        <w:t xml:space="preserve"> </w:t>
      </w:r>
      <w:r>
        <w:t>All</w:t>
      </w:r>
      <w:r>
        <w:rPr>
          <w:spacing w:val="-7"/>
        </w:rPr>
        <w:t xml:space="preserve"> </w:t>
      </w:r>
      <w:r>
        <w:t>service</w:t>
      </w:r>
      <w:r>
        <w:rPr>
          <w:spacing w:val="-9"/>
        </w:rPr>
        <w:t xml:space="preserve"> </w:t>
      </w:r>
      <w:r>
        <w:t>lines</w:t>
      </w:r>
      <w:r>
        <w:rPr>
          <w:spacing w:val="-9"/>
        </w:rPr>
        <w:t xml:space="preserve"> </w:t>
      </w:r>
      <w:r>
        <w:t>connected</w:t>
      </w:r>
      <w:r>
        <w:rPr>
          <w:spacing w:val="-10"/>
        </w:rPr>
        <w:t xml:space="preserve"> </w:t>
      </w:r>
      <w:r>
        <w:t>to</w:t>
      </w:r>
      <w:r>
        <w:rPr>
          <w:spacing w:val="-8"/>
        </w:rPr>
        <w:t xml:space="preserve"> </w:t>
      </w:r>
      <w:r>
        <w:t>mains</w:t>
      </w:r>
      <w:r>
        <w:rPr>
          <w:spacing w:val="-7"/>
        </w:rPr>
        <w:t xml:space="preserve"> </w:t>
      </w:r>
      <w:r>
        <w:t>of</w:t>
      </w:r>
      <w:r>
        <w:rPr>
          <w:spacing w:val="-7"/>
        </w:rPr>
        <w:t xml:space="preserve"> </w:t>
      </w:r>
      <w:r w:rsidR="00946F6F">
        <w:t>the distribution</w:t>
      </w:r>
      <w:r>
        <w:rPr>
          <w:spacing w:val="-8"/>
        </w:rPr>
        <w:t xml:space="preserve"> </w:t>
      </w:r>
      <w:r>
        <w:t>system serving customers outside the City Limits and areas where the Building Code does not apply</w:t>
      </w:r>
      <w:r>
        <w:rPr>
          <w:spacing w:val="-14"/>
        </w:rPr>
        <w:t xml:space="preserve"> </w:t>
      </w:r>
      <w:r>
        <w:t>shall be in accordance with these established Regulations.</w:t>
      </w:r>
    </w:p>
    <w:p w14:paraId="48D15C58" w14:textId="77777777" w:rsidR="00BC6CA4" w:rsidRDefault="00BC6CA4">
      <w:pPr>
        <w:spacing w:line="237" w:lineRule="auto"/>
        <w:jc w:val="both"/>
        <w:sectPr w:rsidR="00BC6CA4">
          <w:footerReference w:type="default" r:id="rId14"/>
          <w:pgSz w:w="12240" w:h="15840"/>
          <w:pgMar w:top="1360" w:right="1220" w:bottom="1320" w:left="1220" w:header="0" w:footer="1129" w:gutter="0"/>
          <w:cols w:space="720"/>
        </w:sectPr>
      </w:pPr>
    </w:p>
    <w:p w14:paraId="22D084B8" w14:textId="7F253F94" w:rsidR="00BC6CA4" w:rsidRDefault="00000000">
      <w:pPr>
        <w:pStyle w:val="ListParagraph"/>
        <w:numPr>
          <w:ilvl w:val="1"/>
          <w:numId w:val="47"/>
        </w:numPr>
        <w:tabs>
          <w:tab w:val="left" w:pos="700"/>
        </w:tabs>
        <w:spacing w:before="62" w:line="237" w:lineRule="auto"/>
        <w:ind w:left="220" w:right="369" w:hanging="1"/>
        <w:jc w:val="both"/>
      </w:pPr>
      <w:bookmarkStart w:id="47" w:name="_bookmark41"/>
      <w:bookmarkEnd w:id="47"/>
      <w:r>
        <w:rPr>
          <w:b/>
          <w:color w:val="223D5F"/>
          <w:sz w:val="24"/>
        </w:rPr>
        <w:lastRenderedPageBreak/>
        <w:t>Relocation</w:t>
      </w:r>
      <w:r>
        <w:rPr>
          <w:b/>
          <w:color w:val="223D5F"/>
          <w:spacing w:val="-12"/>
          <w:sz w:val="24"/>
        </w:rPr>
        <w:t xml:space="preserve"> </w:t>
      </w:r>
      <w:r>
        <w:rPr>
          <w:b/>
          <w:color w:val="223D5F"/>
          <w:sz w:val="24"/>
        </w:rPr>
        <w:t>of</w:t>
      </w:r>
      <w:r>
        <w:rPr>
          <w:b/>
          <w:color w:val="223D5F"/>
          <w:spacing w:val="-2"/>
          <w:sz w:val="24"/>
        </w:rPr>
        <w:t xml:space="preserve"> </w:t>
      </w:r>
      <w:r>
        <w:rPr>
          <w:b/>
          <w:color w:val="223D5F"/>
          <w:sz w:val="24"/>
        </w:rPr>
        <w:t>Water</w:t>
      </w:r>
      <w:r>
        <w:rPr>
          <w:b/>
          <w:color w:val="223D5F"/>
          <w:spacing w:val="-2"/>
          <w:sz w:val="24"/>
        </w:rPr>
        <w:t xml:space="preserve"> </w:t>
      </w:r>
      <w:r>
        <w:rPr>
          <w:b/>
          <w:color w:val="223D5F"/>
          <w:sz w:val="24"/>
        </w:rPr>
        <w:t>Service</w:t>
      </w:r>
      <w:r>
        <w:rPr>
          <w:b/>
          <w:color w:val="223D5F"/>
          <w:spacing w:val="-2"/>
          <w:sz w:val="24"/>
        </w:rPr>
        <w:t xml:space="preserve"> </w:t>
      </w:r>
      <w:r>
        <w:rPr>
          <w:b/>
          <w:color w:val="223D5F"/>
          <w:sz w:val="24"/>
        </w:rPr>
        <w:t>Lines</w:t>
      </w:r>
      <w:r>
        <w:rPr>
          <w:b/>
          <w:color w:val="223D5F"/>
          <w:spacing w:val="-1"/>
          <w:sz w:val="24"/>
        </w:rPr>
        <w:t xml:space="preserve"> </w:t>
      </w:r>
      <w:r>
        <w:t>Relocation</w:t>
      </w:r>
      <w:r>
        <w:rPr>
          <w:spacing w:val="-1"/>
        </w:rPr>
        <w:t xml:space="preserve"> </w:t>
      </w:r>
      <w:r>
        <w:t>and</w:t>
      </w:r>
      <w:r>
        <w:rPr>
          <w:spacing w:val="-1"/>
        </w:rPr>
        <w:t xml:space="preserve"> </w:t>
      </w:r>
      <w:r>
        <w:t>replacement</w:t>
      </w:r>
      <w:r>
        <w:rPr>
          <w:spacing w:val="-2"/>
        </w:rPr>
        <w:t xml:space="preserve"> </w:t>
      </w:r>
      <w:r>
        <w:t>of</w:t>
      </w:r>
      <w:r>
        <w:rPr>
          <w:spacing w:val="-2"/>
        </w:rPr>
        <w:t xml:space="preserve"> </w:t>
      </w:r>
      <w:r>
        <w:t>water</w:t>
      </w:r>
      <w:r>
        <w:rPr>
          <w:spacing w:val="-2"/>
        </w:rPr>
        <w:t xml:space="preserve"> </w:t>
      </w:r>
      <w:r>
        <w:t>service</w:t>
      </w:r>
      <w:r>
        <w:rPr>
          <w:spacing w:val="-3"/>
        </w:rPr>
        <w:t xml:space="preserve"> </w:t>
      </w:r>
      <w:r>
        <w:t>lines</w:t>
      </w:r>
      <w:r>
        <w:rPr>
          <w:spacing w:val="-14"/>
        </w:rPr>
        <w:t xml:space="preserve"> </w:t>
      </w:r>
      <w:r>
        <w:t>between the main and the curb box or meter tile shall be in accordance with Section 8.4 of these</w:t>
      </w:r>
      <w:r>
        <w:rPr>
          <w:spacing w:val="-24"/>
        </w:rPr>
        <w:t xml:space="preserve"> </w:t>
      </w:r>
      <w:r>
        <w:t>Regulations.</w:t>
      </w:r>
    </w:p>
    <w:p w14:paraId="7DBE2DBA" w14:textId="77777777" w:rsidR="00BA1FAD" w:rsidRDefault="00BA1FAD" w:rsidP="00BA1FAD">
      <w:pPr>
        <w:pStyle w:val="ListParagraph"/>
      </w:pPr>
    </w:p>
    <w:p w14:paraId="28A45BC9" w14:textId="366C5444" w:rsidR="00BA1FAD" w:rsidRPr="00D46B66" w:rsidRDefault="00000000">
      <w:pPr>
        <w:pStyle w:val="ListParagraph"/>
        <w:numPr>
          <w:ilvl w:val="1"/>
          <w:numId w:val="47"/>
        </w:numPr>
        <w:tabs>
          <w:tab w:val="left" w:pos="700"/>
        </w:tabs>
        <w:spacing w:before="62" w:line="237" w:lineRule="auto"/>
        <w:ind w:left="220" w:right="369" w:hanging="1"/>
        <w:jc w:val="both"/>
      </w:pPr>
      <w:bookmarkStart w:id="48" w:name="_bookmark42"/>
      <w:bookmarkEnd w:id="48"/>
      <w:r w:rsidRPr="00D46B66">
        <w:rPr>
          <w:b/>
          <w:color w:val="223D5F"/>
          <w:sz w:val="24"/>
        </w:rPr>
        <w:t xml:space="preserve">Water Service Lines crossing or near KC Streetcar </w:t>
      </w:r>
      <w:r w:rsidRPr="00D46B66">
        <w:t>Service lines (branch or tap) that</w:t>
      </w:r>
      <w:r w:rsidRPr="00D46B66">
        <w:rPr>
          <w:spacing w:val="-14"/>
        </w:rPr>
        <w:t xml:space="preserve"> </w:t>
      </w:r>
      <w:r w:rsidRPr="00D46B66">
        <w:t xml:space="preserve">will cross under or will be within the same right-of-way corridor as the KC Streetcar tracks shall </w:t>
      </w:r>
      <w:r w:rsidR="00946F6F" w:rsidRPr="00D46B66">
        <w:t>follow the</w:t>
      </w:r>
      <w:r w:rsidRPr="00D46B66">
        <w:t xml:space="preserve"> same</w:t>
      </w:r>
      <w:r w:rsidRPr="00D46B66">
        <w:rPr>
          <w:spacing w:val="-14"/>
        </w:rPr>
        <w:t xml:space="preserve"> </w:t>
      </w:r>
      <w:r w:rsidRPr="00D46B66">
        <w:t>standards and</w:t>
      </w:r>
      <w:r w:rsidRPr="00D46B66">
        <w:rPr>
          <w:spacing w:val="-2"/>
        </w:rPr>
        <w:t xml:space="preserve"> </w:t>
      </w:r>
      <w:r w:rsidRPr="00D46B66">
        <w:t>requirements</w:t>
      </w:r>
      <w:r w:rsidRPr="00D46B66">
        <w:rPr>
          <w:spacing w:val="-2"/>
        </w:rPr>
        <w:t xml:space="preserve"> </w:t>
      </w:r>
      <w:r w:rsidRPr="00D46B66">
        <w:t>that are outlined in the KC</w:t>
      </w:r>
      <w:r w:rsidRPr="00D46B66">
        <w:rPr>
          <w:spacing w:val="-1"/>
        </w:rPr>
        <w:t xml:space="preserve"> </w:t>
      </w:r>
      <w:r w:rsidRPr="00D46B66">
        <w:t>Streetcar plans</w:t>
      </w:r>
      <w:r w:rsidRPr="00D46B66">
        <w:rPr>
          <w:spacing w:val="-2"/>
        </w:rPr>
        <w:t xml:space="preserve"> </w:t>
      </w:r>
      <w:r w:rsidRPr="00D46B66">
        <w:t>and</w:t>
      </w:r>
      <w:r w:rsidRPr="00D46B66">
        <w:rPr>
          <w:spacing w:val="-2"/>
        </w:rPr>
        <w:t xml:space="preserve"> </w:t>
      </w:r>
      <w:r w:rsidRPr="00D46B66">
        <w:t>specifications for</w:t>
      </w:r>
      <w:r w:rsidRPr="00D46B66">
        <w:rPr>
          <w:spacing w:val="-14"/>
        </w:rPr>
        <w:t xml:space="preserve"> </w:t>
      </w:r>
      <w:r w:rsidRPr="00D46B66">
        <w:t>water mains</w:t>
      </w:r>
      <w:r w:rsidRPr="00D46B66">
        <w:rPr>
          <w:spacing w:val="-4"/>
        </w:rPr>
        <w:t xml:space="preserve"> </w:t>
      </w:r>
      <w:r w:rsidRPr="00D46B66">
        <w:t xml:space="preserve">and service lines. Many of these requirements are related to re-establishment of </w:t>
      </w:r>
      <w:r w:rsidR="00927CDB" w:rsidRPr="00D46B66">
        <w:t>cathodic</w:t>
      </w:r>
      <w:r w:rsidRPr="00D46B66">
        <w:t xml:space="preserve"> protection </w:t>
      </w:r>
      <w:r w:rsidR="00927CDB" w:rsidRPr="00D46B66">
        <w:t>in</w:t>
      </w:r>
      <w:r w:rsidRPr="00D46B66">
        <w:t xml:space="preserve"> the streetcar tracks.</w:t>
      </w:r>
      <w:r w:rsidR="00927CDB" w:rsidRPr="00D46B66">
        <w:t xml:space="preserve">  Install PVC casing where service line routes beneath Streetcar tracks.  The casing shall extend 5 feet beyond track slab saw cut limits as conditions allow. </w:t>
      </w:r>
      <w:r w:rsidR="00BA1FAD" w:rsidRPr="00D46B66">
        <w:t xml:space="preserve"> For all work under the Streetcar a Track Access Permit must be applied for with public works and the plumber must be track access certified. See </w:t>
      </w:r>
      <w:hyperlink r:id="rId15" w:history="1">
        <w:r w:rsidR="00BA1FAD" w:rsidRPr="00D46B66">
          <w:rPr>
            <w:rStyle w:val="Hyperlink"/>
          </w:rPr>
          <w:t>https://kcstreetcar.org/about-streetcar/track-access/</w:t>
        </w:r>
      </w:hyperlink>
      <w:r w:rsidR="00BA1FAD" w:rsidRPr="00D46B66">
        <w:t xml:space="preserve">  for additional information. </w:t>
      </w:r>
    </w:p>
    <w:p w14:paraId="3BA82FA5" w14:textId="4462005E" w:rsidR="00BC6CA4" w:rsidRDefault="00BC6CA4" w:rsidP="00BA1FAD">
      <w:pPr>
        <w:pStyle w:val="ListParagraph"/>
        <w:tabs>
          <w:tab w:val="left" w:pos="700"/>
        </w:tabs>
        <w:ind w:left="219" w:right="413"/>
        <w:jc w:val="both"/>
      </w:pPr>
    </w:p>
    <w:p w14:paraId="3E3898FE" w14:textId="77777777" w:rsidR="00BC6CA4" w:rsidRDefault="00BC6CA4">
      <w:pPr>
        <w:pStyle w:val="BodyText"/>
        <w:rPr>
          <w:sz w:val="24"/>
        </w:rPr>
      </w:pPr>
    </w:p>
    <w:p w14:paraId="1C523020" w14:textId="77777777" w:rsidR="00BC6CA4" w:rsidRDefault="00BC6CA4">
      <w:pPr>
        <w:pStyle w:val="BodyText"/>
        <w:rPr>
          <w:sz w:val="24"/>
        </w:rPr>
      </w:pPr>
    </w:p>
    <w:p w14:paraId="180D0C07" w14:textId="77777777" w:rsidR="00BC6CA4" w:rsidRDefault="00000000">
      <w:pPr>
        <w:spacing w:before="209"/>
        <w:ind w:left="1212" w:right="1207"/>
        <w:jc w:val="center"/>
        <w:rPr>
          <w:b/>
        </w:rPr>
      </w:pPr>
      <w:r>
        <w:rPr>
          <w:b/>
        </w:rPr>
        <w:t>End</w:t>
      </w:r>
      <w:r>
        <w:rPr>
          <w:b/>
          <w:spacing w:val="-2"/>
        </w:rPr>
        <w:t xml:space="preserve"> </w:t>
      </w:r>
      <w:r>
        <w:rPr>
          <w:b/>
        </w:rPr>
        <w:t>of</w:t>
      </w:r>
      <w:r>
        <w:rPr>
          <w:b/>
          <w:spacing w:val="-3"/>
        </w:rPr>
        <w:t xml:space="preserve"> </w:t>
      </w:r>
      <w:r>
        <w:rPr>
          <w:b/>
          <w:spacing w:val="-2"/>
        </w:rPr>
        <w:t>Section</w:t>
      </w:r>
    </w:p>
    <w:p w14:paraId="47931832" w14:textId="77777777" w:rsidR="00BC6CA4" w:rsidRDefault="00BC6CA4">
      <w:pPr>
        <w:jc w:val="center"/>
        <w:sectPr w:rsidR="00BC6CA4">
          <w:pgSz w:w="12240" w:h="15840"/>
          <w:pgMar w:top="1300" w:right="1220" w:bottom="1320" w:left="1220" w:header="0" w:footer="1129" w:gutter="0"/>
          <w:cols w:space="720"/>
        </w:sectPr>
      </w:pPr>
    </w:p>
    <w:p w14:paraId="71142415" w14:textId="77777777" w:rsidR="00BC6CA4" w:rsidRDefault="00000000">
      <w:pPr>
        <w:pStyle w:val="Heading1"/>
      </w:pPr>
      <w:bookmarkStart w:id="49" w:name="SECTION_4.00_–_TAPPING_AND_CONNECTING"/>
      <w:bookmarkStart w:id="50" w:name="_bookmark43"/>
      <w:bookmarkEnd w:id="49"/>
      <w:bookmarkEnd w:id="50"/>
      <w:r>
        <w:rPr>
          <w:color w:val="365F91"/>
        </w:rPr>
        <w:lastRenderedPageBreak/>
        <w:t>SECTION</w:t>
      </w:r>
      <w:r>
        <w:rPr>
          <w:color w:val="365F91"/>
          <w:spacing w:val="-6"/>
        </w:rPr>
        <w:t xml:space="preserve"> </w:t>
      </w:r>
      <w:r>
        <w:rPr>
          <w:color w:val="365F91"/>
        </w:rPr>
        <w:t>4.00</w:t>
      </w:r>
      <w:r>
        <w:rPr>
          <w:color w:val="365F91"/>
          <w:spacing w:val="-9"/>
        </w:rPr>
        <w:t xml:space="preserve"> </w:t>
      </w:r>
      <w:r>
        <w:rPr>
          <w:color w:val="365F91"/>
        </w:rPr>
        <w:t>–</w:t>
      </w:r>
      <w:r>
        <w:rPr>
          <w:color w:val="365F91"/>
          <w:spacing w:val="-6"/>
        </w:rPr>
        <w:t xml:space="preserve"> </w:t>
      </w:r>
      <w:r>
        <w:rPr>
          <w:color w:val="365F91"/>
        </w:rPr>
        <w:t>TAPPING</w:t>
      </w:r>
      <w:r>
        <w:rPr>
          <w:color w:val="365F91"/>
          <w:spacing w:val="-8"/>
        </w:rPr>
        <w:t xml:space="preserve"> </w:t>
      </w:r>
      <w:r>
        <w:rPr>
          <w:color w:val="365F91"/>
        </w:rPr>
        <w:t>AND</w:t>
      </w:r>
      <w:r>
        <w:rPr>
          <w:color w:val="365F91"/>
          <w:spacing w:val="-15"/>
        </w:rPr>
        <w:t xml:space="preserve"> </w:t>
      </w:r>
      <w:r>
        <w:rPr>
          <w:color w:val="365F91"/>
          <w:spacing w:val="-2"/>
        </w:rPr>
        <w:t>CONNECTING</w:t>
      </w:r>
    </w:p>
    <w:p w14:paraId="2CB92561" w14:textId="77777777" w:rsidR="00BC6CA4" w:rsidRDefault="00BC6CA4">
      <w:pPr>
        <w:pStyle w:val="BodyText"/>
        <w:spacing w:before="3"/>
        <w:rPr>
          <w:sz w:val="26"/>
        </w:rPr>
      </w:pPr>
    </w:p>
    <w:p w14:paraId="55DBB581" w14:textId="77777777" w:rsidR="00BC6CA4" w:rsidRDefault="00000000">
      <w:pPr>
        <w:pStyle w:val="ListParagraph"/>
        <w:numPr>
          <w:ilvl w:val="1"/>
          <w:numId w:val="21"/>
        </w:numPr>
        <w:tabs>
          <w:tab w:val="left" w:pos="700"/>
        </w:tabs>
        <w:spacing w:line="237" w:lineRule="auto"/>
        <w:ind w:right="652" w:hanging="1"/>
      </w:pPr>
      <w:bookmarkStart w:id="51" w:name="_bookmark44"/>
      <w:bookmarkEnd w:id="51"/>
      <w:r>
        <w:rPr>
          <w:b/>
          <w:color w:val="223D5F"/>
          <w:sz w:val="24"/>
        </w:rPr>
        <w:t>Classification</w:t>
      </w:r>
      <w:r>
        <w:rPr>
          <w:b/>
          <w:color w:val="223D5F"/>
          <w:spacing w:val="-1"/>
          <w:sz w:val="24"/>
        </w:rPr>
        <w:t xml:space="preserve"> </w:t>
      </w:r>
      <w:r>
        <w:rPr>
          <w:b/>
          <w:color w:val="223D5F"/>
          <w:sz w:val="24"/>
        </w:rPr>
        <w:t>of</w:t>
      </w:r>
      <w:r>
        <w:rPr>
          <w:b/>
          <w:color w:val="223D5F"/>
          <w:spacing w:val="-2"/>
          <w:sz w:val="24"/>
        </w:rPr>
        <w:t xml:space="preserve"> </w:t>
      </w:r>
      <w:r>
        <w:rPr>
          <w:b/>
          <w:color w:val="223D5F"/>
          <w:sz w:val="24"/>
        </w:rPr>
        <w:t>Taps</w:t>
      </w:r>
      <w:r>
        <w:rPr>
          <w:b/>
          <w:color w:val="223D5F"/>
          <w:spacing w:val="-1"/>
          <w:sz w:val="24"/>
        </w:rPr>
        <w:t xml:space="preserve"> </w:t>
      </w:r>
      <w:r>
        <w:rPr>
          <w:b/>
          <w:color w:val="223D5F"/>
          <w:sz w:val="24"/>
        </w:rPr>
        <w:t>and Connections</w:t>
      </w:r>
      <w:r>
        <w:rPr>
          <w:b/>
          <w:color w:val="223D5F"/>
          <w:spacing w:val="-1"/>
          <w:sz w:val="24"/>
        </w:rPr>
        <w:t xml:space="preserve"> </w:t>
      </w:r>
      <w:proofErr w:type="spellStart"/>
      <w:r>
        <w:t>Connections</w:t>
      </w:r>
      <w:proofErr w:type="spellEnd"/>
      <w:r>
        <w:rPr>
          <w:spacing w:val="-1"/>
        </w:rPr>
        <w:t xml:space="preserve"> </w:t>
      </w:r>
      <w:r>
        <w:t>are</w:t>
      </w:r>
      <w:r>
        <w:rPr>
          <w:spacing w:val="-3"/>
        </w:rPr>
        <w:t xml:space="preserve"> </w:t>
      </w:r>
      <w:r>
        <w:t>classified</w:t>
      </w:r>
      <w:r>
        <w:rPr>
          <w:spacing w:val="-3"/>
        </w:rPr>
        <w:t xml:space="preserve"> </w:t>
      </w:r>
      <w:r>
        <w:t>as</w:t>
      </w:r>
      <w:r>
        <w:rPr>
          <w:spacing w:val="-3"/>
        </w:rPr>
        <w:t xml:space="preserve"> </w:t>
      </w:r>
      <w:r>
        <w:t>corporation</w:t>
      </w:r>
      <w:r>
        <w:rPr>
          <w:spacing w:val="-3"/>
        </w:rPr>
        <w:t xml:space="preserve"> </w:t>
      </w:r>
      <w:r>
        <w:t>taps</w:t>
      </w:r>
      <w:r>
        <w:rPr>
          <w:spacing w:val="-27"/>
        </w:rPr>
        <w:t xml:space="preserve"> </w:t>
      </w:r>
      <w:r>
        <w:t>and branch service connections.</w:t>
      </w:r>
    </w:p>
    <w:p w14:paraId="68CF09B3" w14:textId="77777777" w:rsidR="00BC6CA4" w:rsidRDefault="00BC6CA4">
      <w:pPr>
        <w:pStyle w:val="BodyText"/>
        <w:spacing w:before="7"/>
        <w:rPr>
          <w:sz w:val="21"/>
        </w:rPr>
      </w:pPr>
    </w:p>
    <w:p w14:paraId="69B4112F" w14:textId="77777777" w:rsidR="00BC6CA4" w:rsidRDefault="00000000">
      <w:pPr>
        <w:pStyle w:val="ListParagraph"/>
        <w:numPr>
          <w:ilvl w:val="0"/>
          <w:numId w:val="20"/>
        </w:numPr>
        <w:tabs>
          <w:tab w:val="left" w:pos="523"/>
        </w:tabs>
        <w:spacing w:before="1"/>
        <w:ind w:right="345" w:firstLine="0"/>
        <w:jc w:val="both"/>
      </w:pPr>
      <w:r>
        <w:t>A</w:t>
      </w:r>
      <w:r>
        <w:rPr>
          <w:spacing w:val="-14"/>
        </w:rPr>
        <w:t xml:space="preserve"> </w:t>
      </w:r>
      <w:r>
        <w:t>corporation</w:t>
      </w:r>
      <w:r>
        <w:rPr>
          <w:spacing w:val="-14"/>
        </w:rPr>
        <w:t xml:space="preserve"> </w:t>
      </w:r>
      <w:r>
        <w:t>tap</w:t>
      </w:r>
      <w:r>
        <w:rPr>
          <w:spacing w:val="-4"/>
        </w:rPr>
        <w:t xml:space="preserve"> </w:t>
      </w:r>
      <w:r>
        <w:t>is</w:t>
      </w:r>
      <w:r>
        <w:rPr>
          <w:spacing w:val="-1"/>
        </w:rPr>
        <w:t xml:space="preserve"> </w:t>
      </w:r>
      <w:r>
        <w:t>the</w:t>
      </w:r>
      <w:r>
        <w:rPr>
          <w:spacing w:val="-1"/>
        </w:rPr>
        <w:t xml:space="preserve"> </w:t>
      </w:r>
      <w:r>
        <w:t>cutting</w:t>
      </w:r>
      <w:r>
        <w:rPr>
          <w:spacing w:val="-1"/>
        </w:rPr>
        <w:t xml:space="preserve"> </w:t>
      </w:r>
      <w:r>
        <w:t>of threads</w:t>
      </w:r>
      <w:r>
        <w:rPr>
          <w:spacing w:val="-1"/>
        </w:rPr>
        <w:t xml:space="preserve"> </w:t>
      </w:r>
      <w:r>
        <w:t>directly</w:t>
      </w:r>
      <w:r>
        <w:rPr>
          <w:spacing w:val="-1"/>
        </w:rPr>
        <w:t xml:space="preserve"> </w:t>
      </w:r>
      <w:r>
        <w:t>on</w:t>
      </w:r>
      <w:r>
        <w:rPr>
          <w:spacing w:val="-1"/>
        </w:rPr>
        <w:t xml:space="preserve"> </w:t>
      </w:r>
      <w:r>
        <w:t>the</w:t>
      </w:r>
      <w:r>
        <w:rPr>
          <w:spacing w:val="-1"/>
        </w:rPr>
        <w:t xml:space="preserve"> </w:t>
      </w:r>
      <w:r>
        <w:t>wall of</w:t>
      </w:r>
      <w:r>
        <w:rPr>
          <w:spacing w:val="-3"/>
        </w:rPr>
        <w:t xml:space="preserve"> </w:t>
      </w:r>
      <w:r>
        <w:t>the</w:t>
      </w:r>
      <w:r>
        <w:rPr>
          <w:spacing w:val="-1"/>
        </w:rPr>
        <w:t xml:space="preserve"> </w:t>
      </w:r>
      <w:r>
        <w:t>water main</w:t>
      </w:r>
      <w:r>
        <w:rPr>
          <w:spacing w:val="-1"/>
        </w:rPr>
        <w:t xml:space="preserve"> </w:t>
      </w:r>
      <w:r>
        <w:t>and</w:t>
      </w:r>
      <w:r>
        <w:rPr>
          <w:spacing w:val="-1"/>
        </w:rPr>
        <w:t xml:space="preserve"> </w:t>
      </w:r>
      <w:r>
        <w:t>the</w:t>
      </w:r>
      <w:r>
        <w:rPr>
          <w:spacing w:val="-1"/>
        </w:rPr>
        <w:t xml:space="preserve"> </w:t>
      </w:r>
      <w:r>
        <w:t>insertion</w:t>
      </w:r>
      <w:r>
        <w:rPr>
          <w:spacing w:val="-1"/>
        </w:rPr>
        <w:t xml:space="preserve"> </w:t>
      </w:r>
      <w:r>
        <w:t>of</w:t>
      </w:r>
      <w:r>
        <w:rPr>
          <w:spacing w:val="-14"/>
        </w:rPr>
        <w:t xml:space="preserve"> </w:t>
      </w:r>
      <w:r>
        <w:t>a corporation stop.</w:t>
      </w:r>
    </w:p>
    <w:p w14:paraId="3C042D43" w14:textId="77777777" w:rsidR="00BC6CA4" w:rsidRDefault="00BC6CA4">
      <w:pPr>
        <w:pStyle w:val="BodyText"/>
        <w:spacing w:before="1"/>
      </w:pPr>
    </w:p>
    <w:p w14:paraId="0749407B" w14:textId="5FAA1DA9" w:rsidR="00BC6CA4" w:rsidRDefault="00000000">
      <w:pPr>
        <w:pStyle w:val="ListParagraph"/>
        <w:numPr>
          <w:ilvl w:val="0"/>
          <w:numId w:val="20"/>
        </w:numPr>
        <w:tabs>
          <w:tab w:val="left" w:pos="535"/>
        </w:tabs>
        <w:ind w:left="219" w:right="405" w:firstLine="0"/>
        <w:jc w:val="both"/>
      </w:pPr>
      <w:r>
        <w:t>A</w:t>
      </w:r>
      <w:r>
        <w:rPr>
          <w:spacing w:val="-4"/>
        </w:rPr>
        <w:t xml:space="preserve"> </w:t>
      </w:r>
      <w:r>
        <w:t>branch service connection is made by cutting in a tee, installing three gate valves (that open in</w:t>
      </w:r>
      <w:r>
        <w:rPr>
          <w:spacing w:val="-14"/>
        </w:rPr>
        <w:t xml:space="preserve"> </w:t>
      </w:r>
      <w:r>
        <w:t xml:space="preserve">a clockwise direction) and two solid sleeves. This work is to be performed and </w:t>
      </w:r>
      <w:r w:rsidR="00DE1B39">
        <w:t>the materials</w:t>
      </w:r>
      <w:r>
        <w:t xml:space="preserve"> will </w:t>
      </w:r>
      <w:r w:rsidR="004E409D">
        <w:t>be furnished</w:t>
      </w:r>
      <w:r>
        <w:t xml:space="preserve"> by the Master Plumber. See Appendix for typical drawings</w:t>
      </w:r>
    </w:p>
    <w:p w14:paraId="203B59B2" w14:textId="77777777" w:rsidR="00BC6CA4" w:rsidRDefault="00BC6CA4">
      <w:pPr>
        <w:pStyle w:val="BodyText"/>
        <w:spacing w:before="10"/>
        <w:rPr>
          <w:sz w:val="21"/>
        </w:rPr>
      </w:pPr>
    </w:p>
    <w:p w14:paraId="1FECBF2F" w14:textId="1EB2B0B5" w:rsidR="00BC6CA4" w:rsidRDefault="00000000">
      <w:pPr>
        <w:pStyle w:val="ListParagraph"/>
        <w:numPr>
          <w:ilvl w:val="0"/>
          <w:numId w:val="20"/>
        </w:numPr>
        <w:tabs>
          <w:tab w:val="left" w:pos="523"/>
        </w:tabs>
        <w:ind w:left="219" w:right="297" w:firstLine="0"/>
        <w:jc w:val="both"/>
      </w:pPr>
      <w:r>
        <w:t xml:space="preserve">For lawn irrigation systems only, a connection to the main may be made by installing a </w:t>
      </w:r>
      <w:r w:rsidR="004E409D">
        <w:t>tapping sleeve</w:t>
      </w:r>
      <w:r>
        <w:t xml:space="preserve"> and valve, at the discretion of KC Water.</w:t>
      </w:r>
    </w:p>
    <w:p w14:paraId="586F266B" w14:textId="77777777" w:rsidR="00BC6CA4" w:rsidRDefault="00BC6CA4">
      <w:pPr>
        <w:pStyle w:val="BodyText"/>
        <w:spacing w:before="5"/>
      </w:pPr>
    </w:p>
    <w:p w14:paraId="3B21C77D" w14:textId="77777777" w:rsidR="00BC6CA4" w:rsidRDefault="00000000">
      <w:pPr>
        <w:pStyle w:val="ListParagraph"/>
        <w:numPr>
          <w:ilvl w:val="1"/>
          <w:numId w:val="21"/>
        </w:numPr>
        <w:tabs>
          <w:tab w:val="left" w:pos="700"/>
        </w:tabs>
        <w:ind w:left="700"/>
        <w:jc w:val="both"/>
      </w:pPr>
      <w:bookmarkStart w:id="52" w:name="_bookmark45"/>
      <w:bookmarkEnd w:id="52"/>
      <w:r>
        <w:rPr>
          <w:b/>
          <w:color w:val="223D5F"/>
          <w:sz w:val="24"/>
        </w:rPr>
        <w:t>General</w:t>
      </w:r>
      <w:r>
        <w:rPr>
          <w:b/>
          <w:color w:val="223D5F"/>
          <w:spacing w:val="-4"/>
          <w:sz w:val="24"/>
        </w:rPr>
        <w:t xml:space="preserve"> </w:t>
      </w:r>
      <w:r>
        <w:rPr>
          <w:b/>
          <w:color w:val="223D5F"/>
          <w:sz w:val="24"/>
        </w:rPr>
        <w:t>Requirements</w:t>
      </w:r>
      <w:r>
        <w:rPr>
          <w:b/>
          <w:color w:val="223D5F"/>
          <w:spacing w:val="-2"/>
          <w:sz w:val="24"/>
        </w:rPr>
        <w:t xml:space="preserve"> </w:t>
      </w:r>
      <w:r>
        <w:rPr>
          <w:b/>
          <w:color w:val="223D5F"/>
          <w:sz w:val="24"/>
        </w:rPr>
        <w:t>for</w:t>
      </w:r>
      <w:r>
        <w:rPr>
          <w:b/>
          <w:color w:val="223D5F"/>
          <w:spacing w:val="-2"/>
          <w:sz w:val="24"/>
        </w:rPr>
        <w:t xml:space="preserve"> </w:t>
      </w:r>
      <w:r>
        <w:rPr>
          <w:b/>
          <w:color w:val="223D5F"/>
          <w:sz w:val="24"/>
        </w:rPr>
        <w:t>Taps</w:t>
      </w:r>
      <w:r>
        <w:rPr>
          <w:b/>
          <w:color w:val="223D5F"/>
          <w:spacing w:val="-2"/>
          <w:sz w:val="24"/>
        </w:rPr>
        <w:t xml:space="preserve"> </w:t>
      </w:r>
      <w:r>
        <w:t>All</w:t>
      </w:r>
      <w:r>
        <w:rPr>
          <w:spacing w:val="-3"/>
        </w:rPr>
        <w:t xml:space="preserve"> </w:t>
      </w:r>
      <w:r>
        <w:t>taps</w:t>
      </w:r>
      <w:r>
        <w:rPr>
          <w:spacing w:val="-3"/>
        </w:rPr>
        <w:t xml:space="preserve"> </w:t>
      </w:r>
      <w:r>
        <w:t>shall</w:t>
      </w:r>
      <w:r>
        <w:rPr>
          <w:spacing w:val="-3"/>
        </w:rPr>
        <w:t xml:space="preserve"> </w:t>
      </w:r>
      <w:r>
        <w:t>be</w:t>
      </w:r>
      <w:r>
        <w:rPr>
          <w:spacing w:val="-3"/>
        </w:rPr>
        <w:t xml:space="preserve"> </w:t>
      </w:r>
      <w:r>
        <w:t>subject</w:t>
      </w:r>
      <w:r>
        <w:rPr>
          <w:spacing w:val="-3"/>
        </w:rPr>
        <w:t xml:space="preserve"> </w:t>
      </w:r>
      <w:r>
        <w:t>to</w:t>
      </w:r>
      <w:r>
        <w:rPr>
          <w:spacing w:val="-4"/>
        </w:rPr>
        <w:t xml:space="preserve"> </w:t>
      </w:r>
      <w:r>
        <w:t>the</w:t>
      </w:r>
      <w:r>
        <w:rPr>
          <w:spacing w:val="-3"/>
        </w:rPr>
        <w:t xml:space="preserve"> </w:t>
      </w:r>
      <w:r>
        <w:t>following</w:t>
      </w:r>
      <w:r>
        <w:rPr>
          <w:spacing w:val="-20"/>
        </w:rPr>
        <w:t xml:space="preserve"> </w:t>
      </w:r>
      <w:r>
        <w:rPr>
          <w:spacing w:val="-2"/>
        </w:rPr>
        <w:t>requirements:</w:t>
      </w:r>
    </w:p>
    <w:p w14:paraId="19EEE07A" w14:textId="77777777" w:rsidR="00BC6CA4" w:rsidRDefault="00BC6CA4">
      <w:pPr>
        <w:pStyle w:val="BodyText"/>
        <w:spacing w:before="5"/>
        <w:rPr>
          <w:sz w:val="21"/>
        </w:rPr>
      </w:pPr>
    </w:p>
    <w:p w14:paraId="7C266888" w14:textId="77777777" w:rsidR="00BC6CA4" w:rsidRDefault="00000000">
      <w:pPr>
        <w:pStyle w:val="ListParagraph"/>
        <w:numPr>
          <w:ilvl w:val="0"/>
          <w:numId w:val="19"/>
        </w:numPr>
        <w:tabs>
          <w:tab w:val="left" w:pos="523"/>
        </w:tabs>
        <w:jc w:val="both"/>
      </w:pPr>
      <w:r>
        <w:t>Only</w:t>
      </w:r>
      <w:r>
        <w:rPr>
          <w:spacing w:val="-5"/>
        </w:rPr>
        <w:t xml:space="preserve"> </w:t>
      </w:r>
      <w:r>
        <w:t>KC</w:t>
      </w:r>
      <w:r>
        <w:rPr>
          <w:spacing w:val="-4"/>
        </w:rPr>
        <w:t xml:space="preserve"> </w:t>
      </w:r>
      <w:r>
        <w:t>Water</w:t>
      </w:r>
      <w:r>
        <w:rPr>
          <w:spacing w:val="-3"/>
        </w:rPr>
        <w:t xml:space="preserve"> </w:t>
      </w:r>
      <w:r>
        <w:t>shall</w:t>
      </w:r>
      <w:r>
        <w:rPr>
          <w:spacing w:val="-3"/>
        </w:rPr>
        <w:t xml:space="preserve"> </w:t>
      </w:r>
      <w:r>
        <w:t>perform</w:t>
      </w:r>
      <w:r>
        <w:rPr>
          <w:spacing w:val="-3"/>
        </w:rPr>
        <w:t xml:space="preserve"> </w:t>
      </w:r>
      <w:r>
        <w:t>tapping</w:t>
      </w:r>
      <w:r>
        <w:rPr>
          <w:spacing w:val="-4"/>
        </w:rPr>
        <w:t xml:space="preserve"> </w:t>
      </w:r>
      <w:r>
        <w:t>of</w:t>
      </w:r>
      <w:r>
        <w:rPr>
          <w:spacing w:val="-3"/>
        </w:rPr>
        <w:t xml:space="preserve"> </w:t>
      </w:r>
      <w:r>
        <w:t>water</w:t>
      </w:r>
      <w:r>
        <w:rPr>
          <w:spacing w:val="-13"/>
        </w:rPr>
        <w:t xml:space="preserve"> </w:t>
      </w:r>
      <w:r>
        <w:rPr>
          <w:spacing w:val="-2"/>
        </w:rPr>
        <w:t>mains.</w:t>
      </w:r>
    </w:p>
    <w:p w14:paraId="68851CCB" w14:textId="77777777" w:rsidR="00BC6CA4" w:rsidRDefault="00BC6CA4">
      <w:pPr>
        <w:pStyle w:val="BodyText"/>
        <w:spacing w:before="1"/>
      </w:pPr>
    </w:p>
    <w:p w14:paraId="55AE8D75" w14:textId="77777777" w:rsidR="00BC6CA4" w:rsidRDefault="00000000">
      <w:pPr>
        <w:pStyle w:val="ListParagraph"/>
        <w:numPr>
          <w:ilvl w:val="0"/>
          <w:numId w:val="19"/>
        </w:numPr>
        <w:tabs>
          <w:tab w:val="left" w:pos="535"/>
        </w:tabs>
        <w:ind w:left="220" w:right="302" w:hanging="1"/>
        <w:jc w:val="both"/>
      </w:pPr>
      <w:r>
        <w:t>Branch</w:t>
      </w:r>
      <w:r>
        <w:rPr>
          <w:spacing w:val="-13"/>
        </w:rPr>
        <w:t xml:space="preserve"> </w:t>
      </w:r>
      <w:r>
        <w:t>service</w:t>
      </w:r>
      <w:r>
        <w:rPr>
          <w:spacing w:val="-2"/>
        </w:rPr>
        <w:t xml:space="preserve"> </w:t>
      </w:r>
      <w:r>
        <w:t>tees will be</w:t>
      </w:r>
      <w:r>
        <w:rPr>
          <w:spacing w:val="-4"/>
        </w:rPr>
        <w:t xml:space="preserve"> </w:t>
      </w:r>
      <w:r>
        <w:t>cut</w:t>
      </w:r>
      <w:r>
        <w:rPr>
          <w:spacing w:val="-1"/>
        </w:rPr>
        <w:t xml:space="preserve"> </w:t>
      </w:r>
      <w:r>
        <w:t>in</w:t>
      </w:r>
      <w:r>
        <w:rPr>
          <w:spacing w:val="-2"/>
        </w:rPr>
        <w:t xml:space="preserve"> </w:t>
      </w:r>
      <w:r>
        <w:t>by a</w:t>
      </w:r>
      <w:r>
        <w:rPr>
          <w:spacing w:val="-2"/>
        </w:rPr>
        <w:t xml:space="preserve"> </w:t>
      </w:r>
      <w:r>
        <w:t>Licensed</w:t>
      </w:r>
      <w:r>
        <w:rPr>
          <w:spacing w:val="-2"/>
        </w:rPr>
        <w:t xml:space="preserve"> </w:t>
      </w:r>
      <w:r>
        <w:t>Master</w:t>
      </w:r>
      <w:r>
        <w:rPr>
          <w:spacing w:val="-1"/>
        </w:rPr>
        <w:t xml:space="preserve"> </w:t>
      </w:r>
      <w:r>
        <w:t>Plumber, with</w:t>
      </w:r>
      <w:r>
        <w:rPr>
          <w:spacing w:val="-2"/>
        </w:rPr>
        <w:t xml:space="preserve"> </w:t>
      </w:r>
      <w:r>
        <w:t>approval and inspection by</w:t>
      </w:r>
      <w:r>
        <w:rPr>
          <w:spacing w:val="-14"/>
        </w:rPr>
        <w:t xml:space="preserve"> </w:t>
      </w:r>
      <w:r>
        <w:t xml:space="preserve">KC </w:t>
      </w:r>
      <w:r>
        <w:rPr>
          <w:spacing w:val="-2"/>
        </w:rPr>
        <w:t>Water.</w:t>
      </w:r>
    </w:p>
    <w:p w14:paraId="2475A90F" w14:textId="77777777" w:rsidR="00BC6CA4" w:rsidRDefault="00BC6CA4">
      <w:pPr>
        <w:pStyle w:val="BodyText"/>
        <w:spacing w:before="1"/>
      </w:pPr>
    </w:p>
    <w:p w14:paraId="50E358F9" w14:textId="77777777" w:rsidR="00BC6CA4" w:rsidRDefault="00000000">
      <w:pPr>
        <w:pStyle w:val="ListParagraph"/>
        <w:numPr>
          <w:ilvl w:val="0"/>
          <w:numId w:val="19"/>
        </w:numPr>
        <w:tabs>
          <w:tab w:val="left" w:pos="521"/>
        </w:tabs>
        <w:spacing w:before="1"/>
        <w:ind w:left="220" w:right="366" w:firstLine="0"/>
        <w:jc w:val="both"/>
      </w:pPr>
      <w:r>
        <w:t>Taps</w:t>
      </w:r>
      <w:r>
        <w:rPr>
          <w:b/>
        </w:rPr>
        <w:t>/</w:t>
      </w:r>
      <w:r>
        <w:t>Tees</w:t>
      </w:r>
      <w:r>
        <w:rPr>
          <w:spacing w:val="-4"/>
        </w:rPr>
        <w:t xml:space="preserve"> </w:t>
      </w:r>
      <w:r>
        <w:t>shall be located within lines roughly parallel to the footprint of the building to be</w:t>
      </w:r>
      <w:r>
        <w:rPr>
          <w:spacing w:val="-14"/>
        </w:rPr>
        <w:t xml:space="preserve"> </w:t>
      </w:r>
      <w:r>
        <w:t>served. Addresses should be posted in the hole or taps connections will not be made. If the water service</w:t>
      </w:r>
      <w:r>
        <w:rPr>
          <w:spacing w:val="-13"/>
        </w:rPr>
        <w:t xml:space="preserve"> </w:t>
      </w:r>
      <w:r>
        <w:t>line connection</w:t>
      </w:r>
      <w:r>
        <w:rPr>
          <w:spacing w:val="-14"/>
        </w:rPr>
        <w:t xml:space="preserve"> </w:t>
      </w:r>
      <w:r>
        <w:t>cannot</w:t>
      </w:r>
      <w:r>
        <w:rPr>
          <w:spacing w:val="-6"/>
        </w:rPr>
        <w:t xml:space="preserve"> </w:t>
      </w:r>
      <w:r>
        <w:t>be</w:t>
      </w:r>
      <w:r>
        <w:rPr>
          <w:spacing w:val="-3"/>
        </w:rPr>
        <w:t xml:space="preserve"> </w:t>
      </w:r>
      <w:r>
        <w:t>installed</w:t>
      </w:r>
      <w:r>
        <w:rPr>
          <w:spacing w:val="-4"/>
        </w:rPr>
        <w:t xml:space="preserve"> </w:t>
      </w:r>
      <w:r>
        <w:t>to</w:t>
      </w:r>
      <w:r>
        <w:rPr>
          <w:spacing w:val="-6"/>
        </w:rPr>
        <w:t xml:space="preserve"> </w:t>
      </w:r>
      <w:r>
        <w:t>meet</w:t>
      </w:r>
      <w:r>
        <w:rPr>
          <w:spacing w:val="-3"/>
        </w:rPr>
        <w:t xml:space="preserve"> </w:t>
      </w:r>
      <w:r>
        <w:t>this</w:t>
      </w:r>
      <w:r>
        <w:rPr>
          <w:spacing w:val="-3"/>
        </w:rPr>
        <w:t xml:space="preserve"> </w:t>
      </w:r>
      <w:r>
        <w:t>requirement,</w:t>
      </w:r>
      <w:r>
        <w:rPr>
          <w:spacing w:val="-4"/>
        </w:rPr>
        <w:t xml:space="preserve"> </w:t>
      </w:r>
      <w:r>
        <w:t>please</w:t>
      </w:r>
      <w:r>
        <w:rPr>
          <w:spacing w:val="-3"/>
        </w:rPr>
        <w:t xml:space="preserve"> </w:t>
      </w:r>
      <w:r>
        <w:t>call</w:t>
      </w:r>
      <w:r>
        <w:rPr>
          <w:spacing w:val="-3"/>
        </w:rPr>
        <w:t xml:space="preserve"> </w:t>
      </w:r>
      <w:r>
        <w:t>the</w:t>
      </w:r>
      <w:r>
        <w:rPr>
          <w:spacing w:val="-3"/>
        </w:rPr>
        <w:t xml:space="preserve"> </w:t>
      </w:r>
      <w:r>
        <w:t>KC</w:t>
      </w:r>
      <w:r>
        <w:rPr>
          <w:spacing w:val="-5"/>
        </w:rPr>
        <w:t xml:space="preserve"> </w:t>
      </w:r>
      <w:r>
        <w:t>Water</w:t>
      </w:r>
      <w:r>
        <w:rPr>
          <w:spacing w:val="-5"/>
        </w:rPr>
        <w:t xml:space="preserve"> </w:t>
      </w:r>
      <w:r>
        <w:t>Permits</w:t>
      </w:r>
      <w:r>
        <w:rPr>
          <w:spacing w:val="-3"/>
        </w:rPr>
        <w:t xml:space="preserve"> </w:t>
      </w:r>
      <w:r>
        <w:t>section</w:t>
      </w:r>
      <w:r>
        <w:rPr>
          <w:spacing w:val="-4"/>
        </w:rPr>
        <w:t xml:space="preserve"> </w:t>
      </w:r>
      <w:r>
        <w:t>at</w:t>
      </w:r>
      <w:r>
        <w:rPr>
          <w:spacing w:val="-14"/>
        </w:rPr>
        <w:t xml:space="preserve"> </w:t>
      </w:r>
      <w:r>
        <w:t>816- 513-2174 to request a variance.</w:t>
      </w:r>
    </w:p>
    <w:p w14:paraId="3CD92EF6" w14:textId="77777777" w:rsidR="00BC6CA4" w:rsidRDefault="00BC6CA4">
      <w:pPr>
        <w:pStyle w:val="BodyText"/>
        <w:spacing w:before="10"/>
        <w:rPr>
          <w:sz w:val="21"/>
        </w:rPr>
      </w:pPr>
    </w:p>
    <w:p w14:paraId="72EB596C" w14:textId="77777777" w:rsidR="00BC6CA4" w:rsidRDefault="00000000">
      <w:pPr>
        <w:pStyle w:val="ListParagraph"/>
        <w:numPr>
          <w:ilvl w:val="0"/>
          <w:numId w:val="19"/>
        </w:numPr>
        <w:tabs>
          <w:tab w:val="left" w:pos="533"/>
        </w:tabs>
        <w:spacing w:before="1"/>
        <w:ind w:left="220" w:right="334" w:firstLine="0"/>
        <w:jc w:val="both"/>
      </w:pPr>
      <w:r>
        <w:t>Taps / Tees shall be installed on the side of the main that will enable the curb box to be one foot</w:t>
      </w:r>
      <w:r>
        <w:rPr>
          <w:spacing w:val="-14"/>
        </w:rPr>
        <w:t xml:space="preserve"> </w:t>
      </w:r>
      <w:r>
        <w:t>in back</w:t>
      </w:r>
      <w:r>
        <w:rPr>
          <w:spacing w:val="-14"/>
        </w:rPr>
        <w:t xml:space="preserve"> </w:t>
      </w:r>
      <w:r>
        <w:t>of</w:t>
      </w:r>
      <w:r>
        <w:rPr>
          <w:spacing w:val="-6"/>
        </w:rPr>
        <w:t xml:space="preserve"> </w:t>
      </w:r>
      <w:r>
        <w:t>the</w:t>
      </w:r>
      <w:r>
        <w:rPr>
          <w:spacing w:val="-1"/>
        </w:rPr>
        <w:t xml:space="preserve"> </w:t>
      </w:r>
      <w:r>
        <w:t>curb</w:t>
      </w:r>
      <w:r>
        <w:rPr>
          <w:spacing w:val="-1"/>
        </w:rPr>
        <w:t xml:space="preserve"> </w:t>
      </w:r>
      <w:r>
        <w:t>and</w:t>
      </w:r>
      <w:r>
        <w:rPr>
          <w:spacing w:val="-1"/>
        </w:rPr>
        <w:t xml:space="preserve"> </w:t>
      </w:r>
      <w:r>
        <w:t>the</w:t>
      </w:r>
      <w:r>
        <w:rPr>
          <w:spacing w:val="-1"/>
        </w:rPr>
        <w:t xml:space="preserve"> </w:t>
      </w:r>
      <w:r>
        <w:t>service</w:t>
      </w:r>
      <w:r>
        <w:rPr>
          <w:spacing w:val="-1"/>
        </w:rPr>
        <w:t xml:space="preserve"> </w:t>
      </w:r>
      <w:r>
        <w:t>line</w:t>
      </w:r>
      <w:r>
        <w:rPr>
          <w:spacing w:val="-1"/>
        </w:rPr>
        <w:t xml:space="preserve"> </w:t>
      </w:r>
      <w:r>
        <w:t>shall run</w:t>
      </w:r>
      <w:r>
        <w:rPr>
          <w:spacing w:val="-4"/>
        </w:rPr>
        <w:t xml:space="preserve"> </w:t>
      </w:r>
      <w:r>
        <w:t>in</w:t>
      </w:r>
      <w:r>
        <w:rPr>
          <w:spacing w:val="-1"/>
        </w:rPr>
        <w:t xml:space="preserve"> </w:t>
      </w:r>
      <w:r>
        <w:t>a</w:t>
      </w:r>
      <w:r>
        <w:rPr>
          <w:spacing w:val="-1"/>
        </w:rPr>
        <w:t xml:space="preserve"> </w:t>
      </w:r>
      <w:r>
        <w:t>straight line</w:t>
      </w:r>
      <w:r>
        <w:rPr>
          <w:spacing w:val="-1"/>
        </w:rPr>
        <w:t xml:space="preserve"> </w:t>
      </w:r>
      <w:r>
        <w:t>to</w:t>
      </w:r>
      <w:r>
        <w:rPr>
          <w:spacing w:val="-4"/>
        </w:rPr>
        <w:t xml:space="preserve"> </w:t>
      </w:r>
      <w:r>
        <w:t>the</w:t>
      </w:r>
      <w:r>
        <w:rPr>
          <w:spacing w:val="-1"/>
        </w:rPr>
        <w:t xml:space="preserve"> </w:t>
      </w:r>
      <w:r>
        <w:t>curb</w:t>
      </w:r>
      <w:r>
        <w:rPr>
          <w:spacing w:val="-1"/>
        </w:rPr>
        <w:t xml:space="preserve"> </w:t>
      </w:r>
      <w:r>
        <w:t>box</w:t>
      </w:r>
      <w:r>
        <w:rPr>
          <w:spacing w:val="-1"/>
        </w:rPr>
        <w:t xml:space="preserve"> </w:t>
      </w:r>
      <w:r>
        <w:t>or roadway</w:t>
      </w:r>
      <w:r>
        <w:rPr>
          <w:spacing w:val="-1"/>
        </w:rPr>
        <w:t xml:space="preserve"> </w:t>
      </w:r>
      <w:r>
        <w:t>valve</w:t>
      </w:r>
      <w:r>
        <w:rPr>
          <w:spacing w:val="-1"/>
        </w:rPr>
        <w:t xml:space="preserve"> </w:t>
      </w:r>
      <w:r>
        <w:t>from</w:t>
      </w:r>
      <w:r>
        <w:rPr>
          <w:spacing w:val="-14"/>
        </w:rPr>
        <w:t xml:space="preserve"> </w:t>
      </w:r>
      <w:r>
        <w:t>the curb box or roadway valve to the water meter.</w:t>
      </w:r>
    </w:p>
    <w:p w14:paraId="49D27E11" w14:textId="77777777" w:rsidR="00BC6CA4" w:rsidRDefault="00BC6CA4">
      <w:pPr>
        <w:pStyle w:val="BodyText"/>
        <w:spacing w:before="9"/>
        <w:rPr>
          <w:sz w:val="21"/>
        </w:rPr>
      </w:pPr>
    </w:p>
    <w:p w14:paraId="2B3B3981" w14:textId="77777777" w:rsidR="00BC6CA4" w:rsidRDefault="00000000">
      <w:pPr>
        <w:pStyle w:val="BodyText"/>
        <w:ind w:left="220"/>
      </w:pPr>
      <w:r>
        <w:t>If the water service line connection cannot be installed to meet this requirement, please call the KC</w:t>
      </w:r>
      <w:r>
        <w:rPr>
          <w:spacing w:val="-23"/>
        </w:rPr>
        <w:t xml:space="preserve"> </w:t>
      </w:r>
      <w:r>
        <w:t>Water Permits section at 816-513-2174 to request a variance.</w:t>
      </w:r>
    </w:p>
    <w:p w14:paraId="1A19CFD9" w14:textId="77777777" w:rsidR="00BC6CA4" w:rsidRDefault="00BC6CA4">
      <w:pPr>
        <w:pStyle w:val="BodyText"/>
        <w:spacing w:before="11"/>
        <w:rPr>
          <w:sz w:val="21"/>
        </w:rPr>
      </w:pPr>
    </w:p>
    <w:p w14:paraId="6B478455" w14:textId="77777777" w:rsidR="00BC6CA4" w:rsidRDefault="00000000">
      <w:pPr>
        <w:pStyle w:val="ListParagraph"/>
        <w:numPr>
          <w:ilvl w:val="0"/>
          <w:numId w:val="19"/>
        </w:numPr>
        <w:tabs>
          <w:tab w:val="left" w:pos="524"/>
        </w:tabs>
        <w:ind w:left="221" w:right="764" w:hanging="1"/>
        <w:jc w:val="both"/>
      </w:pPr>
      <w:r>
        <w:t>Responsibility</w:t>
      </w:r>
      <w:r>
        <w:rPr>
          <w:spacing w:val="-14"/>
        </w:rPr>
        <w:t xml:space="preserve"> </w:t>
      </w:r>
      <w:r>
        <w:t>for excavation, protection of excavation, and backfilling shall be with the</w:t>
      </w:r>
      <w:r>
        <w:rPr>
          <w:spacing w:val="-14"/>
        </w:rPr>
        <w:t xml:space="preserve"> </w:t>
      </w:r>
      <w:r>
        <w:t>Master Plumber</w:t>
      </w:r>
      <w:r>
        <w:rPr>
          <w:spacing w:val="-14"/>
        </w:rPr>
        <w:t xml:space="preserve"> </w:t>
      </w:r>
      <w:r>
        <w:t>named</w:t>
      </w:r>
      <w:r>
        <w:rPr>
          <w:spacing w:val="-4"/>
        </w:rPr>
        <w:t xml:space="preserve"> </w:t>
      </w:r>
      <w:r>
        <w:t>on</w:t>
      </w:r>
      <w:r>
        <w:rPr>
          <w:spacing w:val="-2"/>
        </w:rPr>
        <w:t xml:space="preserve"> </w:t>
      </w:r>
      <w:r>
        <w:t>the permit. The</w:t>
      </w:r>
      <w:r>
        <w:rPr>
          <w:spacing w:val="-2"/>
        </w:rPr>
        <w:t xml:space="preserve"> </w:t>
      </w:r>
      <w:r>
        <w:t>Master Plumber shall also</w:t>
      </w:r>
      <w:r>
        <w:rPr>
          <w:spacing w:val="-2"/>
        </w:rPr>
        <w:t xml:space="preserve"> </w:t>
      </w:r>
      <w:r>
        <w:t>be</w:t>
      </w:r>
      <w:r>
        <w:rPr>
          <w:spacing w:val="-2"/>
        </w:rPr>
        <w:t xml:space="preserve"> </w:t>
      </w:r>
      <w:r>
        <w:t>responsible</w:t>
      </w:r>
      <w:r>
        <w:rPr>
          <w:spacing w:val="-2"/>
        </w:rPr>
        <w:t xml:space="preserve"> </w:t>
      </w:r>
      <w:r>
        <w:t>for</w:t>
      </w:r>
      <w:r>
        <w:rPr>
          <w:spacing w:val="-1"/>
        </w:rPr>
        <w:t xml:space="preserve"> </w:t>
      </w:r>
      <w:r>
        <w:t>the</w:t>
      </w:r>
      <w:r>
        <w:rPr>
          <w:spacing w:val="-2"/>
        </w:rPr>
        <w:t xml:space="preserve"> </w:t>
      </w:r>
      <w:r>
        <w:t>condition</w:t>
      </w:r>
      <w:r>
        <w:rPr>
          <w:spacing w:val="-2"/>
        </w:rPr>
        <w:t xml:space="preserve"> </w:t>
      </w:r>
      <w:r>
        <w:t>of</w:t>
      </w:r>
      <w:r>
        <w:rPr>
          <w:spacing w:val="-14"/>
        </w:rPr>
        <w:t xml:space="preserve"> </w:t>
      </w:r>
      <w:r>
        <w:t>the excavation relative to the ease of entry / exit and the safety of the Tapper or other</w:t>
      </w:r>
      <w:r>
        <w:rPr>
          <w:spacing w:val="-21"/>
        </w:rPr>
        <w:t xml:space="preserve"> </w:t>
      </w:r>
      <w:r>
        <w:t>workers.</w:t>
      </w:r>
    </w:p>
    <w:p w14:paraId="31AC9C2D" w14:textId="77777777" w:rsidR="00BC6CA4" w:rsidRDefault="00BC6CA4">
      <w:pPr>
        <w:pStyle w:val="BodyText"/>
        <w:spacing w:before="1"/>
      </w:pPr>
    </w:p>
    <w:p w14:paraId="45F04862" w14:textId="77777777" w:rsidR="00BC6CA4" w:rsidRDefault="00000000">
      <w:pPr>
        <w:pStyle w:val="ListParagraph"/>
        <w:numPr>
          <w:ilvl w:val="0"/>
          <w:numId w:val="19"/>
        </w:numPr>
        <w:tabs>
          <w:tab w:val="left" w:pos="500"/>
        </w:tabs>
        <w:ind w:left="221" w:right="463" w:firstLine="0"/>
      </w:pPr>
      <w:r>
        <w:t>Excavations</w:t>
      </w:r>
      <w:r>
        <w:rPr>
          <w:spacing w:val="-2"/>
        </w:rPr>
        <w:t xml:space="preserve"> </w:t>
      </w:r>
      <w:r>
        <w:t>must</w:t>
      </w:r>
      <w:r>
        <w:rPr>
          <w:spacing w:val="-1"/>
        </w:rPr>
        <w:t xml:space="preserve"> </w:t>
      </w:r>
      <w:r>
        <w:t>be</w:t>
      </w:r>
      <w:r>
        <w:rPr>
          <w:spacing w:val="-2"/>
        </w:rPr>
        <w:t xml:space="preserve"> </w:t>
      </w:r>
      <w:r>
        <w:t>free</w:t>
      </w:r>
      <w:r>
        <w:rPr>
          <w:spacing w:val="-2"/>
        </w:rPr>
        <w:t xml:space="preserve"> </w:t>
      </w:r>
      <w:r>
        <w:t>of water</w:t>
      </w:r>
      <w:r>
        <w:rPr>
          <w:spacing w:val="-1"/>
        </w:rPr>
        <w:t xml:space="preserve"> </w:t>
      </w:r>
      <w:r>
        <w:t>and debris</w:t>
      </w:r>
      <w:r>
        <w:rPr>
          <w:spacing w:val="-2"/>
        </w:rPr>
        <w:t xml:space="preserve"> </w:t>
      </w:r>
      <w:r>
        <w:t>so</w:t>
      </w:r>
      <w:r>
        <w:rPr>
          <w:spacing w:val="-2"/>
        </w:rPr>
        <w:t xml:space="preserve"> </w:t>
      </w:r>
      <w:r>
        <w:t>that</w:t>
      </w:r>
      <w:r>
        <w:rPr>
          <w:spacing w:val="-1"/>
        </w:rPr>
        <w:t xml:space="preserve"> </w:t>
      </w:r>
      <w:r>
        <w:t>the tapper</w:t>
      </w:r>
      <w:r>
        <w:rPr>
          <w:spacing w:val="-1"/>
        </w:rPr>
        <w:t xml:space="preserve"> </w:t>
      </w:r>
      <w:r>
        <w:t>and</w:t>
      </w:r>
      <w:r>
        <w:rPr>
          <w:spacing w:val="-2"/>
        </w:rPr>
        <w:t xml:space="preserve"> </w:t>
      </w:r>
      <w:r>
        <w:t>inspector</w:t>
      </w:r>
      <w:r>
        <w:rPr>
          <w:spacing w:val="-1"/>
        </w:rPr>
        <w:t xml:space="preserve"> </w:t>
      </w:r>
      <w:r>
        <w:t>can</w:t>
      </w:r>
      <w:r>
        <w:rPr>
          <w:spacing w:val="-2"/>
        </w:rPr>
        <w:t xml:space="preserve"> </w:t>
      </w:r>
      <w:r>
        <w:t>perform</w:t>
      </w:r>
      <w:r>
        <w:rPr>
          <w:spacing w:val="-1"/>
        </w:rPr>
        <w:t xml:space="preserve"> </w:t>
      </w:r>
      <w:r>
        <w:t>their</w:t>
      </w:r>
      <w:r>
        <w:rPr>
          <w:spacing w:val="-33"/>
        </w:rPr>
        <w:t xml:space="preserve"> </w:t>
      </w:r>
      <w:r>
        <w:t>tasks without delay. A bed of gravel etc. may be required when standing water is</w:t>
      </w:r>
      <w:r>
        <w:rPr>
          <w:spacing w:val="-7"/>
        </w:rPr>
        <w:t xml:space="preserve"> </w:t>
      </w:r>
      <w:r>
        <w:t>present.</w:t>
      </w:r>
    </w:p>
    <w:p w14:paraId="2E15AFDE" w14:textId="77777777" w:rsidR="00BC6CA4" w:rsidRDefault="00BC6CA4">
      <w:pPr>
        <w:pStyle w:val="BodyText"/>
        <w:spacing w:before="10"/>
        <w:rPr>
          <w:sz w:val="21"/>
        </w:rPr>
      </w:pPr>
    </w:p>
    <w:p w14:paraId="1108B071" w14:textId="77777777" w:rsidR="00BC6CA4" w:rsidRDefault="00000000">
      <w:pPr>
        <w:pStyle w:val="ListParagraph"/>
        <w:numPr>
          <w:ilvl w:val="0"/>
          <w:numId w:val="19"/>
        </w:numPr>
        <w:tabs>
          <w:tab w:val="left" w:pos="534"/>
        </w:tabs>
        <w:spacing w:before="1"/>
        <w:ind w:left="221" w:right="214" w:firstLine="0"/>
        <w:jc w:val="both"/>
      </w:pPr>
      <w:r>
        <w:t>Any</w:t>
      </w:r>
      <w:r>
        <w:rPr>
          <w:spacing w:val="-8"/>
        </w:rPr>
        <w:t xml:space="preserve"> </w:t>
      </w:r>
      <w:r>
        <w:t>polyethylene</w:t>
      </w:r>
      <w:r>
        <w:rPr>
          <w:spacing w:val="-2"/>
        </w:rPr>
        <w:t xml:space="preserve"> </w:t>
      </w:r>
      <w:r>
        <w:t>encasement</w:t>
      </w:r>
      <w:r>
        <w:rPr>
          <w:spacing w:val="-1"/>
        </w:rPr>
        <w:t xml:space="preserve"> </w:t>
      </w:r>
      <w:r>
        <w:t>damaged during a</w:t>
      </w:r>
      <w:r>
        <w:rPr>
          <w:spacing w:val="-2"/>
        </w:rPr>
        <w:t xml:space="preserve"> </w:t>
      </w:r>
      <w:r>
        <w:t>tap</w:t>
      </w:r>
      <w:r>
        <w:rPr>
          <w:spacing w:val="-2"/>
        </w:rPr>
        <w:t xml:space="preserve"> </w:t>
      </w:r>
      <w:r>
        <w:t>or connection</w:t>
      </w:r>
      <w:r>
        <w:rPr>
          <w:spacing w:val="-2"/>
        </w:rPr>
        <w:t xml:space="preserve"> </w:t>
      </w:r>
      <w:r>
        <w:t>must</w:t>
      </w:r>
      <w:r>
        <w:rPr>
          <w:spacing w:val="-1"/>
        </w:rPr>
        <w:t xml:space="preserve"> </w:t>
      </w:r>
      <w:r>
        <w:t>be</w:t>
      </w:r>
      <w:r>
        <w:rPr>
          <w:spacing w:val="-2"/>
        </w:rPr>
        <w:t xml:space="preserve"> </w:t>
      </w:r>
      <w:r>
        <w:t>replaced, and all</w:t>
      </w:r>
      <w:r>
        <w:rPr>
          <w:spacing w:val="-1"/>
        </w:rPr>
        <w:t xml:space="preserve"> </w:t>
      </w:r>
      <w:r>
        <w:t>new</w:t>
      </w:r>
      <w:r>
        <w:rPr>
          <w:spacing w:val="-14"/>
        </w:rPr>
        <w:t xml:space="preserve"> </w:t>
      </w:r>
      <w:r>
        <w:t>work must be encased in accordance with the Standards and Specifications for Water Main Extensions</w:t>
      </w:r>
      <w:r>
        <w:rPr>
          <w:spacing w:val="-14"/>
        </w:rPr>
        <w:t xml:space="preserve"> </w:t>
      </w:r>
      <w:r>
        <w:t xml:space="preserve">as pub- </w:t>
      </w:r>
      <w:proofErr w:type="spellStart"/>
      <w:r>
        <w:t>lished</w:t>
      </w:r>
      <w:proofErr w:type="spellEnd"/>
      <w:r>
        <w:rPr>
          <w:spacing w:val="-4"/>
        </w:rPr>
        <w:t xml:space="preserve"> </w:t>
      </w:r>
      <w:r>
        <w:t>by</w:t>
      </w:r>
      <w:r>
        <w:rPr>
          <w:spacing w:val="-1"/>
        </w:rPr>
        <w:t xml:space="preserve"> </w:t>
      </w:r>
      <w:r>
        <w:t>KC</w:t>
      </w:r>
      <w:r>
        <w:rPr>
          <w:spacing w:val="-2"/>
        </w:rPr>
        <w:t xml:space="preserve"> </w:t>
      </w:r>
      <w:r>
        <w:t>Water.</w:t>
      </w:r>
      <w:r>
        <w:rPr>
          <w:spacing w:val="-1"/>
        </w:rPr>
        <w:t xml:space="preserve"> </w:t>
      </w:r>
      <w:r>
        <w:t>On</w:t>
      </w:r>
      <w:r>
        <w:rPr>
          <w:spacing w:val="-4"/>
        </w:rPr>
        <w:t xml:space="preserve"> </w:t>
      </w:r>
      <w:r>
        <w:t>copper</w:t>
      </w:r>
      <w:r>
        <w:rPr>
          <w:spacing w:val="-3"/>
        </w:rPr>
        <w:t xml:space="preserve"> </w:t>
      </w:r>
      <w:r>
        <w:t>service</w:t>
      </w:r>
      <w:r>
        <w:rPr>
          <w:spacing w:val="-3"/>
        </w:rPr>
        <w:t xml:space="preserve"> </w:t>
      </w:r>
      <w:r>
        <w:t>lines</w:t>
      </w:r>
      <w:r>
        <w:rPr>
          <w:spacing w:val="-1"/>
        </w:rPr>
        <w:t xml:space="preserve"> </w:t>
      </w:r>
      <w:r>
        <w:t>all</w:t>
      </w:r>
      <w:r>
        <w:rPr>
          <w:spacing w:val="-3"/>
        </w:rPr>
        <w:t xml:space="preserve"> </w:t>
      </w:r>
      <w:r>
        <w:t>portions</w:t>
      </w:r>
      <w:r>
        <w:rPr>
          <w:spacing w:val="-1"/>
        </w:rPr>
        <w:t xml:space="preserve"> </w:t>
      </w:r>
      <w:r>
        <w:t>within</w:t>
      </w:r>
      <w:r>
        <w:rPr>
          <w:spacing w:val="-4"/>
        </w:rPr>
        <w:t xml:space="preserve"> </w:t>
      </w:r>
      <w:r>
        <w:t>3’</w:t>
      </w:r>
      <w:r>
        <w:rPr>
          <w:spacing w:val="-3"/>
        </w:rPr>
        <w:t xml:space="preserve"> </w:t>
      </w:r>
      <w:r>
        <w:t>of</w:t>
      </w:r>
      <w:r>
        <w:rPr>
          <w:spacing w:val="-3"/>
        </w:rPr>
        <w:t xml:space="preserve"> </w:t>
      </w:r>
      <w:r>
        <w:t>the</w:t>
      </w:r>
      <w:r>
        <w:rPr>
          <w:spacing w:val="-3"/>
        </w:rPr>
        <w:t xml:space="preserve"> </w:t>
      </w:r>
      <w:r>
        <w:t>water</w:t>
      </w:r>
      <w:r>
        <w:rPr>
          <w:spacing w:val="-3"/>
        </w:rPr>
        <w:t xml:space="preserve"> </w:t>
      </w:r>
      <w:r>
        <w:t>main</w:t>
      </w:r>
      <w:r>
        <w:rPr>
          <w:spacing w:val="-4"/>
        </w:rPr>
        <w:t xml:space="preserve"> </w:t>
      </w:r>
      <w:r>
        <w:t>must</w:t>
      </w:r>
      <w:r>
        <w:rPr>
          <w:spacing w:val="-14"/>
        </w:rPr>
        <w:t xml:space="preserve"> </w:t>
      </w:r>
      <w:r>
        <w:t>be</w:t>
      </w:r>
      <w:r>
        <w:rPr>
          <w:spacing w:val="-1"/>
        </w:rPr>
        <w:t xml:space="preserve"> </w:t>
      </w:r>
      <w:r>
        <w:t xml:space="preserve">polyethylene </w:t>
      </w:r>
      <w:r>
        <w:rPr>
          <w:spacing w:val="-2"/>
        </w:rPr>
        <w:t>encased.</w:t>
      </w:r>
    </w:p>
    <w:p w14:paraId="15659BE5" w14:textId="77777777" w:rsidR="00BC6CA4" w:rsidRDefault="00BC6CA4">
      <w:pPr>
        <w:pStyle w:val="BodyText"/>
        <w:spacing w:before="8"/>
      </w:pPr>
    </w:p>
    <w:p w14:paraId="761A668C" w14:textId="77777777" w:rsidR="00BC6CA4" w:rsidRDefault="00000000">
      <w:pPr>
        <w:pStyle w:val="ListParagraph"/>
        <w:numPr>
          <w:ilvl w:val="1"/>
          <w:numId w:val="21"/>
        </w:numPr>
        <w:tabs>
          <w:tab w:val="left" w:pos="700"/>
        </w:tabs>
        <w:spacing w:line="237" w:lineRule="auto"/>
        <w:ind w:right="978" w:hanging="1"/>
      </w:pPr>
      <w:bookmarkStart w:id="53" w:name="_bookmark46"/>
      <w:bookmarkEnd w:id="53"/>
      <w:r>
        <w:rPr>
          <w:b/>
          <w:color w:val="223D5F"/>
          <w:sz w:val="24"/>
        </w:rPr>
        <w:t>Requirements</w:t>
      </w:r>
      <w:r>
        <w:rPr>
          <w:b/>
          <w:color w:val="223D5F"/>
          <w:spacing w:val="-2"/>
          <w:sz w:val="24"/>
        </w:rPr>
        <w:t xml:space="preserve"> </w:t>
      </w:r>
      <w:r>
        <w:rPr>
          <w:b/>
          <w:color w:val="223D5F"/>
          <w:sz w:val="24"/>
        </w:rPr>
        <w:t>for</w:t>
      </w:r>
      <w:r>
        <w:rPr>
          <w:b/>
          <w:color w:val="223D5F"/>
          <w:spacing w:val="-2"/>
          <w:sz w:val="24"/>
        </w:rPr>
        <w:t xml:space="preserve"> </w:t>
      </w:r>
      <w:r>
        <w:rPr>
          <w:b/>
          <w:color w:val="223D5F"/>
          <w:sz w:val="24"/>
        </w:rPr>
        <w:t>Corporation Taps</w:t>
      </w:r>
      <w:r>
        <w:rPr>
          <w:b/>
          <w:color w:val="223D5F"/>
          <w:spacing w:val="-1"/>
          <w:sz w:val="24"/>
        </w:rPr>
        <w:t xml:space="preserve"> </w:t>
      </w:r>
      <w:r>
        <w:t>Corporation</w:t>
      </w:r>
      <w:r>
        <w:rPr>
          <w:spacing w:val="-3"/>
        </w:rPr>
        <w:t xml:space="preserve"> </w:t>
      </w:r>
      <w:r>
        <w:t>taps</w:t>
      </w:r>
      <w:r>
        <w:rPr>
          <w:spacing w:val="-3"/>
        </w:rPr>
        <w:t xml:space="preserve"> </w:t>
      </w:r>
      <w:r>
        <w:t>shall be subject</w:t>
      </w:r>
      <w:r>
        <w:rPr>
          <w:spacing w:val="-2"/>
        </w:rPr>
        <w:t xml:space="preserve"> </w:t>
      </w:r>
      <w:r>
        <w:t>to</w:t>
      </w:r>
      <w:r>
        <w:rPr>
          <w:spacing w:val="-1"/>
        </w:rPr>
        <w:t xml:space="preserve"> </w:t>
      </w:r>
      <w:r>
        <w:t>the</w:t>
      </w:r>
      <w:r>
        <w:rPr>
          <w:spacing w:val="-29"/>
        </w:rPr>
        <w:t xml:space="preserve"> </w:t>
      </w:r>
      <w:r>
        <w:t xml:space="preserve">following </w:t>
      </w:r>
      <w:r>
        <w:rPr>
          <w:spacing w:val="-2"/>
        </w:rPr>
        <w:t>requirements:</w:t>
      </w:r>
    </w:p>
    <w:p w14:paraId="6DDCF833" w14:textId="77777777" w:rsidR="00BC6CA4" w:rsidRDefault="00BC6CA4">
      <w:pPr>
        <w:pStyle w:val="BodyText"/>
        <w:spacing w:before="10"/>
        <w:rPr>
          <w:sz w:val="21"/>
        </w:rPr>
      </w:pPr>
    </w:p>
    <w:p w14:paraId="512AB9BB" w14:textId="77777777" w:rsidR="00BC6CA4" w:rsidRDefault="00000000">
      <w:pPr>
        <w:pStyle w:val="ListParagraph"/>
        <w:numPr>
          <w:ilvl w:val="0"/>
          <w:numId w:val="18"/>
        </w:numPr>
        <w:tabs>
          <w:tab w:val="left" w:pos="523"/>
        </w:tabs>
        <w:jc w:val="both"/>
      </w:pPr>
      <w:r>
        <w:t>No</w:t>
      </w:r>
      <w:r>
        <w:rPr>
          <w:spacing w:val="-3"/>
        </w:rPr>
        <w:t xml:space="preserve"> </w:t>
      </w:r>
      <w:r>
        <w:t>corporation</w:t>
      </w:r>
      <w:r>
        <w:rPr>
          <w:spacing w:val="-4"/>
        </w:rPr>
        <w:t xml:space="preserve"> </w:t>
      </w:r>
      <w:r>
        <w:t>tap</w:t>
      </w:r>
      <w:r>
        <w:rPr>
          <w:spacing w:val="-2"/>
        </w:rPr>
        <w:t xml:space="preserve"> </w:t>
      </w:r>
      <w:r>
        <w:t>shall be</w:t>
      </w:r>
      <w:r>
        <w:rPr>
          <w:spacing w:val="-3"/>
        </w:rPr>
        <w:t xml:space="preserve"> </w:t>
      </w:r>
      <w:r>
        <w:t>larger</w:t>
      </w:r>
      <w:r>
        <w:rPr>
          <w:spacing w:val="-4"/>
        </w:rPr>
        <w:t xml:space="preserve"> </w:t>
      </w:r>
      <w:r>
        <w:t>than</w:t>
      </w:r>
      <w:r>
        <w:rPr>
          <w:spacing w:val="-1"/>
        </w:rPr>
        <w:t xml:space="preserve"> </w:t>
      </w:r>
      <w:r>
        <w:t>one</w:t>
      </w:r>
      <w:r>
        <w:rPr>
          <w:spacing w:val="-3"/>
        </w:rPr>
        <w:t xml:space="preserve"> </w:t>
      </w:r>
      <w:r>
        <w:t>inch</w:t>
      </w:r>
      <w:r>
        <w:rPr>
          <w:spacing w:val="-4"/>
        </w:rPr>
        <w:t xml:space="preserve"> </w:t>
      </w:r>
      <w:r>
        <w:t>in</w:t>
      </w:r>
      <w:r>
        <w:rPr>
          <w:spacing w:val="-14"/>
        </w:rPr>
        <w:t xml:space="preserve"> </w:t>
      </w:r>
      <w:r>
        <w:rPr>
          <w:spacing w:val="-2"/>
        </w:rPr>
        <w:t>diameter.</w:t>
      </w:r>
    </w:p>
    <w:p w14:paraId="6F2428DA" w14:textId="77777777" w:rsidR="00BC6CA4" w:rsidRDefault="00BC6CA4">
      <w:pPr>
        <w:jc w:val="both"/>
        <w:sectPr w:rsidR="00BC6CA4">
          <w:pgSz w:w="12240" w:h="15840"/>
          <w:pgMar w:top="1360" w:right="1220" w:bottom="1320" w:left="1220" w:header="0" w:footer="1129" w:gutter="0"/>
          <w:cols w:space="720"/>
        </w:sectPr>
      </w:pPr>
    </w:p>
    <w:p w14:paraId="59401EF1" w14:textId="73A69A2C" w:rsidR="00BC6CA4" w:rsidRDefault="00000000">
      <w:pPr>
        <w:pStyle w:val="ListParagraph"/>
        <w:numPr>
          <w:ilvl w:val="0"/>
          <w:numId w:val="18"/>
        </w:numPr>
        <w:tabs>
          <w:tab w:val="left" w:pos="535"/>
        </w:tabs>
        <w:spacing w:before="63"/>
        <w:ind w:left="220" w:right="402" w:firstLine="0"/>
      </w:pPr>
      <w:r>
        <w:lastRenderedPageBreak/>
        <w:t>Corporation</w:t>
      </w:r>
      <w:r>
        <w:rPr>
          <w:spacing w:val="-2"/>
        </w:rPr>
        <w:t xml:space="preserve"> </w:t>
      </w:r>
      <w:r>
        <w:t>taps</w:t>
      </w:r>
      <w:r>
        <w:rPr>
          <w:spacing w:val="-2"/>
        </w:rPr>
        <w:t xml:space="preserve"> </w:t>
      </w:r>
      <w:r>
        <w:t>shall</w:t>
      </w:r>
      <w:r>
        <w:rPr>
          <w:spacing w:val="-1"/>
        </w:rPr>
        <w:t xml:space="preserve"> </w:t>
      </w:r>
      <w:r>
        <w:t>be</w:t>
      </w:r>
      <w:r>
        <w:rPr>
          <w:spacing w:val="-2"/>
        </w:rPr>
        <w:t xml:space="preserve"> </w:t>
      </w:r>
      <w:r>
        <w:t>made</w:t>
      </w:r>
      <w:r>
        <w:rPr>
          <w:spacing w:val="-2"/>
        </w:rPr>
        <w:t xml:space="preserve"> </w:t>
      </w:r>
      <w:r>
        <w:t>so</w:t>
      </w:r>
      <w:r>
        <w:rPr>
          <w:spacing w:val="-2"/>
        </w:rPr>
        <w:t xml:space="preserve"> </w:t>
      </w:r>
      <w:r>
        <w:t>that</w:t>
      </w:r>
      <w:r>
        <w:rPr>
          <w:spacing w:val="-1"/>
        </w:rPr>
        <w:t xml:space="preserve"> </w:t>
      </w:r>
      <w:r>
        <w:t>the</w:t>
      </w:r>
      <w:r>
        <w:rPr>
          <w:spacing w:val="-2"/>
        </w:rPr>
        <w:t xml:space="preserve"> </w:t>
      </w:r>
      <w:r>
        <w:t>corporation</w:t>
      </w:r>
      <w:r>
        <w:rPr>
          <w:spacing w:val="-5"/>
        </w:rPr>
        <w:t xml:space="preserve"> </w:t>
      </w:r>
      <w:r>
        <w:t>stop</w:t>
      </w:r>
      <w:r>
        <w:rPr>
          <w:spacing w:val="-2"/>
        </w:rPr>
        <w:t xml:space="preserve"> </w:t>
      </w:r>
      <w:r>
        <w:t>is</w:t>
      </w:r>
      <w:r>
        <w:rPr>
          <w:spacing w:val="-2"/>
        </w:rPr>
        <w:t xml:space="preserve"> </w:t>
      </w:r>
      <w:r>
        <w:t>inserted</w:t>
      </w:r>
      <w:r>
        <w:rPr>
          <w:spacing w:val="-2"/>
        </w:rPr>
        <w:t xml:space="preserve"> </w:t>
      </w:r>
      <w:r>
        <w:t>at</w:t>
      </w:r>
      <w:r>
        <w:rPr>
          <w:spacing w:val="-1"/>
        </w:rPr>
        <w:t xml:space="preserve"> </w:t>
      </w:r>
      <w:r>
        <w:t xml:space="preserve">approximately 45 </w:t>
      </w:r>
      <w:r w:rsidR="00DE1B39">
        <w:t>degrees</w:t>
      </w:r>
      <w:r>
        <w:rPr>
          <w:spacing w:val="-31"/>
        </w:rPr>
        <w:t xml:space="preserve"> </w:t>
      </w:r>
      <w:r>
        <w:t>on the top quadrant of the main.</w:t>
      </w:r>
    </w:p>
    <w:p w14:paraId="0BEFE530" w14:textId="77777777" w:rsidR="00BC6CA4" w:rsidRDefault="00BC6CA4">
      <w:pPr>
        <w:pStyle w:val="BodyText"/>
        <w:spacing w:before="2"/>
      </w:pPr>
    </w:p>
    <w:p w14:paraId="0D38098E" w14:textId="77777777" w:rsidR="00BC6CA4" w:rsidRDefault="00000000">
      <w:pPr>
        <w:pStyle w:val="ListParagraph"/>
        <w:numPr>
          <w:ilvl w:val="0"/>
          <w:numId w:val="18"/>
        </w:numPr>
        <w:tabs>
          <w:tab w:val="left" w:pos="523"/>
        </w:tabs>
        <w:ind w:left="220" w:right="254" w:firstLine="0"/>
        <w:jc w:val="both"/>
      </w:pPr>
      <w:r>
        <w:t>If</w:t>
      </w:r>
      <w:r>
        <w:rPr>
          <w:spacing w:val="-6"/>
        </w:rPr>
        <w:t xml:space="preserve"> </w:t>
      </w:r>
      <w:r>
        <w:t>corporation taps cannot be made in accordance with paragraph (b) above because of obstructions</w:t>
      </w:r>
      <w:r>
        <w:rPr>
          <w:spacing w:val="-14"/>
        </w:rPr>
        <w:t xml:space="preserve"> </w:t>
      </w:r>
      <w:r>
        <w:t>or conditions</w:t>
      </w:r>
      <w:r>
        <w:rPr>
          <w:spacing w:val="-7"/>
        </w:rPr>
        <w:t xml:space="preserve"> </w:t>
      </w:r>
      <w:r>
        <w:t>which</w:t>
      </w:r>
      <w:r>
        <w:rPr>
          <w:spacing w:val="-2"/>
        </w:rPr>
        <w:t xml:space="preserve"> </w:t>
      </w:r>
      <w:r>
        <w:t>cannot</w:t>
      </w:r>
      <w:r>
        <w:rPr>
          <w:spacing w:val="-1"/>
        </w:rPr>
        <w:t xml:space="preserve"> </w:t>
      </w:r>
      <w:r>
        <w:t>be</w:t>
      </w:r>
      <w:r>
        <w:rPr>
          <w:spacing w:val="-3"/>
        </w:rPr>
        <w:t xml:space="preserve"> </w:t>
      </w:r>
      <w:r>
        <w:t>changed,</w:t>
      </w:r>
      <w:r>
        <w:rPr>
          <w:spacing w:val="-2"/>
        </w:rPr>
        <w:t xml:space="preserve"> </w:t>
      </w:r>
      <w:r>
        <w:t>the</w:t>
      </w:r>
      <w:r>
        <w:rPr>
          <w:spacing w:val="-2"/>
        </w:rPr>
        <w:t xml:space="preserve"> </w:t>
      </w:r>
      <w:r>
        <w:t>manner</w:t>
      </w:r>
      <w:r>
        <w:rPr>
          <w:spacing w:val="-1"/>
        </w:rPr>
        <w:t xml:space="preserve"> </w:t>
      </w:r>
      <w:r>
        <w:t>in</w:t>
      </w:r>
      <w:r>
        <w:rPr>
          <w:spacing w:val="-2"/>
        </w:rPr>
        <w:t xml:space="preserve"> </w:t>
      </w:r>
      <w:r>
        <w:t>which</w:t>
      </w:r>
      <w:r>
        <w:rPr>
          <w:spacing w:val="-2"/>
        </w:rPr>
        <w:t xml:space="preserve"> </w:t>
      </w:r>
      <w:r>
        <w:t>the</w:t>
      </w:r>
      <w:r>
        <w:rPr>
          <w:spacing w:val="-2"/>
        </w:rPr>
        <w:t xml:space="preserve"> </w:t>
      </w:r>
      <w:r>
        <w:t>tap</w:t>
      </w:r>
      <w:r>
        <w:rPr>
          <w:spacing w:val="-2"/>
        </w:rPr>
        <w:t xml:space="preserve"> </w:t>
      </w:r>
      <w:r>
        <w:t>is</w:t>
      </w:r>
      <w:r>
        <w:rPr>
          <w:spacing w:val="-2"/>
        </w:rPr>
        <w:t xml:space="preserve"> </w:t>
      </w:r>
      <w:r>
        <w:t>to</w:t>
      </w:r>
      <w:r>
        <w:rPr>
          <w:spacing w:val="-2"/>
        </w:rPr>
        <w:t xml:space="preserve"> </w:t>
      </w:r>
      <w:r>
        <w:t>be</w:t>
      </w:r>
      <w:r>
        <w:rPr>
          <w:spacing w:val="-2"/>
        </w:rPr>
        <w:t xml:space="preserve"> </w:t>
      </w:r>
      <w:r>
        <w:t>made</w:t>
      </w:r>
      <w:r>
        <w:rPr>
          <w:spacing w:val="-2"/>
        </w:rPr>
        <w:t xml:space="preserve"> </w:t>
      </w:r>
      <w:r>
        <w:t>will</w:t>
      </w:r>
      <w:r>
        <w:rPr>
          <w:spacing w:val="-1"/>
        </w:rPr>
        <w:t xml:space="preserve"> </w:t>
      </w:r>
      <w:r>
        <w:t>be</w:t>
      </w:r>
      <w:r>
        <w:rPr>
          <w:spacing w:val="-2"/>
        </w:rPr>
        <w:t xml:space="preserve"> </w:t>
      </w:r>
      <w:r>
        <w:t>determined</w:t>
      </w:r>
      <w:r>
        <w:rPr>
          <w:spacing w:val="-2"/>
        </w:rPr>
        <w:t xml:space="preserve"> </w:t>
      </w:r>
      <w:r>
        <w:t>by</w:t>
      </w:r>
      <w:r>
        <w:rPr>
          <w:spacing w:val="-14"/>
        </w:rPr>
        <w:t xml:space="preserve"> </w:t>
      </w:r>
      <w:r>
        <w:t>KC Water. Please call the KC Water Permits section at 816-513-2174 to request a</w:t>
      </w:r>
      <w:r>
        <w:rPr>
          <w:spacing w:val="-6"/>
        </w:rPr>
        <w:t xml:space="preserve"> </w:t>
      </w:r>
      <w:r>
        <w:t>variance.</w:t>
      </w:r>
    </w:p>
    <w:p w14:paraId="39D33905" w14:textId="77777777" w:rsidR="00BC6CA4" w:rsidRDefault="00BC6CA4">
      <w:pPr>
        <w:pStyle w:val="BodyText"/>
        <w:spacing w:before="9"/>
        <w:rPr>
          <w:sz w:val="21"/>
        </w:rPr>
      </w:pPr>
    </w:p>
    <w:p w14:paraId="773F43A3" w14:textId="77777777" w:rsidR="00BC6CA4" w:rsidRDefault="00000000">
      <w:pPr>
        <w:pStyle w:val="ListParagraph"/>
        <w:numPr>
          <w:ilvl w:val="0"/>
          <w:numId w:val="18"/>
        </w:numPr>
        <w:tabs>
          <w:tab w:val="left" w:pos="533"/>
        </w:tabs>
        <w:spacing w:before="1"/>
        <w:ind w:left="532" w:hanging="313"/>
        <w:jc w:val="both"/>
      </w:pPr>
      <w:r>
        <w:t>Manifold</w:t>
      </w:r>
      <w:r>
        <w:rPr>
          <w:spacing w:val="-4"/>
        </w:rPr>
        <w:t xml:space="preserve"> </w:t>
      </w:r>
      <w:r>
        <w:t>or</w:t>
      </w:r>
      <w:r>
        <w:rPr>
          <w:spacing w:val="-2"/>
        </w:rPr>
        <w:t xml:space="preserve"> </w:t>
      </w:r>
      <w:r>
        <w:t>"spider"</w:t>
      </w:r>
      <w:r>
        <w:rPr>
          <w:spacing w:val="-3"/>
        </w:rPr>
        <w:t xml:space="preserve"> </w:t>
      </w:r>
      <w:r>
        <w:t>connections</w:t>
      </w:r>
      <w:r>
        <w:rPr>
          <w:spacing w:val="-3"/>
        </w:rPr>
        <w:t xml:space="preserve"> </w:t>
      </w:r>
      <w:r>
        <w:t>will</w:t>
      </w:r>
      <w:r>
        <w:rPr>
          <w:spacing w:val="-5"/>
        </w:rPr>
        <w:t xml:space="preserve"> </w:t>
      </w:r>
      <w:r>
        <w:t>not</w:t>
      </w:r>
      <w:r>
        <w:rPr>
          <w:spacing w:val="-5"/>
        </w:rPr>
        <w:t xml:space="preserve"> </w:t>
      </w:r>
      <w:r>
        <w:t>be</w:t>
      </w:r>
      <w:r>
        <w:rPr>
          <w:spacing w:val="-3"/>
        </w:rPr>
        <w:t xml:space="preserve"> </w:t>
      </w:r>
      <w:r>
        <w:rPr>
          <w:spacing w:val="-2"/>
        </w:rPr>
        <w:t>permitted.</w:t>
      </w:r>
    </w:p>
    <w:p w14:paraId="5112C7B7" w14:textId="77777777" w:rsidR="00BC6CA4" w:rsidRDefault="00BC6CA4">
      <w:pPr>
        <w:pStyle w:val="BodyText"/>
      </w:pPr>
    </w:p>
    <w:p w14:paraId="588488ED" w14:textId="77777777" w:rsidR="00BC6CA4" w:rsidRDefault="00000000">
      <w:pPr>
        <w:pStyle w:val="ListParagraph"/>
        <w:numPr>
          <w:ilvl w:val="0"/>
          <w:numId w:val="18"/>
        </w:numPr>
        <w:tabs>
          <w:tab w:val="left" w:pos="523"/>
        </w:tabs>
        <w:ind w:left="220" w:right="652" w:firstLine="0"/>
      </w:pPr>
      <w:r>
        <w:t>A</w:t>
      </w:r>
      <w:r>
        <w:rPr>
          <w:spacing w:val="-2"/>
        </w:rPr>
        <w:t xml:space="preserve"> </w:t>
      </w:r>
      <w:r>
        <w:t>corporation tap shall not</w:t>
      </w:r>
      <w:r>
        <w:rPr>
          <w:spacing w:val="-1"/>
        </w:rPr>
        <w:t xml:space="preserve"> </w:t>
      </w:r>
      <w:r>
        <w:t>be closer</w:t>
      </w:r>
      <w:r>
        <w:rPr>
          <w:spacing w:val="-1"/>
        </w:rPr>
        <w:t xml:space="preserve"> </w:t>
      </w:r>
      <w:r>
        <w:t>than</w:t>
      </w:r>
      <w:r>
        <w:rPr>
          <w:spacing w:val="-2"/>
        </w:rPr>
        <w:t xml:space="preserve"> </w:t>
      </w:r>
      <w:r>
        <w:t>eighteen</w:t>
      </w:r>
      <w:r>
        <w:rPr>
          <w:spacing w:val="-2"/>
        </w:rPr>
        <w:t xml:space="preserve"> </w:t>
      </w:r>
      <w:r>
        <w:t>(18)</w:t>
      </w:r>
      <w:r>
        <w:rPr>
          <w:spacing w:val="-1"/>
        </w:rPr>
        <w:t xml:space="preserve"> </w:t>
      </w:r>
      <w:r>
        <w:t>inches</w:t>
      </w:r>
      <w:r>
        <w:rPr>
          <w:spacing w:val="-2"/>
        </w:rPr>
        <w:t xml:space="preserve"> </w:t>
      </w:r>
      <w:r>
        <w:t>to</w:t>
      </w:r>
      <w:r>
        <w:rPr>
          <w:spacing w:val="-2"/>
        </w:rPr>
        <w:t xml:space="preserve"> </w:t>
      </w:r>
      <w:r>
        <w:t>a bell, spigot, another tap,</w:t>
      </w:r>
      <w:r>
        <w:rPr>
          <w:spacing w:val="-31"/>
        </w:rPr>
        <w:t xml:space="preserve"> </w:t>
      </w:r>
      <w:r>
        <w:t>valve, blow-off, or tee or any other fitting.</w:t>
      </w:r>
    </w:p>
    <w:p w14:paraId="6F85D6F1" w14:textId="77777777" w:rsidR="00BC6CA4" w:rsidRDefault="00BC6CA4">
      <w:pPr>
        <w:pStyle w:val="BodyText"/>
        <w:spacing w:before="11"/>
        <w:rPr>
          <w:sz w:val="21"/>
        </w:rPr>
      </w:pPr>
    </w:p>
    <w:p w14:paraId="7C93DC80" w14:textId="77777777" w:rsidR="00BC6CA4" w:rsidRDefault="00000000">
      <w:pPr>
        <w:pStyle w:val="ListParagraph"/>
        <w:numPr>
          <w:ilvl w:val="0"/>
          <w:numId w:val="18"/>
        </w:numPr>
        <w:tabs>
          <w:tab w:val="left" w:pos="499"/>
        </w:tabs>
        <w:ind w:left="220" w:right="556" w:hanging="1"/>
      </w:pPr>
      <w:r>
        <w:t>Excavation</w:t>
      </w:r>
      <w:r>
        <w:rPr>
          <w:spacing w:val="-3"/>
        </w:rPr>
        <w:t xml:space="preserve"> </w:t>
      </w:r>
      <w:r>
        <w:t>shall</w:t>
      </w:r>
      <w:r>
        <w:rPr>
          <w:spacing w:val="-1"/>
        </w:rPr>
        <w:t xml:space="preserve"> </w:t>
      </w:r>
      <w:r>
        <w:t>be</w:t>
      </w:r>
      <w:r>
        <w:rPr>
          <w:spacing w:val="-2"/>
        </w:rPr>
        <w:t xml:space="preserve"> </w:t>
      </w:r>
      <w:r>
        <w:t>a</w:t>
      </w:r>
      <w:r>
        <w:rPr>
          <w:spacing w:val="-2"/>
        </w:rPr>
        <w:t xml:space="preserve"> </w:t>
      </w:r>
      <w:r>
        <w:t>minimum of 3-1/2</w:t>
      </w:r>
      <w:r>
        <w:rPr>
          <w:spacing w:val="-2"/>
        </w:rPr>
        <w:t xml:space="preserve"> </w:t>
      </w:r>
      <w:r>
        <w:t>feet</w:t>
      </w:r>
      <w:r>
        <w:rPr>
          <w:spacing w:val="-1"/>
        </w:rPr>
        <w:t xml:space="preserve"> </w:t>
      </w:r>
      <w:r>
        <w:t>by 4-1/2</w:t>
      </w:r>
      <w:r>
        <w:rPr>
          <w:spacing w:val="-2"/>
        </w:rPr>
        <w:t xml:space="preserve"> </w:t>
      </w:r>
      <w:r>
        <w:t>feet and</w:t>
      </w:r>
      <w:r>
        <w:rPr>
          <w:spacing w:val="-2"/>
        </w:rPr>
        <w:t xml:space="preserve"> </w:t>
      </w:r>
      <w:r>
        <w:t>the</w:t>
      </w:r>
      <w:r>
        <w:rPr>
          <w:spacing w:val="-4"/>
        </w:rPr>
        <w:t xml:space="preserve"> </w:t>
      </w:r>
      <w:r>
        <w:t>main</w:t>
      </w:r>
      <w:r>
        <w:rPr>
          <w:spacing w:val="-2"/>
        </w:rPr>
        <w:t xml:space="preserve"> </w:t>
      </w:r>
      <w:r>
        <w:t>must</w:t>
      </w:r>
      <w:r>
        <w:rPr>
          <w:spacing w:val="-1"/>
        </w:rPr>
        <w:t xml:space="preserve"> </w:t>
      </w:r>
      <w:r>
        <w:t>be</w:t>
      </w:r>
      <w:r>
        <w:rPr>
          <w:spacing w:val="-2"/>
        </w:rPr>
        <w:t xml:space="preserve"> </w:t>
      </w:r>
      <w:r>
        <w:t>uncovered</w:t>
      </w:r>
      <w:r>
        <w:rPr>
          <w:spacing w:val="-24"/>
        </w:rPr>
        <w:t xml:space="preserve"> </w:t>
      </w:r>
      <w:r>
        <w:t>entirely around. Tunneling to provide access for tap is not acceptable.</w:t>
      </w:r>
    </w:p>
    <w:p w14:paraId="4F7F0B91" w14:textId="77777777" w:rsidR="00BC6CA4" w:rsidRDefault="00BC6CA4">
      <w:pPr>
        <w:pStyle w:val="BodyText"/>
        <w:spacing w:before="1"/>
      </w:pPr>
    </w:p>
    <w:p w14:paraId="57EB9743" w14:textId="68B809D3" w:rsidR="00BC6CA4" w:rsidRDefault="00000000">
      <w:pPr>
        <w:pStyle w:val="ListParagraph"/>
        <w:numPr>
          <w:ilvl w:val="0"/>
          <w:numId w:val="18"/>
        </w:numPr>
        <w:tabs>
          <w:tab w:val="left" w:pos="533"/>
        </w:tabs>
        <w:ind w:left="220" w:right="215" w:firstLine="0"/>
        <w:jc w:val="both"/>
      </w:pPr>
      <w:r>
        <w:t>Any</w:t>
      </w:r>
      <w:r>
        <w:rPr>
          <w:spacing w:val="-8"/>
        </w:rPr>
        <w:t xml:space="preserve"> </w:t>
      </w:r>
      <w:r>
        <w:t>polyethylene</w:t>
      </w:r>
      <w:r>
        <w:rPr>
          <w:spacing w:val="-2"/>
        </w:rPr>
        <w:t xml:space="preserve"> </w:t>
      </w:r>
      <w:r>
        <w:t>encasement</w:t>
      </w:r>
      <w:r>
        <w:rPr>
          <w:spacing w:val="-1"/>
        </w:rPr>
        <w:t xml:space="preserve"> </w:t>
      </w:r>
      <w:r>
        <w:t>damaged during a</w:t>
      </w:r>
      <w:r>
        <w:rPr>
          <w:spacing w:val="-2"/>
        </w:rPr>
        <w:t xml:space="preserve"> </w:t>
      </w:r>
      <w:r>
        <w:t>tap</w:t>
      </w:r>
      <w:r>
        <w:rPr>
          <w:spacing w:val="-2"/>
        </w:rPr>
        <w:t xml:space="preserve"> </w:t>
      </w:r>
      <w:r>
        <w:t>or connection</w:t>
      </w:r>
      <w:r>
        <w:rPr>
          <w:spacing w:val="-2"/>
        </w:rPr>
        <w:t xml:space="preserve"> </w:t>
      </w:r>
      <w:r>
        <w:t>must</w:t>
      </w:r>
      <w:r>
        <w:rPr>
          <w:spacing w:val="-1"/>
        </w:rPr>
        <w:t xml:space="preserve"> </w:t>
      </w:r>
      <w:r>
        <w:t>be</w:t>
      </w:r>
      <w:r>
        <w:rPr>
          <w:spacing w:val="-2"/>
        </w:rPr>
        <w:t xml:space="preserve"> </w:t>
      </w:r>
      <w:r>
        <w:t>replaced, and all</w:t>
      </w:r>
      <w:r>
        <w:rPr>
          <w:spacing w:val="-1"/>
        </w:rPr>
        <w:t xml:space="preserve"> </w:t>
      </w:r>
      <w:r>
        <w:t>new</w:t>
      </w:r>
      <w:r>
        <w:rPr>
          <w:spacing w:val="-14"/>
        </w:rPr>
        <w:t xml:space="preserve"> </w:t>
      </w:r>
      <w:r>
        <w:t>work within</w:t>
      </w:r>
      <w:r>
        <w:rPr>
          <w:spacing w:val="-9"/>
        </w:rPr>
        <w:t xml:space="preserve"> </w:t>
      </w:r>
      <w:r>
        <w:t>3’ of the</w:t>
      </w:r>
      <w:r>
        <w:rPr>
          <w:spacing w:val="-1"/>
        </w:rPr>
        <w:t xml:space="preserve"> </w:t>
      </w:r>
      <w:r>
        <w:t>water</w:t>
      </w:r>
      <w:r>
        <w:rPr>
          <w:spacing w:val="-3"/>
        </w:rPr>
        <w:t xml:space="preserve"> </w:t>
      </w:r>
      <w:r>
        <w:t>main</w:t>
      </w:r>
      <w:r>
        <w:rPr>
          <w:spacing w:val="-4"/>
        </w:rPr>
        <w:t xml:space="preserve"> </w:t>
      </w:r>
      <w:r>
        <w:t>must be</w:t>
      </w:r>
      <w:r>
        <w:rPr>
          <w:spacing w:val="-1"/>
        </w:rPr>
        <w:t xml:space="preserve"> </w:t>
      </w:r>
      <w:r>
        <w:t>polyethylene</w:t>
      </w:r>
      <w:r>
        <w:rPr>
          <w:spacing w:val="-3"/>
        </w:rPr>
        <w:t xml:space="preserve"> </w:t>
      </w:r>
      <w:r>
        <w:t>encased</w:t>
      </w:r>
      <w:r>
        <w:rPr>
          <w:spacing w:val="-1"/>
        </w:rPr>
        <w:t xml:space="preserve"> </w:t>
      </w:r>
      <w:r>
        <w:t>in</w:t>
      </w:r>
      <w:r>
        <w:rPr>
          <w:spacing w:val="-4"/>
        </w:rPr>
        <w:t xml:space="preserve"> </w:t>
      </w:r>
      <w:r>
        <w:t>accordance</w:t>
      </w:r>
      <w:r>
        <w:rPr>
          <w:spacing w:val="-1"/>
        </w:rPr>
        <w:t xml:space="preserve"> </w:t>
      </w:r>
      <w:r>
        <w:t>with</w:t>
      </w:r>
      <w:r>
        <w:rPr>
          <w:spacing w:val="-4"/>
        </w:rPr>
        <w:t xml:space="preserve"> </w:t>
      </w:r>
      <w:r>
        <w:t>the</w:t>
      </w:r>
      <w:r>
        <w:rPr>
          <w:spacing w:val="-3"/>
        </w:rPr>
        <w:t xml:space="preserve"> </w:t>
      </w:r>
      <w:r>
        <w:t>Standards</w:t>
      </w:r>
      <w:r>
        <w:rPr>
          <w:spacing w:val="-14"/>
        </w:rPr>
        <w:t xml:space="preserve"> </w:t>
      </w:r>
      <w:r>
        <w:t>and</w:t>
      </w:r>
      <w:r>
        <w:rPr>
          <w:spacing w:val="-1"/>
        </w:rPr>
        <w:t xml:space="preserve"> </w:t>
      </w:r>
      <w:r>
        <w:t>Specifications for Water Main Extensions as published by KC</w:t>
      </w:r>
      <w:r>
        <w:rPr>
          <w:spacing w:val="-1"/>
        </w:rPr>
        <w:t xml:space="preserve"> </w:t>
      </w:r>
      <w:r>
        <w:t>Water.</w:t>
      </w:r>
    </w:p>
    <w:p w14:paraId="0416BA2A" w14:textId="77777777" w:rsidR="00BC6CA4" w:rsidRDefault="00BC6CA4">
      <w:pPr>
        <w:pStyle w:val="BodyText"/>
        <w:spacing w:before="5"/>
      </w:pPr>
    </w:p>
    <w:p w14:paraId="76F0820B" w14:textId="67E6B156" w:rsidR="00BC6CA4" w:rsidRDefault="00000000">
      <w:pPr>
        <w:pStyle w:val="ListParagraph"/>
        <w:numPr>
          <w:ilvl w:val="1"/>
          <w:numId w:val="21"/>
        </w:numPr>
        <w:tabs>
          <w:tab w:val="left" w:pos="700"/>
        </w:tabs>
        <w:ind w:left="219" w:right="216" w:firstLine="0"/>
        <w:jc w:val="both"/>
      </w:pPr>
      <w:bookmarkStart w:id="54" w:name="_bookmark47"/>
      <w:bookmarkEnd w:id="54"/>
      <w:r>
        <w:rPr>
          <w:b/>
          <w:color w:val="223D5F"/>
          <w:sz w:val="24"/>
        </w:rPr>
        <w:t>Requirements</w:t>
      </w:r>
      <w:r>
        <w:rPr>
          <w:b/>
          <w:color w:val="223D5F"/>
          <w:spacing w:val="-13"/>
          <w:sz w:val="24"/>
        </w:rPr>
        <w:t xml:space="preserve"> </w:t>
      </w:r>
      <w:r>
        <w:rPr>
          <w:b/>
          <w:color w:val="223D5F"/>
          <w:sz w:val="24"/>
        </w:rPr>
        <w:t>for</w:t>
      </w:r>
      <w:r>
        <w:rPr>
          <w:b/>
          <w:color w:val="223D5F"/>
          <w:spacing w:val="-2"/>
          <w:sz w:val="24"/>
        </w:rPr>
        <w:t xml:space="preserve"> </w:t>
      </w:r>
      <w:r>
        <w:rPr>
          <w:b/>
          <w:color w:val="223D5F"/>
          <w:sz w:val="24"/>
        </w:rPr>
        <w:t>Branch Service</w:t>
      </w:r>
      <w:r>
        <w:rPr>
          <w:b/>
          <w:color w:val="223D5F"/>
          <w:spacing w:val="-2"/>
          <w:sz w:val="24"/>
        </w:rPr>
        <w:t xml:space="preserve"> </w:t>
      </w:r>
      <w:r>
        <w:rPr>
          <w:b/>
          <w:color w:val="223D5F"/>
          <w:sz w:val="24"/>
        </w:rPr>
        <w:t>Connections</w:t>
      </w:r>
      <w:r>
        <w:rPr>
          <w:b/>
          <w:color w:val="223D5F"/>
          <w:spacing w:val="-1"/>
          <w:sz w:val="24"/>
        </w:rPr>
        <w:t xml:space="preserve"> </w:t>
      </w:r>
      <w:r>
        <w:t>Branch</w:t>
      </w:r>
      <w:r>
        <w:rPr>
          <w:spacing w:val="-3"/>
        </w:rPr>
        <w:t xml:space="preserve"> </w:t>
      </w:r>
      <w:r>
        <w:t>service connections</w:t>
      </w:r>
      <w:r>
        <w:rPr>
          <w:spacing w:val="-3"/>
        </w:rPr>
        <w:t xml:space="preserve"> </w:t>
      </w:r>
      <w:r>
        <w:t>shall be subject</w:t>
      </w:r>
      <w:r>
        <w:rPr>
          <w:spacing w:val="-14"/>
        </w:rPr>
        <w:t xml:space="preserve"> </w:t>
      </w:r>
      <w:r>
        <w:t>to the</w:t>
      </w:r>
      <w:r>
        <w:rPr>
          <w:spacing w:val="-7"/>
        </w:rPr>
        <w:t xml:space="preserve"> </w:t>
      </w:r>
      <w:r>
        <w:t>following requirements: These requirements apply to all branch service connections for domestic</w:t>
      </w:r>
      <w:r>
        <w:rPr>
          <w:spacing w:val="-14"/>
        </w:rPr>
        <w:t xml:space="preserve"> </w:t>
      </w:r>
      <w:r>
        <w:t>and fire</w:t>
      </w:r>
      <w:r>
        <w:rPr>
          <w:spacing w:val="-11"/>
        </w:rPr>
        <w:t xml:space="preserve"> </w:t>
      </w:r>
      <w:r>
        <w:t>protection</w:t>
      </w:r>
      <w:r>
        <w:rPr>
          <w:spacing w:val="-5"/>
        </w:rPr>
        <w:t xml:space="preserve"> </w:t>
      </w:r>
      <w:r>
        <w:t>water</w:t>
      </w:r>
      <w:r>
        <w:rPr>
          <w:spacing w:val="-4"/>
        </w:rPr>
        <w:t xml:space="preserve"> </w:t>
      </w:r>
      <w:r>
        <w:t>services.</w:t>
      </w:r>
      <w:r>
        <w:rPr>
          <w:spacing w:val="-2"/>
        </w:rPr>
        <w:t xml:space="preserve"> </w:t>
      </w:r>
      <w:r w:rsidR="00946F6F">
        <w:t>Additionally,</w:t>
      </w:r>
      <w:r>
        <w:rPr>
          <w:spacing w:val="-2"/>
        </w:rPr>
        <w:t xml:space="preserve"> </w:t>
      </w:r>
      <w:r>
        <w:t>all</w:t>
      </w:r>
      <w:r>
        <w:rPr>
          <w:spacing w:val="-1"/>
        </w:rPr>
        <w:t xml:space="preserve"> </w:t>
      </w:r>
      <w:r>
        <w:t>work</w:t>
      </w:r>
      <w:r>
        <w:rPr>
          <w:spacing w:val="-5"/>
        </w:rPr>
        <w:t xml:space="preserve"> </w:t>
      </w:r>
      <w:r>
        <w:t>shall</w:t>
      </w:r>
      <w:r>
        <w:rPr>
          <w:spacing w:val="-4"/>
        </w:rPr>
        <w:t xml:space="preserve"> </w:t>
      </w:r>
      <w:r>
        <w:t>be</w:t>
      </w:r>
      <w:r>
        <w:rPr>
          <w:spacing w:val="-4"/>
        </w:rPr>
        <w:t xml:space="preserve"> </w:t>
      </w:r>
      <w:r>
        <w:t>in</w:t>
      </w:r>
      <w:r>
        <w:rPr>
          <w:spacing w:val="-5"/>
        </w:rPr>
        <w:t xml:space="preserve"> </w:t>
      </w:r>
      <w:r>
        <w:t>accordance</w:t>
      </w:r>
      <w:r>
        <w:rPr>
          <w:spacing w:val="-2"/>
        </w:rPr>
        <w:t xml:space="preserve"> </w:t>
      </w:r>
      <w:r>
        <w:t>with</w:t>
      </w:r>
      <w:r>
        <w:rPr>
          <w:spacing w:val="-5"/>
        </w:rPr>
        <w:t xml:space="preserve"> </w:t>
      </w:r>
      <w:r>
        <w:t>the</w:t>
      </w:r>
      <w:r>
        <w:rPr>
          <w:spacing w:val="-2"/>
        </w:rPr>
        <w:t xml:space="preserve"> </w:t>
      </w:r>
      <w:r>
        <w:t>Standards</w:t>
      </w:r>
      <w:r>
        <w:rPr>
          <w:spacing w:val="-14"/>
        </w:rPr>
        <w:t xml:space="preserve"> </w:t>
      </w:r>
      <w:r>
        <w:t>and</w:t>
      </w:r>
      <w:r>
        <w:rPr>
          <w:spacing w:val="-2"/>
        </w:rPr>
        <w:t xml:space="preserve"> </w:t>
      </w:r>
      <w:r>
        <w:t>Specifications for Water Main Extensions and Relocations.</w:t>
      </w:r>
    </w:p>
    <w:p w14:paraId="03B9E752" w14:textId="77777777" w:rsidR="00BC6CA4" w:rsidRDefault="00BC6CA4">
      <w:pPr>
        <w:pStyle w:val="BodyText"/>
        <w:spacing w:before="9"/>
        <w:rPr>
          <w:sz w:val="21"/>
        </w:rPr>
      </w:pPr>
    </w:p>
    <w:p w14:paraId="0DEBEA11" w14:textId="10478C14" w:rsidR="00BC6CA4" w:rsidRDefault="00000000">
      <w:pPr>
        <w:pStyle w:val="ListParagraph"/>
        <w:numPr>
          <w:ilvl w:val="0"/>
          <w:numId w:val="17"/>
        </w:numPr>
        <w:tabs>
          <w:tab w:val="left" w:pos="523"/>
        </w:tabs>
        <w:ind w:right="282" w:hanging="1"/>
        <w:jc w:val="both"/>
      </w:pPr>
      <w:r>
        <w:t>On all service</w:t>
      </w:r>
      <w:r>
        <w:rPr>
          <w:spacing w:val="-1"/>
        </w:rPr>
        <w:t xml:space="preserve"> </w:t>
      </w:r>
      <w:r>
        <w:t>piping</w:t>
      </w:r>
      <w:r>
        <w:rPr>
          <w:spacing w:val="-1"/>
        </w:rPr>
        <w:t xml:space="preserve"> </w:t>
      </w:r>
      <w:r>
        <w:t>1-1/2-inch</w:t>
      </w:r>
      <w:r>
        <w:rPr>
          <w:spacing w:val="-1"/>
        </w:rPr>
        <w:t xml:space="preserve"> </w:t>
      </w:r>
      <w:r>
        <w:t>and</w:t>
      </w:r>
      <w:r>
        <w:rPr>
          <w:spacing w:val="-1"/>
        </w:rPr>
        <w:t xml:space="preserve"> </w:t>
      </w:r>
      <w:r>
        <w:t>larger a</w:t>
      </w:r>
      <w:r>
        <w:rPr>
          <w:spacing w:val="-1"/>
        </w:rPr>
        <w:t xml:space="preserve"> </w:t>
      </w:r>
      <w:r>
        <w:t>minimum</w:t>
      </w:r>
      <w:r>
        <w:rPr>
          <w:spacing w:val="-3"/>
        </w:rPr>
        <w:t xml:space="preserve"> </w:t>
      </w:r>
      <w:r>
        <w:t>of a</w:t>
      </w:r>
      <w:r>
        <w:rPr>
          <w:spacing w:val="-1"/>
        </w:rPr>
        <w:t xml:space="preserve"> </w:t>
      </w:r>
      <w:r>
        <w:t>6-inch</w:t>
      </w:r>
      <w:r>
        <w:rPr>
          <w:spacing w:val="-1"/>
        </w:rPr>
        <w:t xml:space="preserve"> </w:t>
      </w:r>
      <w:r>
        <w:t>branch</w:t>
      </w:r>
      <w:r>
        <w:rPr>
          <w:spacing w:val="-1"/>
        </w:rPr>
        <w:t xml:space="preserve"> </w:t>
      </w:r>
      <w:r>
        <w:t>service</w:t>
      </w:r>
      <w:r>
        <w:rPr>
          <w:spacing w:val="-1"/>
        </w:rPr>
        <w:t xml:space="preserve"> </w:t>
      </w:r>
      <w:r>
        <w:t xml:space="preserve">tee shall </w:t>
      </w:r>
      <w:r w:rsidR="00946F6F">
        <w:t>be installed</w:t>
      </w:r>
      <w:r>
        <w:t xml:space="preserve"> in the</w:t>
      </w:r>
      <w:r>
        <w:rPr>
          <w:spacing w:val="-2"/>
        </w:rPr>
        <w:t xml:space="preserve"> </w:t>
      </w:r>
      <w:r>
        <w:t>main with three gate</w:t>
      </w:r>
      <w:r>
        <w:rPr>
          <w:spacing w:val="-2"/>
        </w:rPr>
        <w:t xml:space="preserve"> </w:t>
      </w:r>
      <w:r>
        <w:t>valves and two solid sleeves, and</w:t>
      </w:r>
      <w:r>
        <w:rPr>
          <w:spacing w:val="-3"/>
        </w:rPr>
        <w:t xml:space="preserve"> </w:t>
      </w:r>
      <w:r>
        <w:t>a reducer thereto</w:t>
      </w:r>
      <w:r>
        <w:rPr>
          <w:spacing w:val="-3"/>
        </w:rPr>
        <w:t xml:space="preserve"> </w:t>
      </w:r>
      <w:r>
        <w:t>shall effect</w:t>
      </w:r>
      <w:r>
        <w:rPr>
          <w:spacing w:val="-2"/>
        </w:rPr>
        <w:t xml:space="preserve"> </w:t>
      </w:r>
      <w:r>
        <w:t>the</w:t>
      </w:r>
      <w:r>
        <w:rPr>
          <w:spacing w:val="-31"/>
        </w:rPr>
        <w:t xml:space="preserve"> </w:t>
      </w:r>
      <w:r>
        <w:t>connection.</w:t>
      </w:r>
    </w:p>
    <w:p w14:paraId="2E7F4746" w14:textId="77777777" w:rsidR="00BC6CA4" w:rsidRDefault="00BC6CA4">
      <w:pPr>
        <w:pStyle w:val="BodyText"/>
        <w:spacing w:before="2"/>
      </w:pPr>
    </w:p>
    <w:p w14:paraId="63DE0BA3" w14:textId="7032F1C1" w:rsidR="00BC6CA4" w:rsidRDefault="00000000">
      <w:pPr>
        <w:pStyle w:val="ListParagraph"/>
        <w:numPr>
          <w:ilvl w:val="0"/>
          <w:numId w:val="17"/>
        </w:numPr>
        <w:tabs>
          <w:tab w:val="left" w:pos="535"/>
        </w:tabs>
        <w:ind w:right="270" w:firstLine="0"/>
        <w:jc w:val="both"/>
      </w:pPr>
      <w:r>
        <w:t>Branch</w:t>
      </w:r>
      <w:r>
        <w:rPr>
          <w:spacing w:val="-1"/>
        </w:rPr>
        <w:t xml:space="preserve"> </w:t>
      </w:r>
      <w:r>
        <w:t>service</w:t>
      </w:r>
      <w:r>
        <w:rPr>
          <w:spacing w:val="-1"/>
        </w:rPr>
        <w:t xml:space="preserve"> </w:t>
      </w:r>
      <w:r>
        <w:t>connections</w:t>
      </w:r>
      <w:r>
        <w:rPr>
          <w:spacing w:val="-1"/>
        </w:rPr>
        <w:t xml:space="preserve"> </w:t>
      </w:r>
      <w:r>
        <w:t>shall not be</w:t>
      </w:r>
      <w:r>
        <w:rPr>
          <w:spacing w:val="-1"/>
        </w:rPr>
        <w:t xml:space="preserve"> </w:t>
      </w:r>
      <w:r>
        <w:t>made</w:t>
      </w:r>
      <w:r>
        <w:rPr>
          <w:spacing w:val="-1"/>
        </w:rPr>
        <w:t xml:space="preserve"> </w:t>
      </w:r>
      <w:r>
        <w:t>closer than eighteen</w:t>
      </w:r>
      <w:r>
        <w:rPr>
          <w:spacing w:val="-1"/>
        </w:rPr>
        <w:t xml:space="preserve"> </w:t>
      </w:r>
      <w:r>
        <w:t>(18) inches</w:t>
      </w:r>
      <w:r>
        <w:rPr>
          <w:spacing w:val="-1"/>
        </w:rPr>
        <w:t xml:space="preserve"> </w:t>
      </w:r>
      <w:r>
        <w:t>from the</w:t>
      </w:r>
      <w:r>
        <w:rPr>
          <w:spacing w:val="-1"/>
        </w:rPr>
        <w:t xml:space="preserve"> </w:t>
      </w:r>
      <w:r>
        <w:t xml:space="preserve">bell end </w:t>
      </w:r>
      <w:r w:rsidR="004E409D">
        <w:t>of the</w:t>
      </w:r>
      <w:r>
        <w:t xml:space="preserve"> pipe</w:t>
      </w:r>
      <w:r>
        <w:rPr>
          <w:spacing w:val="-5"/>
        </w:rPr>
        <w:t xml:space="preserve"> </w:t>
      </w:r>
      <w:r>
        <w:t>or</w:t>
      </w:r>
      <w:r>
        <w:rPr>
          <w:spacing w:val="-4"/>
        </w:rPr>
        <w:t xml:space="preserve"> </w:t>
      </w:r>
      <w:r>
        <w:t>three</w:t>
      </w:r>
      <w:r>
        <w:rPr>
          <w:spacing w:val="-5"/>
        </w:rPr>
        <w:t xml:space="preserve"> </w:t>
      </w:r>
      <w:r>
        <w:t>feet</w:t>
      </w:r>
      <w:r>
        <w:rPr>
          <w:spacing w:val="-4"/>
        </w:rPr>
        <w:t xml:space="preserve"> </w:t>
      </w:r>
      <w:r>
        <w:t>from</w:t>
      </w:r>
      <w:r>
        <w:rPr>
          <w:spacing w:val="-6"/>
        </w:rPr>
        <w:t xml:space="preserve"> </w:t>
      </w:r>
      <w:r>
        <w:t>the</w:t>
      </w:r>
      <w:r>
        <w:rPr>
          <w:spacing w:val="-5"/>
        </w:rPr>
        <w:t xml:space="preserve"> </w:t>
      </w:r>
      <w:r>
        <w:t>spigot</w:t>
      </w:r>
      <w:r>
        <w:rPr>
          <w:spacing w:val="-4"/>
        </w:rPr>
        <w:t xml:space="preserve"> </w:t>
      </w:r>
      <w:r>
        <w:t>end.</w:t>
      </w:r>
      <w:r>
        <w:rPr>
          <w:spacing w:val="-5"/>
        </w:rPr>
        <w:t xml:space="preserve"> </w:t>
      </w:r>
      <w:r>
        <w:t>The</w:t>
      </w:r>
      <w:r>
        <w:rPr>
          <w:spacing w:val="-7"/>
        </w:rPr>
        <w:t xml:space="preserve"> </w:t>
      </w:r>
      <w:r>
        <w:t>minimum</w:t>
      </w:r>
      <w:r>
        <w:rPr>
          <w:spacing w:val="-4"/>
        </w:rPr>
        <w:t xml:space="preserve"> </w:t>
      </w:r>
      <w:r>
        <w:t>distance</w:t>
      </w:r>
      <w:r>
        <w:rPr>
          <w:spacing w:val="-5"/>
        </w:rPr>
        <w:t xml:space="preserve"> </w:t>
      </w:r>
      <w:r>
        <w:t>between</w:t>
      </w:r>
      <w:r>
        <w:rPr>
          <w:spacing w:val="-7"/>
        </w:rPr>
        <w:t xml:space="preserve"> </w:t>
      </w:r>
      <w:r>
        <w:t>tees</w:t>
      </w:r>
      <w:r>
        <w:rPr>
          <w:spacing w:val="-5"/>
        </w:rPr>
        <w:t xml:space="preserve"> </w:t>
      </w:r>
      <w:r>
        <w:t>and</w:t>
      </w:r>
      <w:r>
        <w:rPr>
          <w:spacing w:val="-5"/>
        </w:rPr>
        <w:t xml:space="preserve"> </w:t>
      </w:r>
      <w:r>
        <w:t>valves</w:t>
      </w:r>
      <w:r>
        <w:rPr>
          <w:spacing w:val="-5"/>
        </w:rPr>
        <w:t xml:space="preserve"> </w:t>
      </w:r>
      <w:r>
        <w:t>shall</w:t>
      </w:r>
      <w:r>
        <w:rPr>
          <w:spacing w:val="-4"/>
        </w:rPr>
        <w:t xml:space="preserve"> </w:t>
      </w:r>
      <w:r>
        <w:t>be</w:t>
      </w:r>
      <w:r>
        <w:rPr>
          <w:spacing w:val="-5"/>
        </w:rPr>
        <w:t xml:space="preserve"> </w:t>
      </w:r>
      <w:r w:rsidR="004E409D">
        <w:t>as shown</w:t>
      </w:r>
      <w:r>
        <w:rPr>
          <w:spacing w:val="-5"/>
        </w:rPr>
        <w:t xml:space="preserve"> </w:t>
      </w:r>
      <w:r>
        <w:t>in the Appendix.</w:t>
      </w:r>
    </w:p>
    <w:p w14:paraId="587169CB" w14:textId="77777777" w:rsidR="00BC6CA4" w:rsidRDefault="00BC6CA4">
      <w:pPr>
        <w:pStyle w:val="BodyText"/>
        <w:spacing w:before="10"/>
        <w:rPr>
          <w:sz w:val="21"/>
        </w:rPr>
      </w:pPr>
    </w:p>
    <w:p w14:paraId="11F47B13" w14:textId="77777777" w:rsidR="00BC6CA4" w:rsidRDefault="00000000">
      <w:pPr>
        <w:pStyle w:val="ListParagraph"/>
        <w:numPr>
          <w:ilvl w:val="0"/>
          <w:numId w:val="17"/>
        </w:numPr>
        <w:tabs>
          <w:tab w:val="left" w:pos="521"/>
        </w:tabs>
        <w:ind w:right="434" w:firstLine="0"/>
        <w:jc w:val="both"/>
        <w:rPr>
          <w:b/>
          <w:i/>
        </w:rPr>
      </w:pPr>
      <w:r>
        <w:t>The</w:t>
      </w:r>
      <w:r>
        <w:rPr>
          <w:spacing w:val="-14"/>
        </w:rPr>
        <w:t xml:space="preserve"> </w:t>
      </w:r>
      <w:r>
        <w:t>excavation for</w:t>
      </w:r>
      <w:r>
        <w:rPr>
          <w:spacing w:val="-1"/>
        </w:rPr>
        <w:t xml:space="preserve"> </w:t>
      </w:r>
      <w:r>
        <w:t>a branch service</w:t>
      </w:r>
      <w:r>
        <w:rPr>
          <w:spacing w:val="-2"/>
        </w:rPr>
        <w:t xml:space="preserve"> </w:t>
      </w:r>
      <w:r>
        <w:t>tap,</w:t>
      </w:r>
      <w:r>
        <w:rPr>
          <w:spacing w:val="-2"/>
        </w:rPr>
        <w:t xml:space="preserve"> </w:t>
      </w:r>
      <w:r>
        <w:t>allowed</w:t>
      </w:r>
      <w:r>
        <w:rPr>
          <w:spacing w:val="-2"/>
        </w:rPr>
        <w:t xml:space="preserve"> </w:t>
      </w:r>
      <w:r>
        <w:t>for</w:t>
      </w:r>
      <w:r>
        <w:rPr>
          <w:spacing w:val="-1"/>
        </w:rPr>
        <w:t xml:space="preserve"> </w:t>
      </w:r>
      <w:r>
        <w:t>lawn irrigation</w:t>
      </w:r>
      <w:r>
        <w:rPr>
          <w:spacing w:val="-2"/>
        </w:rPr>
        <w:t xml:space="preserve"> </w:t>
      </w:r>
      <w:r>
        <w:t>systems</w:t>
      </w:r>
      <w:r>
        <w:rPr>
          <w:spacing w:val="-2"/>
        </w:rPr>
        <w:t xml:space="preserve"> </w:t>
      </w:r>
      <w:r>
        <w:t>only</w:t>
      </w:r>
      <w:r>
        <w:rPr>
          <w:spacing w:val="-5"/>
        </w:rPr>
        <w:t xml:space="preserve"> </w:t>
      </w:r>
      <w:r>
        <w:t>at</w:t>
      </w:r>
      <w:r>
        <w:rPr>
          <w:spacing w:val="-1"/>
        </w:rPr>
        <w:t xml:space="preserve"> </w:t>
      </w:r>
      <w:r>
        <w:t>the</w:t>
      </w:r>
      <w:r>
        <w:rPr>
          <w:spacing w:val="-2"/>
        </w:rPr>
        <w:t xml:space="preserve"> </w:t>
      </w:r>
      <w:r>
        <w:t>discretion</w:t>
      </w:r>
      <w:r>
        <w:rPr>
          <w:spacing w:val="-14"/>
        </w:rPr>
        <w:t xml:space="preserve"> </w:t>
      </w:r>
      <w:r>
        <w:t>of KC Water, shall extend a minimum of 6-1/2 feet from the face of the main, and the main shall</w:t>
      </w:r>
      <w:r>
        <w:rPr>
          <w:spacing w:val="-5"/>
        </w:rPr>
        <w:t xml:space="preserve"> </w:t>
      </w:r>
      <w:r>
        <w:t>have eighteen (18) inches of clearance all around as illustrated in the</w:t>
      </w:r>
      <w:r>
        <w:rPr>
          <w:spacing w:val="-1"/>
        </w:rPr>
        <w:t xml:space="preserve"> </w:t>
      </w:r>
      <w:r>
        <w:t>Appendix</w:t>
      </w:r>
      <w:r>
        <w:rPr>
          <w:b/>
          <w:i/>
        </w:rPr>
        <w:t>.</w:t>
      </w:r>
    </w:p>
    <w:p w14:paraId="6B2231B6" w14:textId="77777777" w:rsidR="00BC6CA4" w:rsidRDefault="00BC6CA4">
      <w:pPr>
        <w:pStyle w:val="BodyText"/>
        <w:rPr>
          <w:b/>
          <w:i/>
        </w:rPr>
      </w:pPr>
    </w:p>
    <w:p w14:paraId="19D9FA99" w14:textId="77777777" w:rsidR="00BC6CA4" w:rsidRDefault="00000000">
      <w:pPr>
        <w:pStyle w:val="ListParagraph"/>
        <w:numPr>
          <w:ilvl w:val="0"/>
          <w:numId w:val="17"/>
        </w:numPr>
        <w:tabs>
          <w:tab w:val="left" w:pos="535"/>
        </w:tabs>
        <w:ind w:right="399" w:firstLine="0"/>
        <w:jc w:val="both"/>
      </w:pPr>
      <w:r>
        <w:t>All</w:t>
      </w:r>
      <w:r>
        <w:rPr>
          <w:spacing w:val="-14"/>
        </w:rPr>
        <w:t xml:space="preserve"> </w:t>
      </w:r>
      <w:r>
        <w:t>branch</w:t>
      </w:r>
      <w:r>
        <w:rPr>
          <w:spacing w:val="-4"/>
        </w:rPr>
        <w:t xml:space="preserve"> </w:t>
      </w:r>
      <w:r>
        <w:t>service</w:t>
      </w:r>
      <w:r>
        <w:rPr>
          <w:spacing w:val="-2"/>
        </w:rPr>
        <w:t xml:space="preserve"> </w:t>
      </w:r>
      <w:r>
        <w:t>connections larger</w:t>
      </w:r>
      <w:r>
        <w:rPr>
          <w:spacing w:val="-1"/>
        </w:rPr>
        <w:t xml:space="preserve"> </w:t>
      </w:r>
      <w:r>
        <w:t>than 1</w:t>
      </w:r>
      <w:r>
        <w:rPr>
          <w:spacing w:val="-2"/>
        </w:rPr>
        <w:t xml:space="preserve"> </w:t>
      </w:r>
      <w:r>
        <w:t>inch</w:t>
      </w:r>
      <w:r>
        <w:rPr>
          <w:spacing w:val="-2"/>
        </w:rPr>
        <w:t xml:space="preserve"> </w:t>
      </w:r>
      <w:r>
        <w:t>shall</w:t>
      </w:r>
      <w:r>
        <w:rPr>
          <w:spacing w:val="-4"/>
        </w:rPr>
        <w:t xml:space="preserve"> </w:t>
      </w:r>
      <w:r>
        <w:t>be provided with backing</w:t>
      </w:r>
      <w:r>
        <w:rPr>
          <w:spacing w:val="-2"/>
        </w:rPr>
        <w:t xml:space="preserve"> </w:t>
      </w:r>
      <w:r>
        <w:t>blocks</w:t>
      </w:r>
      <w:r>
        <w:rPr>
          <w:spacing w:val="-2"/>
        </w:rPr>
        <w:t xml:space="preserve"> </w:t>
      </w:r>
      <w:r>
        <w:t>or</w:t>
      </w:r>
      <w:r>
        <w:rPr>
          <w:spacing w:val="-14"/>
        </w:rPr>
        <w:t xml:space="preserve"> </w:t>
      </w:r>
      <w:r>
        <w:t>otherwise restrained</w:t>
      </w:r>
      <w:r>
        <w:rPr>
          <w:spacing w:val="-10"/>
        </w:rPr>
        <w:t xml:space="preserve"> </w:t>
      </w:r>
      <w:r>
        <w:t>in accordance with the Standards and Specifications for Water Main Extensions as</w:t>
      </w:r>
      <w:r>
        <w:rPr>
          <w:spacing w:val="-14"/>
        </w:rPr>
        <w:t xml:space="preserve"> </w:t>
      </w:r>
      <w:r>
        <w:t>published by KC Water.</w:t>
      </w:r>
    </w:p>
    <w:p w14:paraId="5A6F6D36" w14:textId="77777777" w:rsidR="00BC6CA4" w:rsidRDefault="00BC6CA4">
      <w:pPr>
        <w:pStyle w:val="BodyText"/>
        <w:spacing w:before="10"/>
        <w:rPr>
          <w:sz w:val="21"/>
        </w:rPr>
      </w:pPr>
    </w:p>
    <w:p w14:paraId="7FBDA234" w14:textId="5E169917" w:rsidR="00BC6CA4" w:rsidRDefault="00000000">
      <w:pPr>
        <w:pStyle w:val="ListParagraph"/>
        <w:numPr>
          <w:ilvl w:val="0"/>
          <w:numId w:val="17"/>
        </w:numPr>
        <w:tabs>
          <w:tab w:val="left" w:pos="524"/>
        </w:tabs>
        <w:ind w:right="525" w:hanging="1"/>
        <w:jc w:val="both"/>
      </w:pPr>
      <w:r>
        <w:t>All</w:t>
      </w:r>
      <w:r>
        <w:rPr>
          <w:spacing w:val="-14"/>
        </w:rPr>
        <w:t xml:space="preserve"> </w:t>
      </w:r>
      <w:r>
        <w:t>branch</w:t>
      </w:r>
      <w:r>
        <w:rPr>
          <w:spacing w:val="-6"/>
        </w:rPr>
        <w:t xml:space="preserve"> </w:t>
      </w:r>
      <w:r>
        <w:t>service valves shall be</w:t>
      </w:r>
      <w:r>
        <w:rPr>
          <w:spacing w:val="-2"/>
        </w:rPr>
        <w:t xml:space="preserve"> </w:t>
      </w:r>
      <w:r>
        <w:t>provided with</w:t>
      </w:r>
      <w:r>
        <w:rPr>
          <w:spacing w:val="-2"/>
        </w:rPr>
        <w:t xml:space="preserve"> </w:t>
      </w:r>
      <w:r>
        <w:t>a block support,</w:t>
      </w:r>
      <w:r>
        <w:rPr>
          <w:spacing w:val="-2"/>
        </w:rPr>
        <w:t xml:space="preserve"> </w:t>
      </w:r>
      <w:r>
        <w:t>at</w:t>
      </w:r>
      <w:r>
        <w:rPr>
          <w:spacing w:val="-1"/>
        </w:rPr>
        <w:t xml:space="preserve"> </w:t>
      </w:r>
      <w:r>
        <w:t>least</w:t>
      </w:r>
      <w:r>
        <w:rPr>
          <w:spacing w:val="-1"/>
        </w:rPr>
        <w:t xml:space="preserve"> </w:t>
      </w:r>
      <w:r>
        <w:t>ten</w:t>
      </w:r>
      <w:r>
        <w:rPr>
          <w:spacing w:val="-2"/>
        </w:rPr>
        <w:t xml:space="preserve"> </w:t>
      </w:r>
      <w:r>
        <w:t>(10)</w:t>
      </w:r>
      <w:r>
        <w:rPr>
          <w:spacing w:val="-1"/>
        </w:rPr>
        <w:t xml:space="preserve"> </w:t>
      </w:r>
      <w:r>
        <w:t>inches</w:t>
      </w:r>
      <w:r>
        <w:rPr>
          <w:spacing w:val="-2"/>
        </w:rPr>
        <w:t xml:space="preserve"> </w:t>
      </w:r>
      <w:r>
        <w:t>square</w:t>
      </w:r>
      <w:r>
        <w:rPr>
          <w:spacing w:val="-14"/>
        </w:rPr>
        <w:t xml:space="preserve"> </w:t>
      </w:r>
      <w:r>
        <w:t>and two (2) inches thick, placed on a center line with the valve stem. Supporting blocks are to have</w:t>
      </w:r>
      <w:r>
        <w:rPr>
          <w:spacing w:val="-14"/>
        </w:rPr>
        <w:t xml:space="preserve"> </w:t>
      </w:r>
      <w:r>
        <w:t>good bearing</w:t>
      </w:r>
      <w:r>
        <w:rPr>
          <w:spacing w:val="-3"/>
        </w:rPr>
        <w:t xml:space="preserve"> </w:t>
      </w:r>
      <w:r>
        <w:t>on undisturbed soil. The supporting blocking under the branch service valves is to be</w:t>
      </w:r>
      <w:r>
        <w:rPr>
          <w:spacing w:val="-14"/>
        </w:rPr>
        <w:t xml:space="preserve"> </w:t>
      </w:r>
      <w:r>
        <w:t>left permanently</w:t>
      </w:r>
      <w:r>
        <w:rPr>
          <w:spacing w:val="-14"/>
        </w:rPr>
        <w:t xml:space="preserve"> </w:t>
      </w:r>
      <w:r>
        <w:t>by</w:t>
      </w:r>
      <w:r>
        <w:rPr>
          <w:spacing w:val="-13"/>
        </w:rPr>
        <w:t xml:space="preserve"> </w:t>
      </w:r>
      <w:r>
        <w:t>the</w:t>
      </w:r>
      <w:r>
        <w:rPr>
          <w:spacing w:val="-9"/>
        </w:rPr>
        <w:t xml:space="preserve"> </w:t>
      </w:r>
      <w:r>
        <w:t>plumber.</w:t>
      </w:r>
      <w:r>
        <w:rPr>
          <w:spacing w:val="-7"/>
        </w:rPr>
        <w:t xml:space="preserve"> </w:t>
      </w:r>
      <w:r>
        <w:t>The</w:t>
      </w:r>
      <w:r>
        <w:rPr>
          <w:spacing w:val="-7"/>
        </w:rPr>
        <w:t xml:space="preserve"> </w:t>
      </w:r>
      <w:r>
        <w:t>cost</w:t>
      </w:r>
      <w:r>
        <w:rPr>
          <w:spacing w:val="-6"/>
        </w:rPr>
        <w:t xml:space="preserve"> </w:t>
      </w:r>
      <w:r>
        <w:t>of</w:t>
      </w:r>
      <w:r>
        <w:rPr>
          <w:spacing w:val="-6"/>
        </w:rPr>
        <w:t xml:space="preserve"> </w:t>
      </w:r>
      <w:r>
        <w:t>repairing</w:t>
      </w:r>
      <w:r>
        <w:rPr>
          <w:spacing w:val="-7"/>
        </w:rPr>
        <w:t xml:space="preserve"> </w:t>
      </w:r>
      <w:r>
        <w:t>failures</w:t>
      </w:r>
      <w:r>
        <w:rPr>
          <w:spacing w:val="-9"/>
        </w:rPr>
        <w:t xml:space="preserve"> </w:t>
      </w:r>
      <w:r>
        <w:t>of</w:t>
      </w:r>
      <w:r>
        <w:rPr>
          <w:spacing w:val="-6"/>
        </w:rPr>
        <w:t xml:space="preserve"> </w:t>
      </w:r>
      <w:r>
        <w:t>branch</w:t>
      </w:r>
      <w:r>
        <w:rPr>
          <w:spacing w:val="-9"/>
        </w:rPr>
        <w:t xml:space="preserve"> </w:t>
      </w:r>
      <w:r>
        <w:t>service</w:t>
      </w:r>
      <w:r>
        <w:rPr>
          <w:spacing w:val="-7"/>
        </w:rPr>
        <w:t xml:space="preserve"> </w:t>
      </w:r>
      <w:r>
        <w:t>valves</w:t>
      </w:r>
      <w:r>
        <w:rPr>
          <w:spacing w:val="-7"/>
        </w:rPr>
        <w:t xml:space="preserve"> </w:t>
      </w:r>
      <w:r>
        <w:t>found</w:t>
      </w:r>
      <w:r>
        <w:rPr>
          <w:spacing w:val="-14"/>
        </w:rPr>
        <w:t xml:space="preserve"> </w:t>
      </w:r>
      <w:r>
        <w:t>without</w:t>
      </w:r>
      <w:r>
        <w:rPr>
          <w:spacing w:val="-9"/>
        </w:rPr>
        <w:t xml:space="preserve"> </w:t>
      </w:r>
      <w:r>
        <w:t>supporting blocks shall be charged to the plumber under whose permit the subject work was</w:t>
      </w:r>
      <w:r>
        <w:rPr>
          <w:spacing w:val="-11"/>
        </w:rPr>
        <w:t xml:space="preserve"> </w:t>
      </w:r>
      <w:r>
        <w:t>done.</w:t>
      </w:r>
    </w:p>
    <w:p w14:paraId="2904B32E" w14:textId="77777777" w:rsidR="00BC6CA4" w:rsidRDefault="00BC6CA4">
      <w:pPr>
        <w:pStyle w:val="BodyText"/>
        <w:spacing w:before="9"/>
        <w:rPr>
          <w:sz w:val="24"/>
        </w:rPr>
      </w:pPr>
    </w:p>
    <w:p w14:paraId="345AC327" w14:textId="77777777" w:rsidR="00BC6CA4" w:rsidRDefault="00000000">
      <w:pPr>
        <w:pStyle w:val="ListParagraph"/>
        <w:numPr>
          <w:ilvl w:val="1"/>
          <w:numId w:val="21"/>
        </w:numPr>
        <w:tabs>
          <w:tab w:val="left" w:pos="700"/>
        </w:tabs>
        <w:spacing w:line="237" w:lineRule="auto"/>
        <w:ind w:left="219" w:right="443" w:firstLine="0"/>
        <w:jc w:val="both"/>
        <w:rPr>
          <w:b/>
        </w:rPr>
      </w:pPr>
      <w:bookmarkStart w:id="55" w:name="_bookmark48"/>
      <w:bookmarkEnd w:id="55"/>
      <w:r>
        <w:rPr>
          <w:b/>
          <w:color w:val="223D5F"/>
          <w:sz w:val="24"/>
        </w:rPr>
        <w:t>Requirements</w:t>
      </w:r>
      <w:r>
        <w:rPr>
          <w:b/>
          <w:color w:val="223D5F"/>
          <w:spacing w:val="-15"/>
          <w:sz w:val="24"/>
        </w:rPr>
        <w:t xml:space="preserve"> </w:t>
      </w:r>
      <w:r>
        <w:rPr>
          <w:b/>
          <w:color w:val="223D5F"/>
          <w:sz w:val="24"/>
        </w:rPr>
        <w:t>for</w:t>
      </w:r>
      <w:r>
        <w:rPr>
          <w:b/>
          <w:color w:val="223D5F"/>
          <w:spacing w:val="-2"/>
          <w:sz w:val="24"/>
        </w:rPr>
        <w:t xml:space="preserve"> </w:t>
      </w:r>
      <w:r>
        <w:rPr>
          <w:b/>
          <w:color w:val="223D5F"/>
          <w:sz w:val="24"/>
        </w:rPr>
        <w:t>Branch Service</w:t>
      </w:r>
      <w:r>
        <w:rPr>
          <w:b/>
          <w:color w:val="223D5F"/>
          <w:spacing w:val="-2"/>
          <w:sz w:val="24"/>
        </w:rPr>
        <w:t xml:space="preserve"> </w:t>
      </w:r>
      <w:r>
        <w:rPr>
          <w:b/>
          <w:color w:val="223D5F"/>
          <w:sz w:val="24"/>
        </w:rPr>
        <w:t>Taps</w:t>
      </w:r>
      <w:r>
        <w:rPr>
          <w:b/>
          <w:color w:val="223D5F"/>
          <w:spacing w:val="-1"/>
          <w:sz w:val="24"/>
        </w:rPr>
        <w:t xml:space="preserve"> </w:t>
      </w:r>
      <w:r>
        <w:t>Branch</w:t>
      </w:r>
      <w:r>
        <w:rPr>
          <w:spacing w:val="-3"/>
        </w:rPr>
        <w:t xml:space="preserve"> </w:t>
      </w:r>
      <w:r>
        <w:t>service</w:t>
      </w:r>
      <w:r>
        <w:rPr>
          <w:spacing w:val="-3"/>
        </w:rPr>
        <w:t xml:space="preserve"> </w:t>
      </w:r>
      <w:r>
        <w:t>taps shall be subject</w:t>
      </w:r>
      <w:r>
        <w:rPr>
          <w:spacing w:val="-2"/>
        </w:rPr>
        <w:t xml:space="preserve"> </w:t>
      </w:r>
      <w:r>
        <w:t>to</w:t>
      </w:r>
      <w:r>
        <w:rPr>
          <w:spacing w:val="-3"/>
        </w:rPr>
        <w:t xml:space="preserve"> </w:t>
      </w:r>
      <w:r>
        <w:t>the</w:t>
      </w:r>
      <w:r>
        <w:rPr>
          <w:spacing w:val="-14"/>
        </w:rPr>
        <w:t xml:space="preserve"> </w:t>
      </w:r>
      <w:r>
        <w:t>following requirements. They are allowed only for lawn irrigation systems at the discretion of KC</w:t>
      </w:r>
      <w:r>
        <w:rPr>
          <w:spacing w:val="-17"/>
        </w:rPr>
        <w:t xml:space="preserve"> </w:t>
      </w:r>
      <w:r>
        <w:t>Water</w:t>
      </w:r>
      <w:r>
        <w:rPr>
          <w:b/>
        </w:rPr>
        <w:t>:</w:t>
      </w:r>
    </w:p>
    <w:p w14:paraId="18FD8809" w14:textId="77777777" w:rsidR="00BC6CA4" w:rsidRDefault="00BC6CA4">
      <w:pPr>
        <w:spacing w:line="237" w:lineRule="auto"/>
        <w:jc w:val="both"/>
        <w:sectPr w:rsidR="00BC6CA4">
          <w:pgSz w:w="12240" w:h="15840"/>
          <w:pgMar w:top="1620" w:right="1220" w:bottom="1320" w:left="1220" w:header="0" w:footer="1129" w:gutter="0"/>
          <w:cols w:space="720"/>
        </w:sectPr>
      </w:pPr>
    </w:p>
    <w:p w14:paraId="51588514" w14:textId="77777777" w:rsidR="00BC6CA4" w:rsidRDefault="00000000">
      <w:pPr>
        <w:pStyle w:val="ListParagraph"/>
        <w:numPr>
          <w:ilvl w:val="0"/>
          <w:numId w:val="16"/>
        </w:numPr>
        <w:tabs>
          <w:tab w:val="left" w:pos="523"/>
        </w:tabs>
        <w:spacing w:before="74"/>
        <w:ind w:left="219" w:right="391" w:firstLine="0"/>
        <w:jc w:val="both"/>
      </w:pPr>
      <w:r>
        <w:lastRenderedPageBreak/>
        <w:t>On</w:t>
      </w:r>
      <w:r>
        <w:rPr>
          <w:spacing w:val="-14"/>
        </w:rPr>
        <w:t xml:space="preserve"> </w:t>
      </w:r>
      <w:r>
        <w:t>all</w:t>
      </w:r>
      <w:r>
        <w:rPr>
          <w:spacing w:val="-5"/>
        </w:rPr>
        <w:t xml:space="preserve"> </w:t>
      </w:r>
      <w:r>
        <w:t>service lines</w:t>
      </w:r>
      <w:r>
        <w:rPr>
          <w:spacing w:val="-2"/>
        </w:rPr>
        <w:t xml:space="preserve"> </w:t>
      </w:r>
      <w:r>
        <w:t>larger</w:t>
      </w:r>
      <w:r>
        <w:rPr>
          <w:spacing w:val="-1"/>
        </w:rPr>
        <w:t xml:space="preserve"> </w:t>
      </w:r>
      <w:r>
        <w:t>than 1-inch up to and</w:t>
      </w:r>
      <w:r>
        <w:rPr>
          <w:spacing w:val="-2"/>
        </w:rPr>
        <w:t xml:space="preserve"> </w:t>
      </w:r>
      <w:r>
        <w:t>including 6-inch,</w:t>
      </w:r>
      <w:r>
        <w:rPr>
          <w:spacing w:val="-2"/>
        </w:rPr>
        <w:t xml:space="preserve"> </w:t>
      </w:r>
      <w:r>
        <w:t>a 6-inch</w:t>
      </w:r>
      <w:r>
        <w:rPr>
          <w:spacing w:val="-2"/>
        </w:rPr>
        <w:t xml:space="preserve"> </w:t>
      </w:r>
      <w:r>
        <w:t>branch</w:t>
      </w:r>
      <w:r>
        <w:rPr>
          <w:spacing w:val="-2"/>
        </w:rPr>
        <w:t xml:space="preserve"> </w:t>
      </w:r>
      <w:r>
        <w:t>service</w:t>
      </w:r>
      <w:r>
        <w:rPr>
          <w:spacing w:val="-2"/>
        </w:rPr>
        <w:t xml:space="preserve"> </w:t>
      </w:r>
      <w:r>
        <w:t>tee</w:t>
      </w:r>
      <w:r>
        <w:rPr>
          <w:spacing w:val="-2"/>
        </w:rPr>
        <w:t xml:space="preserve"> </w:t>
      </w:r>
      <w:r>
        <w:t>shall</w:t>
      </w:r>
      <w:r>
        <w:rPr>
          <w:spacing w:val="-14"/>
        </w:rPr>
        <w:t xml:space="preserve"> </w:t>
      </w:r>
      <w:r>
        <w:t>be made and a reducer thereto shall effect connection.</w:t>
      </w:r>
    </w:p>
    <w:p w14:paraId="4BF638DD" w14:textId="77777777" w:rsidR="00BC6CA4" w:rsidRDefault="00BC6CA4">
      <w:pPr>
        <w:pStyle w:val="BodyText"/>
        <w:spacing w:before="10"/>
        <w:rPr>
          <w:sz w:val="21"/>
        </w:rPr>
      </w:pPr>
    </w:p>
    <w:p w14:paraId="3FF06601" w14:textId="77777777" w:rsidR="00BC6CA4" w:rsidRDefault="00000000">
      <w:pPr>
        <w:pStyle w:val="ListParagraph"/>
        <w:numPr>
          <w:ilvl w:val="0"/>
          <w:numId w:val="16"/>
        </w:numPr>
        <w:tabs>
          <w:tab w:val="left" w:pos="535"/>
        </w:tabs>
        <w:ind w:right="477" w:hanging="1"/>
        <w:jc w:val="both"/>
      </w:pPr>
      <w:r>
        <w:t>Branch</w:t>
      </w:r>
      <w:r>
        <w:rPr>
          <w:spacing w:val="-14"/>
        </w:rPr>
        <w:t xml:space="preserve"> </w:t>
      </w:r>
      <w:r>
        <w:t>taps</w:t>
      </w:r>
      <w:r>
        <w:rPr>
          <w:spacing w:val="-3"/>
        </w:rPr>
        <w:t xml:space="preserve"> </w:t>
      </w:r>
      <w:r>
        <w:t>shall not be</w:t>
      </w:r>
      <w:r>
        <w:rPr>
          <w:spacing w:val="-1"/>
        </w:rPr>
        <w:t xml:space="preserve"> </w:t>
      </w:r>
      <w:r>
        <w:t>made</w:t>
      </w:r>
      <w:r>
        <w:rPr>
          <w:spacing w:val="-1"/>
        </w:rPr>
        <w:t xml:space="preserve"> </w:t>
      </w:r>
      <w:r>
        <w:t>closer than</w:t>
      </w:r>
      <w:r>
        <w:rPr>
          <w:spacing w:val="-1"/>
        </w:rPr>
        <w:t xml:space="preserve"> </w:t>
      </w:r>
      <w:r>
        <w:t>eighteen</w:t>
      </w:r>
      <w:r>
        <w:rPr>
          <w:spacing w:val="-1"/>
        </w:rPr>
        <w:t xml:space="preserve"> </w:t>
      </w:r>
      <w:r>
        <w:t>(18)</w:t>
      </w:r>
      <w:r>
        <w:rPr>
          <w:spacing w:val="-3"/>
        </w:rPr>
        <w:t xml:space="preserve"> </w:t>
      </w:r>
      <w:r>
        <w:t>inches</w:t>
      </w:r>
      <w:r>
        <w:rPr>
          <w:spacing w:val="-1"/>
        </w:rPr>
        <w:t xml:space="preserve"> </w:t>
      </w:r>
      <w:r>
        <w:t>from the</w:t>
      </w:r>
      <w:r>
        <w:rPr>
          <w:spacing w:val="-1"/>
        </w:rPr>
        <w:t xml:space="preserve"> </w:t>
      </w:r>
      <w:r>
        <w:t>bell end</w:t>
      </w:r>
      <w:r>
        <w:rPr>
          <w:spacing w:val="-1"/>
        </w:rPr>
        <w:t xml:space="preserve"> </w:t>
      </w:r>
      <w:r>
        <w:t>of</w:t>
      </w:r>
      <w:r>
        <w:rPr>
          <w:spacing w:val="-3"/>
        </w:rPr>
        <w:t xml:space="preserve"> </w:t>
      </w:r>
      <w:r>
        <w:t>the</w:t>
      </w:r>
      <w:r>
        <w:rPr>
          <w:spacing w:val="-1"/>
        </w:rPr>
        <w:t xml:space="preserve"> </w:t>
      </w:r>
      <w:r>
        <w:t>pipe</w:t>
      </w:r>
      <w:r>
        <w:rPr>
          <w:spacing w:val="-1"/>
        </w:rPr>
        <w:t xml:space="preserve"> </w:t>
      </w:r>
      <w:r>
        <w:t>or</w:t>
      </w:r>
      <w:r>
        <w:rPr>
          <w:spacing w:val="-14"/>
        </w:rPr>
        <w:t xml:space="preserve"> </w:t>
      </w:r>
      <w:r>
        <w:t>three feet from the spigot end. The minimum distance between taps from face to face of sleeve shall be</w:t>
      </w:r>
      <w:r>
        <w:rPr>
          <w:spacing w:val="-14"/>
        </w:rPr>
        <w:t xml:space="preserve"> </w:t>
      </w:r>
      <w:r>
        <w:t>as shown in the Appendix.</w:t>
      </w:r>
    </w:p>
    <w:p w14:paraId="0486078A" w14:textId="77777777" w:rsidR="00BC6CA4" w:rsidRDefault="00BC6CA4">
      <w:pPr>
        <w:pStyle w:val="BodyText"/>
        <w:spacing w:before="10"/>
        <w:rPr>
          <w:sz w:val="21"/>
        </w:rPr>
      </w:pPr>
    </w:p>
    <w:p w14:paraId="24DBDE13" w14:textId="77777777" w:rsidR="00BC6CA4" w:rsidRDefault="00000000">
      <w:pPr>
        <w:pStyle w:val="ListParagraph"/>
        <w:numPr>
          <w:ilvl w:val="0"/>
          <w:numId w:val="16"/>
        </w:numPr>
        <w:tabs>
          <w:tab w:val="left" w:pos="521"/>
        </w:tabs>
        <w:ind w:right="466" w:firstLine="0"/>
        <w:jc w:val="both"/>
      </w:pPr>
      <w:r>
        <w:t>The</w:t>
      </w:r>
      <w:r>
        <w:rPr>
          <w:spacing w:val="-12"/>
        </w:rPr>
        <w:t xml:space="preserve"> </w:t>
      </w:r>
      <w:r>
        <w:t>excavation</w:t>
      </w:r>
      <w:r>
        <w:rPr>
          <w:spacing w:val="-1"/>
        </w:rPr>
        <w:t xml:space="preserve"> </w:t>
      </w:r>
      <w:r>
        <w:t>for a</w:t>
      </w:r>
      <w:r>
        <w:rPr>
          <w:spacing w:val="-2"/>
        </w:rPr>
        <w:t xml:space="preserve"> </w:t>
      </w:r>
      <w:r>
        <w:t>branch tap</w:t>
      </w:r>
      <w:r>
        <w:rPr>
          <w:spacing w:val="-2"/>
        </w:rPr>
        <w:t xml:space="preserve"> </w:t>
      </w:r>
      <w:r>
        <w:t>shall</w:t>
      </w:r>
      <w:r>
        <w:rPr>
          <w:spacing w:val="-1"/>
        </w:rPr>
        <w:t xml:space="preserve"> </w:t>
      </w:r>
      <w:r>
        <w:t>extend</w:t>
      </w:r>
      <w:r>
        <w:rPr>
          <w:spacing w:val="-2"/>
        </w:rPr>
        <w:t xml:space="preserve"> </w:t>
      </w:r>
      <w:r>
        <w:t>6-1/2</w:t>
      </w:r>
      <w:r>
        <w:rPr>
          <w:spacing w:val="-2"/>
        </w:rPr>
        <w:t xml:space="preserve"> </w:t>
      </w:r>
      <w:r>
        <w:t>feet</w:t>
      </w:r>
      <w:r>
        <w:rPr>
          <w:spacing w:val="-1"/>
        </w:rPr>
        <w:t xml:space="preserve"> </w:t>
      </w:r>
      <w:r>
        <w:t>from</w:t>
      </w:r>
      <w:r>
        <w:rPr>
          <w:spacing w:val="-1"/>
        </w:rPr>
        <w:t xml:space="preserve"> </w:t>
      </w:r>
      <w:r>
        <w:t>the</w:t>
      </w:r>
      <w:r>
        <w:rPr>
          <w:spacing w:val="-2"/>
        </w:rPr>
        <w:t xml:space="preserve"> </w:t>
      </w:r>
      <w:r>
        <w:t>face</w:t>
      </w:r>
      <w:r>
        <w:rPr>
          <w:spacing w:val="-2"/>
        </w:rPr>
        <w:t xml:space="preserve"> </w:t>
      </w:r>
      <w:r>
        <w:t>of</w:t>
      </w:r>
      <w:r>
        <w:rPr>
          <w:spacing w:val="-1"/>
        </w:rPr>
        <w:t xml:space="preserve"> </w:t>
      </w:r>
      <w:r>
        <w:t>the</w:t>
      </w:r>
      <w:r>
        <w:rPr>
          <w:spacing w:val="-2"/>
        </w:rPr>
        <w:t xml:space="preserve"> </w:t>
      </w:r>
      <w:r>
        <w:t>main,</w:t>
      </w:r>
      <w:r>
        <w:rPr>
          <w:spacing w:val="-2"/>
        </w:rPr>
        <w:t xml:space="preserve"> </w:t>
      </w:r>
      <w:r>
        <w:t>and</w:t>
      </w:r>
      <w:r>
        <w:rPr>
          <w:spacing w:val="-2"/>
        </w:rPr>
        <w:t xml:space="preserve"> </w:t>
      </w:r>
      <w:r>
        <w:t>the</w:t>
      </w:r>
      <w:r>
        <w:rPr>
          <w:spacing w:val="-2"/>
        </w:rPr>
        <w:t xml:space="preserve"> </w:t>
      </w:r>
      <w:r>
        <w:t>main</w:t>
      </w:r>
      <w:r>
        <w:rPr>
          <w:spacing w:val="-14"/>
        </w:rPr>
        <w:t xml:space="preserve"> </w:t>
      </w:r>
      <w:r>
        <w:t>shall have eighteen (18) inches of clearance all around as illustrated in the Appendix.</w:t>
      </w:r>
    </w:p>
    <w:p w14:paraId="21E3476F" w14:textId="77777777" w:rsidR="00BC6CA4" w:rsidRDefault="00BC6CA4">
      <w:pPr>
        <w:pStyle w:val="BodyText"/>
        <w:spacing w:before="2"/>
      </w:pPr>
    </w:p>
    <w:p w14:paraId="27384092" w14:textId="77777777" w:rsidR="00BC6CA4" w:rsidRDefault="00000000">
      <w:pPr>
        <w:pStyle w:val="ListParagraph"/>
        <w:numPr>
          <w:ilvl w:val="0"/>
          <w:numId w:val="16"/>
        </w:numPr>
        <w:tabs>
          <w:tab w:val="left" w:pos="536"/>
        </w:tabs>
        <w:ind w:left="221" w:right="478" w:hanging="1"/>
        <w:jc w:val="both"/>
      </w:pPr>
      <w:r>
        <w:t>All branch service line tee connections 6-inch and larger shall be provided with backing blocks</w:t>
      </w:r>
      <w:r>
        <w:rPr>
          <w:spacing w:val="-14"/>
        </w:rPr>
        <w:t xml:space="preserve"> </w:t>
      </w:r>
      <w:r>
        <w:t>or otherwise</w:t>
      </w:r>
      <w:r>
        <w:rPr>
          <w:spacing w:val="-14"/>
        </w:rPr>
        <w:t xml:space="preserve"> </w:t>
      </w:r>
      <w:r>
        <w:t>restrained</w:t>
      </w:r>
      <w:r>
        <w:rPr>
          <w:spacing w:val="-4"/>
        </w:rPr>
        <w:t xml:space="preserve"> </w:t>
      </w:r>
      <w:r>
        <w:t>in</w:t>
      </w:r>
      <w:r>
        <w:rPr>
          <w:spacing w:val="-1"/>
        </w:rPr>
        <w:t xml:space="preserve"> </w:t>
      </w:r>
      <w:r>
        <w:t>accordance with</w:t>
      </w:r>
      <w:r>
        <w:rPr>
          <w:spacing w:val="-1"/>
        </w:rPr>
        <w:t xml:space="preserve"> </w:t>
      </w:r>
      <w:r>
        <w:t>the Standards</w:t>
      </w:r>
      <w:r>
        <w:rPr>
          <w:spacing w:val="-3"/>
        </w:rPr>
        <w:t xml:space="preserve"> </w:t>
      </w:r>
      <w:r>
        <w:t>and</w:t>
      </w:r>
      <w:r>
        <w:rPr>
          <w:spacing w:val="-1"/>
        </w:rPr>
        <w:t xml:space="preserve"> </w:t>
      </w:r>
      <w:r>
        <w:t>Specifications</w:t>
      </w:r>
      <w:r>
        <w:rPr>
          <w:spacing w:val="-3"/>
        </w:rPr>
        <w:t xml:space="preserve"> </w:t>
      </w:r>
      <w:r>
        <w:t>for</w:t>
      </w:r>
      <w:r>
        <w:rPr>
          <w:spacing w:val="-2"/>
        </w:rPr>
        <w:t xml:space="preserve"> </w:t>
      </w:r>
      <w:r>
        <w:t>Water Main</w:t>
      </w:r>
      <w:r>
        <w:rPr>
          <w:spacing w:val="-1"/>
        </w:rPr>
        <w:t xml:space="preserve"> </w:t>
      </w:r>
      <w:r>
        <w:t>Extensions</w:t>
      </w:r>
      <w:r>
        <w:rPr>
          <w:spacing w:val="-14"/>
        </w:rPr>
        <w:t xml:space="preserve"> </w:t>
      </w:r>
      <w:r>
        <w:t>as published by KC Water.</w:t>
      </w:r>
    </w:p>
    <w:p w14:paraId="3411F350" w14:textId="77777777" w:rsidR="00BC6CA4" w:rsidRDefault="00BC6CA4">
      <w:pPr>
        <w:pStyle w:val="BodyText"/>
        <w:spacing w:before="9"/>
        <w:rPr>
          <w:sz w:val="21"/>
        </w:rPr>
      </w:pPr>
    </w:p>
    <w:p w14:paraId="2FB00879" w14:textId="1D4E3E36" w:rsidR="00BC6CA4" w:rsidRDefault="00000000">
      <w:pPr>
        <w:pStyle w:val="ListParagraph"/>
        <w:numPr>
          <w:ilvl w:val="0"/>
          <w:numId w:val="16"/>
        </w:numPr>
        <w:tabs>
          <w:tab w:val="left" w:pos="522"/>
        </w:tabs>
        <w:spacing w:before="1"/>
        <w:ind w:left="221" w:right="218" w:firstLine="0"/>
        <w:jc w:val="both"/>
      </w:pPr>
      <w:r>
        <w:t>The tapping valve on each branch tap shall be provided with a block support, at least ten (10)</w:t>
      </w:r>
      <w:r>
        <w:rPr>
          <w:spacing w:val="-14"/>
        </w:rPr>
        <w:t xml:space="preserve"> </w:t>
      </w:r>
      <w:r>
        <w:t>inches square and</w:t>
      </w:r>
      <w:r>
        <w:rPr>
          <w:spacing w:val="-1"/>
        </w:rPr>
        <w:t xml:space="preserve"> </w:t>
      </w:r>
      <w:r>
        <w:t>two (2) inches</w:t>
      </w:r>
      <w:r>
        <w:rPr>
          <w:spacing w:val="-1"/>
        </w:rPr>
        <w:t xml:space="preserve"> </w:t>
      </w:r>
      <w:r>
        <w:t>thick,</w:t>
      </w:r>
      <w:r>
        <w:rPr>
          <w:spacing w:val="-1"/>
        </w:rPr>
        <w:t xml:space="preserve"> </w:t>
      </w:r>
      <w:r>
        <w:t>placed</w:t>
      </w:r>
      <w:r>
        <w:rPr>
          <w:spacing w:val="-1"/>
        </w:rPr>
        <w:t xml:space="preserve"> </w:t>
      </w:r>
      <w:r>
        <w:t>on</w:t>
      </w:r>
      <w:r>
        <w:rPr>
          <w:spacing w:val="-1"/>
        </w:rPr>
        <w:t xml:space="preserve"> </w:t>
      </w:r>
      <w:r>
        <w:t>a center line with the valve stem. Supporting</w:t>
      </w:r>
      <w:r>
        <w:rPr>
          <w:spacing w:val="-1"/>
        </w:rPr>
        <w:t xml:space="preserve"> </w:t>
      </w:r>
      <w:r>
        <w:t>blocks</w:t>
      </w:r>
      <w:r>
        <w:rPr>
          <w:spacing w:val="-1"/>
        </w:rPr>
        <w:t xml:space="preserve"> </w:t>
      </w:r>
      <w:r>
        <w:t>are</w:t>
      </w:r>
      <w:r>
        <w:rPr>
          <w:spacing w:val="-1"/>
        </w:rPr>
        <w:t xml:space="preserve"> </w:t>
      </w:r>
      <w:r w:rsidR="00DE1B39">
        <w:t>to have</w:t>
      </w:r>
      <w:r>
        <w:t xml:space="preserve"> good</w:t>
      </w:r>
      <w:r>
        <w:rPr>
          <w:spacing w:val="-14"/>
        </w:rPr>
        <w:t xml:space="preserve"> </w:t>
      </w:r>
      <w:r>
        <w:t>bearing</w:t>
      </w:r>
      <w:r>
        <w:rPr>
          <w:spacing w:val="-14"/>
        </w:rPr>
        <w:t xml:space="preserve"> </w:t>
      </w:r>
      <w:r>
        <w:t>on</w:t>
      </w:r>
      <w:r>
        <w:rPr>
          <w:spacing w:val="-14"/>
        </w:rPr>
        <w:t xml:space="preserve"> </w:t>
      </w:r>
      <w:r>
        <w:t>undisturbed</w:t>
      </w:r>
      <w:r>
        <w:rPr>
          <w:spacing w:val="-9"/>
        </w:rPr>
        <w:t xml:space="preserve"> </w:t>
      </w:r>
      <w:r>
        <w:t>soil.</w:t>
      </w:r>
      <w:r>
        <w:rPr>
          <w:spacing w:val="-10"/>
        </w:rPr>
        <w:t xml:space="preserve"> </w:t>
      </w:r>
      <w:r>
        <w:t>The</w:t>
      </w:r>
      <w:r>
        <w:rPr>
          <w:spacing w:val="-9"/>
        </w:rPr>
        <w:t xml:space="preserve"> </w:t>
      </w:r>
      <w:r>
        <w:t>supporting</w:t>
      </w:r>
      <w:r>
        <w:rPr>
          <w:spacing w:val="-10"/>
        </w:rPr>
        <w:t xml:space="preserve"> </w:t>
      </w:r>
      <w:r>
        <w:t>blocking</w:t>
      </w:r>
      <w:r>
        <w:rPr>
          <w:spacing w:val="-10"/>
        </w:rPr>
        <w:t xml:space="preserve"> </w:t>
      </w:r>
      <w:r>
        <w:t>under</w:t>
      </w:r>
      <w:r>
        <w:rPr>
          <w:spacing w:val="-10"/>
        </w:rPr>
        <w:t xml:space="preserve"> </w:t>
      </w:r>
      <w:r>
        <w:t>the</w:t>
      </w:r>
      <w:r>
        <w:rPr>
          <w:spacing w:val="-11"/>
        </w:rPr>
        <w:t xml:space="preserve"> </w:t>
      </w:r>
      <w:r>
        <w:t>tapping</w:t>
      </w:r>
      <w:r>
        <w:rPr>
          <w:spacing w:val="-10"/>
        </w:rPr>
        <w:t xml:space="preserve"> </w:t>
      </w:r>
      <w:r>
        <w:t>valve</w:t>
      </w:r>
      <w:r>
        <w:rPr>
          <w:spacing w:val="-11"/>
        </w:rPr>
        <w:t xml:space="preserve"> </w:t>
      </w:r>
      <w:r>
        <w:t>is</w:t>
      </w:r>
      <w:r>
        <w:rPr>
          <w:spacing w:val="-9"/>
        </w:rPr>
        <w:t xml:space="preserve"> </w:t>
      </w:r>
      <w:r>
        <w:t>to</w:t>
      </w:r>
      <w:r>
        <w:rPr>
          <w:spacing w:val="-10"/>
        </w:rPr>
        <w:t xml:space="preserve"> </w:t>
      </w:r>
      <w:r>
        <w:t>be</w:t>
      </w:r>
      <w:r>
        <w:rPr>
          <w:spacing w:val="-14"/>
        </w:rPr>
        <w:t xml:space="preserve"> </w:t>
      </w:r>
      <w:r>
        <w:t>left</w:t>
      </w:r>
      <w:r>
        <w:rPr>
          <w:spacing w:val="-10"/>
        </w:rPr>
        <w:t xml:space="preserve"> </w:t>
      </w:r>
      <w:r>
        <w:t>permanently by</w:t>
      </w:r>
      <w:r>
        <w:rPr>
          <w:spacing w:val="-16"/>
        </w:rPr>
        <w:t xml:space="preserve"> </w:t>
      </w:r>
      <w:r>
        <w:t>the</w:t>
      </w:r>
      <w:r>
        <w:rPr>
          <w:spacing w:val="-14"/>
        </w:rPr>
        <w:t xml:space="preserve"> </w:t>
      </w:r>
      <w:r>
        <w:t>plumber.</w:t>
      </w:r>
      <w:r>
        <w:rPr>
          <w:spacing w:val="-14"/>
        </w:rPr>
        <w:t xml:space="preserve"> </w:t>
      </w:r>
      <w:r>
        <w:t>The</w:t>
      </w:r>
      <w:r>
        <w:rPr>
          <w:spacing w:val="-13"/>
        </w:rPr>
        <w:t xml:space="preserve"> </w:t>
      </w:r>
      <w:r>
        <w:t>cost</w:t>
      </w:r>
      <w:r>
        <w:rPr>
          <w:spacing w:val="-14"/>
        </w:rPr>
        <w:t xml:space="preserve"> </w:t>
      </w:r>
      <w:r>
        <w:t>of</w:t>
      </w:r>
      <w:r>
        <w:rPr>
          <w:spacing w:val="-14"/>
        </w:rPr>
        <w:t xml:space="preserve"> </w:t>
      </w:r>
      <w:r>
        <w:t>repairing</w:t>
      </w:r>
      <w:r>
        <w:rPr>
          <w:spacing w:val="-14"/>
        </w:rPr>
        <w:t xml:space="preserve"> </w:t>
      </w:r>
      <w:r>
        <w:t>failures</w:t>
      </w:r>
      <w:r>
        <w:rPr>
          <w:spacing w:val="-13"/>
        </w:rPr>
        <w:t xml:space="preserve"> </w:t>
      </w:r>
      <w:r>
        <w:t>of</w:t>
      </w:r>
      <w:r>
        <w:rPr>
          <w:spacing w:val="-14"/>
        </w:rPr>
        <w:t xml:space="preserve"> </w:t>
      </w:r>
      <w:r>
        <w:t>tapping</w:t>
      </w:r>
      <w:r>
        <w:rPr>
          <w:spacing w:val="-14"/>
        </w:rPr>
        <w:t xml:space="preserve"> </w:t>
      </w:r>
      <w:r>
        <w:t>sleeves</w:t>
      </w:r>
      <w:r>
        <w:rPr>
          <w:spacing w:val="-14"/>
        </w:rPr>
        <w:t xml:space="preserve"> </w:t>
      </w:r>
      <w:r>
        <w:t>and</w:t>
      </w:r>
      <w:r>
        <w:rPr>
          <w:spacing w:val="-13"/>
        </w:rPr>
        <w:t xml:space="preserve"> </w:t>
      </w:r>
      <w:r>
        <w:t>valves</w:t>
      </w:r>
      <w:r>
        <w:rPr>
          <w:spacing w:val="-14"/>
        </w:rPr>
        <w:t xml:space="preserve"> </w:t>
      </w:r>
      <w:r>
        <w:t>found</w:t>
      </w:r>
      <w:r>
        <w:rPr>
          <w:spacing w:val="-14"/>
        </w:rPr>
        <w:t xml:space="preserve"> </w:t>
      </w:r>
      <w:r>
        <w:t>without</w:t>
      </w:r>
      <w:r>
        <w:rPr>
          <w:spacing w:val="-14"/>
        </w:rPr>
        <w:t xml:space="preserve"> </w:t>
      </w:r>
      <w:r>
        <w:t>supporting</w:t>
      </w:r>
      <w:r>
        <w:rPr>
          <w:spacing w:val="-13"/>
        </w:rPr>
        <w:t xml:space="preserve"> </w:t>
      </w:r>
      <w:r>
        <w:t>blocks shall be charged to the plumber under whose permit the subject work was</w:t>
      </w:r>
      <w:r>
        <w:rPr>
          <w:spacing w:val="-12"/>
        </w:rPr>
        <w:t xml:space="preserve"> </w:t>
      </w:r>
      <w:r>
        <w:t>done.</w:t>
      </w:r>
    </w:p>
    <w:p w14:paraId="0F41DD95" w14:textId="77777777" w:rsidR="00BC6CA4" w:rsidRDefault="00BC6CA4">
      <w:pPr>
        <w:pStyle w:val="BodyText"/>
        <w:spacing w:before="4"/>
      </w:pPr>
    </w:p>
    <w:p w14:paraId="6CDE4583" w14:textId="77777777" w:rsidR="00BC6CA4" w:rsidRDefault="00000000">
      <w:pPr>
        <w:pStyle w:val="ListParagraph"/>
        <w:numPr>
          <w:ilvl w:val="1"/>
          <w:numId w:val="21"/>
        </w:numPr>
        <w:tabs>
          <w:tab w:val="left" w:pos="700"/>
        </w:tabs>
        <w:spacing w:before="1"/>
        <w:ind w:left="219" w:right="460" w:firstLine="0"/>
        <w:jc w:val="both"/>
      </w:pPr>
      <w:bookmarkStart w:id="56" w:name="_bookmark49"/>
      <w:bookmarkEnd w:id="56"/>
      <w:r>
        <w:rPr>
          <w:b/>
          <w:color w:val="223D5F"/>
          <w:sz w:val="24"/>
        </w:rPr>
        <w:t xml:space="preserve">Requests for Taps </w:t>
      </w:r>
      <w:r>
        <w:t>The Plumber shall notify KC Water in sufficient time to schedule a tap</w:t>
      </w:r>
      <w:r>
        <w:rPr>
          <w:spacing w:val="-14"/>
        </w:rPr>
        <w:t xml:space="preserve"> </w:t>
      </w:r>
      <w:r>
        <w:t>or connection.</w:t>
      </w:r>
      <w:r>
        <w:rPr>
          <w:spacing w:val="-9"/>
        </w:rPr>
        <w:t xml:space="preserve"> </w:t>
      </w:r>
      <w:r>
        <w:t>Connections will be scheduled at the sole discretion of KC Water. The supervisor of</w:t>
      </w:r>
      <w:r>
        <w:rPr>
          <w:spacing w:val="-14"/>
        </w:rPr>
        <w:t xml:space="preserve"> </w:t>
      </w:r>
      <w:r>
        <w:t>Meter Field</w:t>
      </w:r>
      <w:r>
        <w:rPr>
          <w:spacing w:val="-11"/>
        </w:rPr>
        <w:t xml:space="preserve"> </w:t>
      </w:r>
      <w:r>
        <w:t>Services</w:t>
      </w:r>
      <w:r>
        <w:rPr>
          <w:spacing w:val="-4"/>
        </w:rPr>
        <w:t xml:space="preserve"> </w:t>
      </w:r>
      <w:r>
        <w:t>may</w:t>
      </w:r>
      <w:r>
        <w:rPr>
          <w:spacing w:val="-2"/>
        </w:rPr>
        <w:t xml:space="preserve"> </w:t>
      </w:r>
      <w:r>
        <w:t>authorize</w:t>
      </w:r>
      <w:r>
        <w:rPr>
          <w:spacing w:val="-2"/>
        </w:rPr>
        <w:t xml:space="preserve"> </w:t>
      </w:r>
      <w:r>
        <w:t>taps</w:t>
      </w:r>
      <w:r>
        <w:rPr>
          <w:spacing w:val="-2"/>
        </w:rPr>
        <w:t xml:space="preserve"> </w:t>
      </w:r>
      <w:r>
        <w:t>by</w:t>
      </w:r>
      <w:r>
        <w:rPr>
          <w:spacing w:val="-2"/>
        </w:rPr>
        <w:t xml:space="preserve"> </w:t>
      </w:r>
      <w:r>
        <w:t>plumbers.</w:t>
      </w:r>
      <w:r>
        <w:rPr>
          <w:spacing w:val="-2"/>
        </w:rPr>
        <w:t xml:space="preserve"> </w:t>
      </w:r>
      <w:r>
        <w:t>The</w:t>
      </w:r>
      <w:r>
        <w:rPr>
          <w:spacing w:val="-2"/>
        </w:rPr>
        <w:t xml:space="preserve"> </w:t>
      </w:r>
      <w:r>
        <w:t>Plumber</w:t>
      </w:r>
      <w:r>
        <w:rPr>
          <w:spacing w:val="-1"/>
        </w:rPr>
        <w:t xml:space="preserve"> </w:t>
      </w:r>
      <w:r>
        <w:t>must</w:t>
      </w:r>
      <w:r>
        <w:rPr>
          <w:spacing w:val="-1"/>
        </w:rPr>
        <w:t xml:space="preserve"> </w:t>
      </w:r>
      <w:r>
        <w:t>call</w:t>
      </w:r>
      <w:r>
        <w:rPr>
          <w:spacing w:val="-1"/>
        </w:rPr>
        <w:t xml:space="preserve"> </w:t>
      </w:r>
      <w:r>
        <w:t>before</w:t>
      </w:r>
      <w:r>
        <w:rPr>
          <w:spacing w:val="-2"/>
        </w:rPr>
        <w:t xml:space="preserve"> </w:t>
      </w:r>
      <w:r>
        <w:t>1:00 P.M.</w:t>
      </w:r>
      <w:r>
        <w:rPr>
          <w:spacing w:val="-2"/>
        </w:rPr>
        <w:t xml:space="preserve"> </w:t>
      </w:r>
      <w:r>
        <w:t>for a</w:t>
      </w:r>
      <w:r>
        <w:rPr>
          <w:spacing w:val="-2"/>
        </w:rPr>
        <w:t xml:space="preserve"> </w:t>
      </w:r>
      <w:r>
        <w:t>same</w:t>
      </w:r>
      <w:r>
        <w:rPr>
          <w:spacing w:val="-14"/>
        </w:rPr>
        <w:t xml:space="preserve"> </w:t>
      </w:r>
      <w:r>
        <w:t>day tap. If tapping limit has been reached, tap will be scheduled for the following</w:t>
      </w:r>
      <w:r>
        <w:rPr>
          <w:spacing w:val="-18"/>
        </w:rPr>
        <w:t xml:space="preserve"> </w:t>
      </w:r>
      <w:r>
        <w:t>workday.</w:t>
      </w:r>
    </w:p>
    <w:p w14:paraId="261DAF1F" w14:textId="77777777" w:rsidR="00BC6CA4" w:rsidRDefault="00BC6CA4">
      <w:pPr>
        <w:pStyle w:val="BodyText"/>
        <w:spacing w:before="3"/>
      </w:pPr>
    </w:p>
    <w:p w14:paraId="5BD40DE7" w14:textId="5FD03253" w:rsidR="00BC6CA4" w:rsidRDefault="00000000">
      <w:pPr>
        <w:pStyle w:val="ListParagraph"/>
        <w:numPr>
          <w:ilvl w:val="1"/>
          <w:numId w:val="21"/>
        </w:numPr>
        <w:tabs>
          <w:tab w:val="left" w:pos="700"/>
        </w:tabs>
        <w:ind w:left="219" w:right="479" w:firstLine="0"/>
        <w:jc w:val="both"/>
      </w:pPr>
      <w:bookmarkStart w:id="57" w:name="_bookmark50"/>
      <w:bookmarkEnd w:id="57"/>
      <w:r>
        <w:rPr>
          <w:b/>
          <w:color w:val="223D5F"/>
          <w:sz w:val="24"/>
        </w:rPr>
        <w:t>Request</w:t>
      </w:r>
      <w:r>
        <w:rPr>
          <w:b/>
          <w:color w:val="223D5F"/>
          <w:spacing w:val="-2"/>
          <w:sz w:val="24"/>
        </w:rPr>
        <w:t xml:space="preserve"> </w:t>
      </w:r>
      <w:r>
        <w:rPr>
          <w:b/>
          <w:color w:val="223D5F"/>
          <w:sz w:val="24"/>
        </w:rPr>
        <w:t xml:space="preserve">for Water Main Shuts </w:t>
      </w:r>
      <w:r>
        <w:t>Water main shuts for cutting in a branch service tee must</w:t>
      </w:r>
      <w:r>
        <w:rPr>
          <w:spacing w:val="-14"/>
        </w:rPr>
        <w:t xml:space="preserve"> </w:t>
      </w:r>
      <w:r>
        <w:t>be scheduled</w:t>
      </w:r>
      <w:r>
        <w:rPr>
          <w:spacing w:val="-5"/>
        </w:rPr>
        <w:t xml:space="preserve"> </w:t>
      </w:r>
      <w:r>
        <w:t>with a KC Water supervisor based on availability and will not normally be made on</w:t>
      </w:r>
      <w:r>
        <w:rPr>
          <w:spacing w:val="-14"/>
        </w:rPr>
        <w:t xml:space="preserve"> </w:t>
      </w:r>
      <w:r>
        <w:t>Friday. The Plumber shall notify</w:t>
      </w:r>
      <w:r>
        <w:rPr>
          <w:spacing w:val="-1"/>
        </w:rPr>
        <w:t xml:space="preserve"> </w:t>
      </w:r>
      <w:r>
        <w:t>the Permit Desk a</w:t>
      </w:r>
      <w:r>
        <w:rPr>
          <w:spacing w:val="-1"/>
        </w:rPr>
        <w:t xml:space="preserve"> </w:t>
      </w:r>
      <w:r>
        <w:t>minimum of seven working days prior to</w:t>
      </w:r>
      <w:r>
        <w:rPr>
          <w:spacing w:val="-1"/>
        </w:rPr>
        <w:t xml:space="preserve"> </w:t>
      </w:r>
      <w:r>
        <w:t>needing</w:t>
      </w:r>
      <w:r>
        <w:rPr>
          <w:spacing w:val="-1"/>
        </w:rPr>
        <w:t xml:space="preserve"> </w:t>
      </w:r>
      <w:r w:rsidR="001353FF">
        <w:t>the water</w:t>
      </w:r>
      <w:r>
        <w:t xml:space="preserve"> main shut.</w:t>
      </w:r>
    </w:p>
    <w:p w14:paraId="7126485B" w14:textId="77777777" w:rsidR="00BC6CA4" w:rsidRDefault="00BC6CA4">
      <w:pPr>
        <w:pStyle w:val="BodyText"/>
        <w:spacing w:before="7"/>
      </w:pPr>
    </w:p>
    <w:p w14:paraId="64B2CB69" w14:textId="77777777" w:rsidR="00BC6CA4" w:rsidRDefault="00000000">
      <w:pPr>
        <w:pStyle w:val="ListParagraph"/>
        <w:numPr>
          <w:ilvl w:val="1"/>
          <w:numId w:val="21"/>
        </w:numPr>
        <w:tabs>
          <w:tab w:val="left" w:pos="700"/>
        </w:tabs>
        <w:spacing w:before="1" w:line="235" w:lineRule="auto"/>
        <w:ind w:left="219" w:right="844" w:firstLine="0"/>
      </w:pPr>
      <w:bookmarkStart w:id="58" w:name="_bookmark51"/>
      <w:bookmarkEnd w:id="58"/>
      <w:r>
        <w:rPr>
          <w:b/>
          <w:color w:val="223D5F"/>
          <w:sz w:val="24"/>
        </w:rPr>
        <w:t>Tapping</w:t>
      </w:r>
      <w:r>
        <w:rPr>
          <w:b/>
          <w:color w:val="223D5F"/>
          <w:spacing w:val="-3"/>
          <w:sz w:val="24"/>
        </w:rPr>
        <w:t xml:space="preserve"> </w:t>
      </w:r>
      <w:r>
        <w:rPr>
          <w:b/>
          <w:color w:val="223D5F"/>
          <w:sz w:val="24"/>
        </w:rPr>
        <w:t>Charges</w:t>
      </w:r>
      <w:r>
        <w:rPr>
          <w:b/>
          <w:color w:val="223D5F"/>
          <w:spacing w:val="-1"/>
          <w:sz w:val="24"/>
        </w:rPr>
        <w:t xml:space="preserve"> </w:t>
      </w:r>
      <w:r>
        <w:rPr>
          <w:b/>
          <w:color w:val="223D5F"/>
          <w:sz w:val="24"/>
        </w:rPr>
        <w:t>and</w:t>
      </w:r>
      <w:r>
        <w:rPr>
          <w:b/>
          <w:color w:val="223D5F"/>
          <w:spacing w:val="-3"/>
          <w:sz w:val="24"/>
        </w:rPr>
        <w:t xml:space="preserve"> </w:t>
      </w:r>
      <w:r>
        <w:rPr>
          <w:b/>
          <w:color w:val="223D5F"/>
          <w:sz w:val="24"/>
        </w:rPr>
        <w:t>Connection Fees</w:t>
      </w:r>
      <w:r>
        <w:rPr>
          <w:b/>
          <w:color w:val="223D5F"/>
          <w:spacing w:val="-1"/>
          <w:sz w:val="24"/>
        </w:rPr>
        <w:t xml:space="preserve"> </w:t>
      </w:r>
      <w:r>
        <w:t>Tapping</w:t>
      </w:r>
      <w:r>
        <w:rPr>
          <w:spacing w:val="-1"/>
        </w:rPr>
        <w:t xml:space="preserve"> </w:t>
      </w:r>
      <w:r>
        <w:t>charges and</w:t>
      </w:r>
      <w:r>
        <w:rPr>
          <w:spacing w:val="-3"/>
        </w:rPr>
        <w:t xml:space="preserve"> </w:t>
      </w:r>
      <w:r>
        <w:t>connection</w:t>
      </w:r>
      <w:r>
        <w:rPr>
          <w:spacing w:val="-1"/>
        </w:rPr>
        <w:t xml:space="preserve"> </w:t>
      </w:r>
      <w:r>
        <w:t>fees</w:t>
      </w:r>
      <w:r>
        <w:rPr>
          <w:spacing w:val="-3"/>
        </w:rPr>
        <w:t xml:space="preserve"> </w:t>
      </w:r>
      <w:r>
        <w:t>shall</w:t>
      </w:r>
      <w:r>
        <w:rPr>
          <w:spacing w:val="-2"/>
        </w:rPr>
        <w:t xml:space="preserve"> </w:t>
      </w:r>
      <w:r>
        <w:t>be</w:t>
      </w:r>
      <w:r>
        <w:rPr>
          <w:spacing w:val="-26"/>
        </w:rPr>
        <w:t xml:space="preserve"> </w:t>
      </w:r>
      <w:r>
        <w:t>in accordance with the current price schedule specified as published by KC</w:t>
      </w:r>
      <w:r>
        <w:rPr>
          <w:spacing w:val="-5"/>
        </w:rPr>
        <w:t xml:space="preserve"> </w:t>
      </w:r>
      <w:r>
        <w:t>Water.</w:t>
      </w:r>
    </w:p>
    <w:p w14:paraId="3A325AD4" w14:textId="77777777" w:rsidR="00BC6CA4" w:rsidRDefault="00BC6CA4">
      <w:pPr>
        <w:pStyle w:val="BodyText"/>
        <w:rPr>
          <w:sz w:val="24"/>
        </w:rPr>
      </w:pPr>
    </w:p>
    <w:p w14:paraId="38D34F22" w14:textId="77777777" w:rsidR="00BC6CA4" w:rsidRDefault="00BC6CA4">
      <w:pPr>
        <w:pStyle w:val="BodyText"/>
        <w:rPr>
          <w:sz w:val="24"/>
        </w:rPr>
      </w:pPr>
    </w:p>
    <w:p w14:paraId="1D8F9635" w14:textId="77777777" w:rsidR="00BC6CA4" w:rsidRDefault="00000000">
      <w:pPr>
        <w:spacing w:before="210"/>
        <w:ind w:left="1212" w:right="1207"/>
        <w:jc w:val="center"/>
        <w:rPr>
          <w:b/>
        </w:rPr>
      </w:pPr>
      <w:r>
        <w:rPr>
          <w:b/>
        </w:rPr>
        <w:t>End</w:t>
      </w:r>
      <w:r>
        <w:rPr>
          <w:b/>
          <w:spacing w:val="-2"/>
        </w:rPr>
        <w:t xml:space="preserve"> </w:t>
      </w:r>
      <w:r>
        <w:rPr>
          <w:b/>
        </w:rPr>
        <w:t>of</w:t>
      </w:r>
      <w:r>
        <w:rPr>
          <w:b/>
          <w:spacing w:val="-3"/>
        </w:rPr>
        <w:t xml:space="preserve"> </w:t>
      </w:r>
      <w:r>
        <w:rPr>
          <w:b/>
          <w:spacing w:val="-2"/>
        </w:rPr>
        <w:t>Section</w:t>
      </w:r>
    </w:p>
    <w:p w14:paraId="28823457" w14:textId="77777777" w:rsidR="00BC6CA4" w:rsidRDefault="00BC6CA4">
      <w:pPr>
        <w:jc w:val="center"/>
        <w:sectPr w:rsidR="00BC6CA4">
          <w:pgSz w:w="12240" w:h="15840"/>
          <w:pgMar w:top="1360" w:right="1220" w:bottom="1320" w:left="1220" w:header="0" w:footer="1129" w:gutter="0"/>
          <w:cols w:space="720"/>
        </w:sectPr>
      </w:pPr>
    </w:p>
    <w:p w14:paraId="261EB337" w14:textId="77777777" w:rsidR="00BC6CA4" w:rsidRDefault="00000000">
      <w:pPr>
        <w:pStyle w:val="Heading1"/>
      </w:pPr>
      <w:bookmarkStart w:id="59" w:name="SECTION_5.00_-_METER_SETS"/>
      <w:bookmarkStart w:id="60" w:name="_bookmark52"/>
      <w:bookmarkEnd w:id="59"/>
      <w:bookmarkEnd w:id="60"/>
      <w:r>
        <w:rPr>
          <w:color w:val="365F91"/>
        </w:rPr>
        <w:lastRenderedPageBreak/>
        <w:t>SECTION</w:t>
      </w:r>
      <w:r>
        <w:rPr>
          <w:color w:val="365F91"/>
          <w:spacing w:val="-7"/>
        </w:rPr>
        <w:t xml:space="preserve"> </w:t>
      </w:r>
      <w:r>
        <w:rPr>
          <w:color w:val="365F91"/>
        </w:rPr>
        <w:t>5.00</w:t>
      </w:r>
      <w:r>
        <w:rPr>
          <w:color w:val="365F91"/>
          <w:spacing w:val="-9"/>
        </w:rPr>
        <w:t xml:space="preserve"> </w:t>
      </w:r>
      <w:r>
        <w:rPr>
          <w:color w:val="365F91"/>
        </w:rPr>
        <w:t>-</w:t>
      </w:r>
      <w:r>
        <w:rPr>
          <w:color w:val="365F91"/>
          <w:spacing w:val="-6"/>
        </w:rPr>
        <w:t xml:space="preserve"> </w:t>
      </w:r>
      <w:r>
        <w:rPr>
          <w:color w:val="365F91"/>
        </w:rPr>
        <w:t>METER</w:t>
      </w:r>
      <w:r>
        <w:rPr>
          <w:color w:val="365F91"/>
          <w:spacing w:val="-15"/>
        </w:rPr>
        <w:t xml:space="preserve"> </w:t>
      </w:r>
      <w:r>
        <w:rPr>
          <w:color w:val="365F91"/>
          <w:spacing w:val="-4"/>
        </w:rPr>
        <w:t>SETS</w:t>
      </w:r>
    </w:p>
    <w:p w14:paraId="02CE1502" w14:textId="77777777" w:rsidR="00BC6CA4" w:rsidRDefault="00BC6CA4">
      <w:pPr>
        <w:pStyle w:val="BodyText"/>
        <w:spacing w:before="3"/>
        <w:rPr>
          <w:sz w:val="26"/>
        </w:rPr>
      </w:pPr>
    </w:p>
    <w:p w14:paraId="3708A0E7" w14:textId="01940C9B" w:rsidR="00BC6CA4" w:rsidRDefault="00000000">
      <w:pPr>
        <w:pStyle w:val="ListParagraph"/>
        <w:numPr>
          <w:ilvl w:val="1"/>
          <w:numId w:val="15"/>
        </w:numPr>
        <w:tabs>
          <w:tab w:val="left" w:pos="700"/>
        </w:tabs>
        <w:spacing w:line="237" w:lineRule="auto"/>
        <w:ind w:right="753" w:firstLine="0"/>
      </w:pPr>
      <w:bookmarkStart w:id="61" w:name="_bookmark53"/>
      <w:bookmarkEnd w:id="61"/>
      <w:r>
        <w:rPr>
          <w:b/>
          <w:color w:val="223D5F"/>
          <w:sz w:val="24"/>
        </w:rPr>
        <w:t xml:space="preserve">Definition </w:t>
      </w:r>
      <w:r>
        <w:t xml:space="preserve">A meter set is an assembly connected in the service line which consists of </w:t>
      </w:r>
      <w:r w:rsidR="00DE1B39">
        <w:t>a meter</w:t>
      </w:r>
      <w:r>
        <w:t>, valves and a bypass where specified and receptacles where necessary.</w:t>
      </w:r>
    </w:p>
    <w:p w14:paraId="61119A15" w14:textId="77777777" w:rsidR="00BC6CA4" w:rsidRDefault="00BC6CA4">
      <w:pPr>
        <w:pStyle w:val="BodyText"/>
        <w:spacing w:before="3"/>
      </w:pPr>
    </w:p>
    <w:p w14:paraId="7B50F224" w14:textId="154F1B88" w:rsidR="00BC6CA4" w:rsidRDefault="00000000">
      <w:pPr>
        <w:pStyle w:val="ListParagraph"/>
        <w:numPr>
          <w:ilvl w:val="1"/>
          <w:numId w:val="15"/>
        </w:numPr>
        <w:tabs>
          <w:tab w:val="left" w:pos="700"/>
        </w:tabs>
        <w:spacing w:before="1" w:line="237" w:lineRule="auto"/>
        <w:ind w:left="220" w:right="263" w:firstLine="0"/>
      </w:pPr>
      <w:bookmarkStart w:id="62" w:name="_bookmark54"/>
      <w:bookmarkEnd w:id="62"/>
      <w:r>
        <w:rPr>
          <w:b/>
          <w:color w:val="223D5F"/>
          <w:sz w:val="24"/>
        </w:rPr>
        <w:t>Location</w:t>
      </w:r>
      <w:r>
        <w:rPr>
          <w:b/>
          <w:color w:val="223D5F"/>
          <w:spacing w:val="-1"/>
          <w:sz w:val="24"/>
        </w:rPr>
        <w:t xml:space="preserve"> </w:t>
      </w:r>
      <w:r>
        <w:rPr>
          <w:b/>
          <w:color w:val="223D5F"/>
          <w:sz w:val="24"/>
        </w:rPr>
        <w:t>of</w:t>
      </w:r>
      <w:r>
        <w:rPr>
          <w:b/>
          <w:color w:val="223D5F"/>
          <w:spacing w:val="-2"/>
          <w:sz w:val="24"/>
        </w:rPr>
        <w:t xml:space="preserve"> </w:t>
      </w:r>
      <w:r>
        <w:rPr>
          <w:b/>
          <w:color w:val="223D5F"/>
          <w:sz w:val="24"/>
        </w:rPr>
        <w:t>Meter</w:t>
      </w:r>
      <w:r>
        <w:rPr>
          <w:b/>
          <w:color w:val="223D5F"/>
          <w:spacing w:val="-2"/>
          <w:sz w:val="24"/>
        </w:rPr>
        <w:t xml:space="preserve"> </w:t>
      </w:r>
      <w:r>
        <w:rPr>
          <w:b/>
          <w:color w:val="223D5F"/>
          <w:sz w:val="24"/>
        </w:rPr>
        <w:t xml:space="preserve">Sets </w:t>
      </w:r>
      <w:r>
        <w:t>All</w:t>
      </w:r>
      <w:r>
        <w:rPr>
          <w:spacing w:val="-2"/>
        </w:rPr>
        <w:t xml:space="preserve"> </w:t>
      </w:r>
      <w:r>
        <w:t>commercial water</w:t>
      </w:r>
      <w:r>
        <w:rPr>
          <w:spacing w:val="-5"/>
        </w:rPr>
        <w:t xml:space="preserve"> </w:t>
      </w:r>
      <w:r>
        <w:t>meters</w:t>
      </w:r>
      <w:r>
        <w:rPr>
          <w:spacing w:val="-3"/>
        </w:rPr>
        <w:t xml:space="preserve"> </w:t>
      </w:r>
      <w:r>
        <w:t>shall</w:t>
      </w:r>
      <w:r>
        <w:rPr>
          <w:spacing w:val="-2"/>
        </w:rPr>
        <w:t xml:space="preserve"> </w:t>
      </w:r>
      <w:r>
        <w:t>be</w:t>
      </w:r>
      <w:r>
        <w:rPr>
          <w:spacing w:val="-3"/>
        </w:rPr>
        <w:t xml:space="preserve"> </w:t>
      </w:r>
      <w:r>
        <w:t>set outside</w:t>
      </w:r>
      <w:r>
        <w:rPr>
          <w:spacing w:val="-3"/>
        </w:rPr>
        <w:t xml:space="preserve"> </w:t>
      </w:r>
      <w:r>
        <w:t>on</w:t>
      </w:r>
      <w:r>
        <w:rPr>
          <w:spacing w:val="-1"/>
        </w:rPr>
        <w:t xml:space="preserve"> </w:t>
      </w:r>
      <w:r>
        <w:t>private property.</w:t>
      </w:r>
      <w:r>
        <w:rPr>
          <w:spacing w:val="-26"/>
        </w:rPr>
        <w:t xml:space="preserve"> </w:t>
      </w:r>
      <w:r>
        <w:rPr>
          <w:u w:val="single"/>
        </w:rPr>
        <w:t>See</w:t>
      </w:r>
      <w:r>
        <w:t xml:space="preserve"> </w:t>
      </w:r>
      <w:r>
        <w:rPr>
          <w:u w:val="single"/>
        </w:rPr>
        <w:t>sections 5.4 (c), 5.5 (c) and 8.4 (e).</w:t>
      </w:r>
    </w:p>
    <w:p w14:paraId="6B663919" w14:textId="77777777" w:rsidR="00BC6CA4" w:rsidRDefault="00BC6CA4">
      <w:pPr>
        <w:pStyle w:val="BodyText"/>
        <w:spacing w:before="11"/>
        <w:rPr>
          <w:sz w:val="13"/>
        </w:rPr>
      </w:pPr>
    </w:p>
    <w:p w14:paraId="4BA9752F" w14:textId="77777777" w:rsidR="00BC6CA4" w:rsidRDefault="00000000">
      <w:pPr>
        <w:spacing w:before="91"/>
        <w:ind w:left="219" w:right="238"/>
        <w:jc w:val="both"/>
        <w:rPr>
          <w:sz w:val="23"/>
        </w:rPr>
      </w:pPr>
      <w:r>
        <w:rPr>
          <w:b/>
          <w:sz w:val="23"/>
          <w:u w:val="thick"/>
        </w:rPr>
        <w:t>Notice</w:t>
      </w:r>
      <w:r>
        <w:rPr>
          <w:b/>
          <w:sz w:val="23"/>
        </w:rPr>
        <w:t xml:space="preserve">: </w:t>
      </w:r>
      <w:r>
        <w:rPr>
          <w:sz w:val="23"/>
        </w:rPr>
        <w:t>on all existing commercial water service lines with an</w:t>
      </w:r>
      <w:r>
        <w:rPr>
          <w:spacing w:val="-1"/>
          <w:sz w:val="23"/>
        </w:rPr>
        <w:t xml:space="preserve"> </w:t>
      </w:r>
      <w:r>
        <w:rPr>
          <w:sz w:val="23"/>
        </w:rPr>
        <w:t>inside meter set, the water</w:t>
      </w:r>
      <w:r>
        <w:rPr>
          <w:spacing w:val="-1"/>
          <w:sz w:val="23"/>
        </w:rPr>
        <w:t xml:space="preserve"> </w:t>
      </w:r>
      <w:r>
        <w:rPr>
          <w:sz w:val="23"/>
        </w:rPr>
        <w:t>meter shall be relocated outside in a meter tile or pit when an existing water service line, whether on public</w:t>
      </w:r>
      <w:r>
        <w:rPr>
          <w:spacing w:val="-15"/>
          <w:sz w:val="23"/>
        </w:rPr>
        <w:t xml:space="preserve"> </w:t>
      </w:r>
      <w:r>
        <w:rPr>
          <w:sz w:val="23"/>
        </w:rPr>
        <w:t>or private</w:t>
      </w:r>
      <w:r>
        <w:rPr>
          <w:spacing w:val="-14"/>
          <w:sz w:val="23"/>
        </w:rPr>
        <w:t xml:space="preserve"> </w:t>
      </w:r>
      <w:r>
        <w:rPr>
          <w:sz w:val="23"/>
        </w:rPr>
        <w:t>property has been or is to be altered, extended, repaired or renewed from the first valve to</w:t>
      </w:r>
      <w:r>
        <w:rPr>
          <w:spacing w:val="-15"/>
          <w:sz w:val="23"/>
        </w:rPr>
        <w:t xml:space="preserve"> </w:t>
      </w:r>
      <w:r>
        <w:rPr>
          <w:sz w:val="23"/>
        </w:rPr>
        <w:t>the building, or fixtures or appurtenances added thereto or detached therefrom when an repair permit</w:t>
      </w:r>
      <w:r>
        <w:rPr>
          <w:spacing w:val="-15"/>
          <w:sz w:val="23"/>
        </w:rPr>
        <w:t xml:space="preserve"> </w:t>
      </w:r>
      <w:r>
        <w:rPr>
          <w:sz w:val="23"/>
        </w:rPr>
        <w:t xml:space="preserve">is </w:t>
      </w:r>
      <w:r>
        <w:rPr>
          <w:spacing w:val="-2"/>
          <w:sz w:val="23"/>
        </w:rPr>
        <w:t>obtained.</w:t>
      </w:r>
    </w:p>
    <w:p w14:paraId="3F0164B7" w14:textId="77777777" w:rsidR="00BC6CA4" w:rsidRDefault="00BC6CA4">
      <w:pPr>
        <w:pStyle w:val="BodyText"/>
        <w:spacing w:before="10"/>
      </w:pPr>
    </w:p>
    <w:p w14:paraId="338195C0" w14:textId="77777777" w:rsidR="00BC6CA4" w:rsidRDefault="00000000">
      <w:pPr>
        <w:spacing w:before="1"/>
        <w:ind w:left="220" w:right="267"/>
        <w:jc w:val="both"/>
        <w:rPr>
          <w:sz w:val="23"/>
        </w:rPr>
      </w:pPr>
      <w:r>
        <w:rPr>
          <w:sz w:val="23"/>
        </w:rPr>
        <w:t>Where</w:t>
      </w:r>
      <w:r>
        <w:rPr>
          <w:spacing w:val="-12"/>
          <w:sz w:val="23"/>
        </w:rPr>
        <w:t xml:space="preserve"> </w:t>
      </w:r>
      <w:r>
        <w:rPr>
          <w:sz w:val="23"/>
        </w:rPr>
        <w:t>work has</w:t>
      </w:r>
      <w:r>
        <w:rPr>
          <w:spacing w:val="-1"/>
          <w:sz w:val="23"/>
        </w:rPr>
        <w:t xml:space="preserve"> </w:t>
      </w:r>
      <w:r>
        <w:rPr>
          <w:sz w:val="23"/>
        </w:rPr>
        <w:t>been completed</w:t>
      </w:r>
      <w:r>
        <w:rPr>
          <w:spacing w:val="-2"/>
          <w:sz w:val="23"/>
        </w:rPr>
        <w:t xml:space="preserve"> </w:t>
      </w:r>
      <w:r>
        <w:rPr>
          <w:sz w:val="23"/>
        </w:rPr>
        <w:t>without obtaining</w:t>
      </w:r>
      <w:r>
        <w:rPr>
          <w:spacing w:val="-2"/>
          <w:sz w:val="23"/>
        </w:rPr>
        <w:t xml:space="preserve"> </w:t>
      </w:r>
      <w:r>
        <w:rPr>
          <w:sz w:val="23"/>
        </w:rPr>
        <w:t>proper permit(s)</w:t>
      </w:r>
      <w:r>
        <w:rPr>
          <w:spacing w:val="-2"/>
          <w:sz w:val="23"/>
        </w:rPr>
        <w:t xml:space="preserve"> </w:t>
      </w:r>
      <w:r>
        <w:rPr>
          <w:sz w:val="23"/>
        </w:rPr>
        <w:t>and/</w:t>
      </w:r>
      <w:r>
        <w:rPr>
          <w:spacing w:val="-2"/>
          <w:sz w:val="23"/>
        </w:rPr>
        <w:t xml:space="preserve"> </w:t>
      </w:r>
      <w:r>
        <w:rPr>
          <w:sz w:val="23"/>
        </w:rPr>
        <w:t>or the water</w:t>
      </w:r>
      <w:r>
        <w:rPr>
          <w:spacing w:val="-2"/>
          <w:sz w:val="23"/>
        </w:rPr>
        <w:t xml:space="preserve"> </w:t>
      </w:r>
      <w:r>
        <w:rPr>
          <w:sz w:val="23"/>
        </w:rPr>
        <w:t>meter has</w:t>
      </w:r>
      <w:r>
        <w:rPr>
          <w:spacing w:val="-15"/>
          <w:sz w:val="23"/>
        </w:rPr>
        <w:t xml:space="preserve"> </w:t>
      </w:r>
      <w:r>
        <w:rPr>
          <w:sz w:val="23"/>
        </w:rPr>
        <w:t>been tampered</w:t>
      </w:r>
      <w:r>
        <w:rPr>
          <w:spacing w:val="-6"/>
          <w:sz w:val="23"/>
        </w:rPr>
        <w:t xml:space="preserve"> </w:t>
      </w:r>
      <w:r>
        <w:rPr>
          <w:sz w:val="23"/>
        </w:rPr>
        <w:t>with,</w:t>
      </w:r>
      <w:r>
        <w:rPr>
          <w:spacing w:val="-9"/>
          <w:sz w:val="23"/>
        </w:rPr>
        <w:t xml:space="preserve"> </w:t>
      </w:r>
      <w:r>
        <w:rPr>
          <w:sz w:val="23"/>
        </w:rPr>
        <w:t>in</w:t>
      </w:r>
      <w:r>
        <w:rPr>
          <w:spacing w:val="-6"/>
          <w:sz w:val="23"/>
        </w:rPr>
        <w:t xml:space="preserve"> </w:t>
      </w:r>
      <w:r>
        <w:rPr>
          <w:sz w:val="23"/>
        </w:rPr>
        <w:t>addition</w:t>
      </w:r>
      <w:r>
        <w:rPr>
          <w:spacing w:val="-9"/>
          <w:sz w:val="23"/>
        </w:rPr>
        <w:t xml:space="preserve"> </w:t>
      </w:r>
      <w:r>
        <w:rPr>
          <w:sz w:val="23"/>
        </w:rPr>
        <w:t>to</w:t>
      </w:r>
      <w:r>
        <w:rPr>
          <w:spacing w:val="-6"/>
          <w:sz w:val="23"/>
        </w:rPr>
        <w:t xml:space="preserve"> </w:t>
      </w:r>
      <w:r>
        <w:rPr>
          <w:sz w:val="23"/>
        </w:rPr>
        <w:t>paying</w:t>
      </w:r>
      <w:r>
        <w:rPr>
          <w:spacing w:val="-6"/>
          <w:sz w:val="23"/>
        </w:rPr>
        <w:t xml:space="preserve"> </w:t>
      </w:r>
      <w:r>
        <w:rPr>
          <w:sz w:val="23"/>
        </w:rPr>
        <w:t>triple</w:t>
      </w:r>
      <w:r>
        <w:rPr>
          <w:spacing w:val="-8"/>
          <w:sz w:val="23"/>
        </w:rPr>
        <w:t xml:space="preserve"> </w:t>
      </w:r>
      <w:r>
        <w:rPr>
          <w:sz w:val="23"/>
        </w:rPr>
        <w:t>the</w:t>
      </w:r>
      <w:r>
        <w:rPr>
          <w:spacing w:val="-7"/>
          <w:sz w:val="23"/>
        </w:rPr>
        <w:t xml:space="preserve"> </w:t>
      </w:r>
      <w:r>
        <w:rPr>
          <w:sz w:val="23"/>
        </w:rPr>
        <w:t>permit</w:t>
      </w:r>
      <w:r>
        <w:rPr>
          <w:spacing w:val="-8"/>
          <w:sz w:val="23"/>
        </w:rPr>
        <w:t xml:space="preserve"> </w:t>
      </w:r>
      <w:r>
        <w:rPr>
          <w:sz w:val="23"/>
        </w:rPr>
        <w:t>fee</w:t>
      </w:r>
      <w:r>
        <w:rPr>
          <w:spacing w:val="-6"/>
          <w:sz w:val="23"/>
        </w:rPr>
        <w:t xml:space="preserve"> </w:t>
      </w:r>
      <w:r>
        <w:rPr>
          <w:sz w:val="23"/>
        </w:rPr>
        <w:t>the</w:t>
      </w:r>
      <w:r>
        <w:rPr>
          <w:spacing w:val="-6"/>
          <w:sz w:val="23"/>
        </w:rPr>
        <w:t xml:space="preserve"> </w:t>
      </w:r>
      <w:r>
        <w:rPr>
          <w:sz w:val="23"/>
        </w:rPr>
        <w:t>water</w:t>
      </w:r>
      <w:r>
        <w:rPr>
          <w:spacing w:val="-8"/>
          <w:sz w:val="23"/>
        </w:rPr>
        <w:t xml:space="preserve"> </w:t>
      </w:r>
      <w:r>
        <w:rPr>
          <w:sz w:val="23"/>
        </w:rPr>
        <w:t>meter</w:t>
      </w:r>
      <w:r>
        <w:rPr>
          <w:spacing w:val="-6"/>
          <w:sz w:val="23"/>
        </w:rPr>
        <w:t xml:space="preserve"> </w:t>
      </w:r>
      <w:r>
        <w:rPr>
          <w:sz w:val="23"/>
        </w:rPr>
        <w:t>shall</w:t>
      </w:r>
      <w:r>
        <w:rPr>
          <w:spacing w:val="-8"/>
          <w:sz w:val="23"/>
        </w:rPr>
        <w:t xml:space="preserve"> </w:t>
      </w:r>
      <w:r>
        <w:rPr>
          <w:sz w:val="23"/>
        </w:rPr>
        <w:t>be</w:t>
      </w:r>
      <w:r>
        <w:rPr>
          <w:spacing w:val="-6"/>
          <w:sz w:val="23"/>
        </w:rPr>
        <w:t xml:space="preserve"> </w:t>
      </w:r>
      <w:r>
        <w:rPr>
          <w:sz w:val="23"/>
        </w:rPr>
        <w:t>relocated</w:t>
      </w:r>
      <w:r>
        <w:rPr>
          <w:spacing w:val="-9"/>
          <w:sz w:val="23"/>
        </w:rPr>
        <w:t xml:space="preserve"> </w:t>
      </w:r>
      <w:r>
        <w:rPr>
          <w:sz w:val="23"/>
        </w:rPr>
        <w:t>outside</w:t>
      </w:r>
      <w:r>
        <w:rPr>
          <w:spacing w:val="-6"/>
          <w:sz w:val="23"/>
        </w:rPr>
        <w:t xml:space="preserve"> </w:t>
      </w:r>
      <w:r>
        <w:rPr>
          <w:sz w:val="23"/>
        </w:rPr>
        <w:t xml:space="preserve">on private property. The cost of relocating the water meter shall be paid by the owner of the property. Please see sections 1.01, 1.02, 1.03, 1.09, 5.02, </w:t>
      </w:r>
      <w:r>
        <w:rPr>
          <w:sz w:val="23"/>
          <w:u w:val="single"/>
        </w:rPr>
        <w:t>5.04 (c), 5.05 (c) and 8.04</w:t>
      </w:r>
      <w:r>
        <w:rPr>
          <w:spacing w:val="-7"/>
          <w:sz w:val="23"/>
          <w:u w:val="single"/>
        </w:rPr>
        <w:t xml:space="preserve"> </w:t>
      </w:r>
      <w:r>
        <w:rPr>
          <w:sz w:val="23"/>
          <w:u w:val="single"/>
        </w:rPr>
        <w:t>(e).</w:t>
      </w:r>
    </w:p>
    <w:p w14:paraId="0D5AB55A" w14:textId="77777777" w:rsidR="00BC6CA4" w:rsidRDefault="00000000">
      <w:pPr>
        <w:pStyle w:val="ListParagraph"/>
        <w:numPr>
          <w:ilvl w:val="1"/>
          <w:numId w:val="15"/>
        </w:numPr>
        <w:tabs>
          <w:tab w:val="left" w:pos="700"/>
        </w:tabs>
        <w:spacing w:before="183"/>
        <w:ind w:left="220" w:right="873" w:firstLine="0"/>
        <w:rPr>
          <w:sz w:val="24"/>
        </w:rPr>
      </w:pPr>
      <w:bookmarkStart w:id="63" w:name="_bookmark55"/>
      <w:bookmarkEnd w:id="63"/>
      <w:r>
        <w:rPr>
          <w:b/>
          <w:color w:val="223D5F"/>
          <w:sz w:val="24"/>
        </w:rPr>
        <w:t>General</w:t>
      </w:r>
      <w:r>
        <w:rPr>
          <w:b/>
          <w:color w:val="223D5F"/>
          <w:spacing w:val="-4"/>
          <w:sz w:val="24"/>
        </w:rPr>
        <w:t xml:space="preserve"> </w:t>
      </w:r>
      <w:r>
        <w:rPr>
          <w:b/>
          <w:color w:val="223D5F"/>
          <w:sz w:val="24"/>
        </w:rPr>
        <w:t>Requirements</w:t>
      </w:r>
      <w:r>
        <w:rPr>
          <w:b/>
          <w:color w:val="223D5F"/>
          <w:spacing w:val="-2"/>
          <w:sz w:val="24"/>
        </w:rPr>
        <w:t xml:space="preserve"> </w:t>
      </w:r>
      <w:r>
        <w:rPr>
          <w:b/>
          <w:color w:val="223D5F"/>
          <w:sz w:val="24"/>
        </w:rPr>
        <w:t>for</w:t>
      </w:r>
      <w:r>
        <w:rPr>
          <w:b/>
          <w:color w:val="223D5F"/>
          <w:spacing w:val="-3"/>
          <w:sz w:val="24"/>
        </w:rPr>
        <w:t xml:space="preserve"> </w:t>
      </w:r>
      <w:r>
        <w:rPr>
          <w:b/>
          <w:color w:val="223D5F"/>
          <w:sz w:val="24"/>
        </w:rPr>
        <w:t>Meter</w:t>
      </w:r>
      <w:r>
        <w:rPr>
          <w:b/>
          <w:color w:val="223D5F"/>
          <w:spacing w:val="-3"/>
          <w:sz w:val="24"/>
        </w:rPr>
        <w:t xml:space="preserve"> </w:t>
      </w:r>
      <w:r>
        <w:rPr>
          <w:b/>
          <w:color w:val="223D5F"/>
          <w:sz w:val="24"/>
        </w:rPr>
        <w:t>Sets</w:t>
      </w:r>
      <w:r>
        <w:rPr>
          <w:b/>
          <w:color w:val="223D5F"/>
          <w:spacing w:val="-4"/>
          <w:sz w:val="24"/>
        </w:rPr>
        <w:t xml:space="preserve"> </w:t>
      </w:r>
      <w:r>
        <w:rPr>
          <w:sz w:val="24"/>
        </w:rPr>
        <w:t>All</w:t>
      </w:r>
      <w:r>
        <w:rPr>
          <w:spacing w:val="-2"/>
          <w:sz w:val="24"/>
        </w:rPr>
        <w:t xml:space="preserve"> </w:t>
      </w:r>
      <w:r>
        <w:rPr>
          <w:sz w:val="24"/>
        </w:rPr>
        <w:t>meter</w:t>
      </w:r>
      <w:r>
        <w:rPr>
          <w:spacing w:val="-3"/>
          <w:sz w:val="24"/>
        </w:rPr>
        <w:t xml:space="preserve"> </w:t>
      </w:r>
      <w:r>
        <w:rPr>
          <w:sz w:val="24"/>
        </w:rPr>
        <w:t>sets</w:t>
      </w:r>
      <w:r>
        <w:rPr>
          <w:spacing w:val="-4"/>
          <w:sz w:val="24"/>
        </w:rPr>
        <w:t xml:space="preserve"> </w:t>
      </w:r>
      <w:r>
        <w:rPr>
          <w:sz w:val="24"/>
        </w:rPr>
        <w:t>shall</w:t>
      </w:r>
      <w:r>
        <w:rPr>
          <w:spacing w:val="-2"/>
          <w:sz w:val="24"/>
        </w:rPr>
        <w:t xml:space="preserve"> </w:t>
      </w:r>
      <w:r>
        <w:rPr>
          <w:sz w:val="24"/>
        </w:rPr>
        <w:t>conform</w:t>
      </w:r>
      <w:r>
        <w:rPr>
          <w:spacing w:val="-2"/>
          <w:sz w:val="24"/>
        </w:rPr>
        <w:t xml:space="preserve"> </w:t>
      </w:r>
      <w:r>
        <w:rPr>
          <w:sz w:val="24"/>
        </w:rPr>
        <w:t>to</w:t>
      </w:r>
      <w:r>
        <w:rPr>
          <w:spacing w:val="-4"/>
          <w:sz w:val="24"/>
        </w:rPr>
        <w:t xml:space="preserve"> </w:t>
      </w:r>
      <w:r>
        <w:rPr>
          <w:sz w:val="24"/>
        </w:rPr>
        <w:t>the</w:t>
      </w:r>
      <w:r>
        <w:rPr>
          <w:spacing w:val="-14"/>
          <w:sz w:val="24"/>
        </w:rPr>
        <w:t xml:space="preserve"> </w:t>
      </w:r>
      <w:r>
        <w:rPr>
          <w:sz w:val="24"/>
        </w:rPr>
        <w:t xml:space="preserve">following </w:t>
      </w:r>
      <w:r>
        <w:rPr>
          <w:spacing w:val="-2"/>
          <w:sz w:val="24"/>
        </w:rPr>
        <w:t>requirements:</w:t>
      </w:r>
    </w:p>
    <w:p w14:paraId="6BEC05ED" w14:textId="77777777" w:rsidR="00BC6CA4" w:rsidRDefault="00BC6CA4">
      <w:pPr>
        <w:pStyle w:val="BodyText"/>
        <w:spacing w:before="11"/>
        <w:rPr>
          <w:sz w:val="23"/>
        </w:rPr>
      </w:pPr>
    </w:p>
    <w:p w14:paraId="58AC32D5" w14:textId="77777777" w:rsidR="00BC6CA4" w:rsidRDefault="00000000">
      <w:pPr>
        <w:pStyle w:val="ListParagraph"/>
        <w:numPr>
          <w:ilvl w:val="0"/>
          <w:numId w:val="14"/>
        </w:numPr>
        <w:tabs>
          <w:tab w:val="left" w:pos="523"/>
        </w:tabs>
        <w:ind w:right="316" w:firstLine="0"/>
        <w:jc w:val="both"/>
      </w:pPr>
      <w:r>
        <w:t>All new water meters shall be located outside on private property, a minimum of one (1) foot</w:t>
      </w:r>
      <w:r>
        <w:rPr>
          <w:spacing w:val="-14"/>
        </w:rPr>
        <w:t xml:space="preserve"> </w:t>
      </w:r>
      <w:r>
        <w:t>inside the</w:t>
      </w:r>
      <w:r>
        <w:rPr>
          <w:spacing w:val="-14"/>
        </w:rPr>
        <w:t xml:space="preserve"> </w:t>
      </w:r>
      <w:r>
        <w:t>property</w:t>
      </w:r>
      <w:r>
        <w:rPr>
          <w:spacing w:val="-5"/>
        </w:rPr>
        <w:t xml:space="preserve"> </w:t>
      </w:r>
      <w:r>
        <w:t>line and five</w:t>
      </w:r>
      <w:r>
        <w:rPr>
          <w:spacing w:val="-2"/>
        </w:rPr>
        <w:t xml:space="preserve"> </w:t>
      </w:r>
      <w:r>
        <w:t>(5) feet from</w:t>
      </w:r>
      <w:r>
        <w:rPr>
          <w:spacing w:val="-1"/>
        </w:rPr>
        <w:t xml:space="preserve"> </w:t>
      </w:r>
      <w:r>
        <w:t>the</w:t>
      </w:r>
      <w:r>
        <w:rPr>
          <w:spacing w:val="-2"/>
        </w:rPr>
        <w:t xml:space="preserve"> </w:t>
      </w:r>
      <w:r>
        <w:t>building</w:t>
      </w:r>
      <w:r>
        <w:rPr>
          <w:spacing w:val="-2"/>
        </w:rPr>
        <w:t xml:space="preserve"> </w:t>
      </w:r>
      <w:r>
        <w:t>in</w:t>
      </w:r>
      <w:r>
        <w:rPr>
          <w:spacing w:val="-2"/>
        </w:rPr>
        <w:t xml:space="preserve"> </w:t>
      </w:r>
      <w:r>
        <w:t>an approved non-hazardous</w:t>
      </w:r>
      <w:r>
        <w:rPr>
          <w:spacing w:val="-2"/>
        </w:rPr>
        <w:t xml:space="preserve"> </w:t>
      </w:r>
      <w:r>
        <w:t>place</w:t>
      </w:r>
      <w:r>
        <w:rPr>
          <w:spacing w:val="-2"/>
        </w:rPr>
        <w:t xml:space="preserve"> </w:t>
      </w:r>
      <w:r>
        <w:t>and</w:t>
      </w:r>
      <w:r>
        <w:rPr>
          <w:spacing w:val="-14"/>
        </w:rPr>
        <w:t xml:space="preserve"> </w:t>
      </w:r>
      <w:r>
        <w:t>accessibility shall be maintained at all times.</w:t>
      </w:r>
    </w:p>
    <w:p w14:paraId="6126F835" w14:textId="77777777" w:rsidR="00BC6CA4" w:rsidRDefault="00000000">
      <w:pPr>
        <w:pStyle w:val="ListParagraph"/>
        <w:numPr>
          <w:ilvl w:val="0"/>
          <w:numId w:val="14"/>
        </w:numPr>
        <w:tabs>
          <w:tab w:val="left" w:pos="532"/>
        </w:tabs>
        <w:spacing w:before="206"/>
        <w:ind w:left="532" w:hanging="312"/>
        <w:jc w:val="both"/>
      </w:pPr>
      <w:r>
        <w:t>All</w:t>
      </w:r>
      <w:r>
        <w:rPr>
          <w:spacing w:val="-4"/>
        </w:rPr>
        <w:t xml:space="preserve"> </w:t>
      </w:r>
      <w:r>
        <w:t>meters</w:t>
      </w:r>
      <w:r>
        <w:rPr>
          <w:spacing w:val="-2"/>
        </w:rPr>
        <w:t xml:space="preserve"> </w:t>
      </w:r>
      <w:r>
        <w:t>shall</w:t>
      </w:r>
      <w:r>
        <w:rPr>
          <w:spacing w:val="-1"/>
        </w:rPr>
        <w:t xml:space="preserve"> </w:t>
      </w:r>
      <w:r>
        <w:t>be</w:t>
      </w:r>
      <w:r>
        <w:rPr>
          <w:spacing w:val="-2"/>
        </w:rPr>
        <w:t xml:space="preserve"> </w:t>
      </w:r>
      <w:r>
        <w:t>set</w:t>
      </w:r>
      <w:r>
        <w:rPr>
          <w:spacing w:val="-3"/>
        </w:rPr>
        <w:t xml:space="preserve"> </w:t>
      </w:r>
      <w:r>
        <w:t>in</w:t>
      </w:r>
      <w:r>
        <w:rPr>
          <w:spacing w:val="-2"/>
        </w:rPr>
        <w:t xml:space="preserve"> </w:t>
      </w:r>
      <w:r>
        <w:t>a</w:t>
      </w:r>
      <w:r>
        <w:rPr>
          <w:spacing w:val="-7"/>
        </w:rPr>
        <w:t xml:space="preserve"> </w:t>
      </w:r>
      <w:r>
        <w:t xml:space="preserve">horizontal </w:t>
      </w:r>
      <w:r>
        <w:rPr>
          <w:spacing w:val="-2"/>
        </w:rPr>
        <w:t>position.</w:t>
      </w:r>
    </w:p>
    <w:p w14:paraId="2F0CF97F" w14:textId="57645D7B" w:rsidR="00BC6CA4" w:rsidRDefault="00000000">
      <w:pPr>
        <w:pStyle w:val="ListParagraph"/>
        <w:numPr>
          <w:ilvl w:val="0"/>
          <w:numId w:val="14"/>
        </w:numPr>
        <w:tabs>
          <w:tab w:val="left" w:pos="521"/>
        </w:tabs>
        <w:spacing w:before="208"/>
        <w:ind w:left="219" w:right="335" w:firstLine="0"/>
        <w:jc w:val="both"/>
      </w:pPr>
      <w:r>
        <w:t>The</w:t>
      </w:r>
      <w:r>
        <w:rPr>
          <w:spacing w:val="-1"/>
        </w:rPr>
        <w:t xml:space="preserve"> </w:t>
      </w:r>
      <w:r>
        <w:t>meter size</w:t>
      </w:r>
      <w:r>
        <w:rPr>
          <w:spacing w:val="-1"/>
        </w:rPr>
        <w:t xml:space="preserve"> </w:t>
      </w:r>
      <w:r>
        <w:t>shall be</w:t>
      </w:r>
      <w:r>
        <w:rPr>
          <w:spacing w:val="-1"/>
        </w:rPr>
        <w:t xml:space="preserve"> </w:t>
      </w:r>
      <w:r>
        <w:t>based on</w:t>
      </w:r>
      <w:r>
        <w:rPr>
          <w:spacing w:val="-1"/>
        </w:rPr>
        <w:t xml:space="preserve"> </w:t>
      </w:r>
      <w:r>
        <w:t>the expected</w:t>
      </w:r>
      <w:r>
        <w:rPr>
          <w:spacing w:val="-1"/>
        </w:rPr>
        <w:t xml:space="preserve"> </w:t>
      </w:r>
      <w:r>
        <w:t>actual demand calculated</w:t>
      </w:r>
      <w:r>
        <w:rPr>
          <w:spacing w:val="-1"/>
        </w:rPr>
        <w:t xml:space="preserve"> </w:t>
      </w:r>
      <w:r>
        <w:t>according to</w:t>
      </w:r>
      <w:r>
        <w:rPr>
          <w:spacing w:val="-1"/>
        </w:rPr>
        <w:t xml:space="preserve"> </w:t>
      </w:r>
      <w:r>
        <w:t>the fixture</w:t>
      </w:r>
      <w:r w:rsidR="00621913">
        <w:t xml:space="preserve"> </w:t>
      </w:r>
      <w:r>
        <w:t>value method</w:t>
      </w:r>
      <w:r>
        <w:rPr>
          <w:spacing w:val="-3"/>
        </w:rPr>
        <w:t xml:space="preserve"> </w:t>
      </w:r>
      <w:r>
        <w:t>as described in the most recent edition of the Uniform Plumbing Code or International</w:t>
      </w:r>
      <w:r>
        <w:rPr>
          <w:spacing w:val="-14"/>
        </w:rPr>
        <w:t xml:space="preserve"> </w:t>
      </w:r>
      <w:r>
        <w:t>Building Code. Detailed meter sizing calculations shall be included with the permit application for any</w:t>
      </w:r>
      <w:r>
        <w:rPr>
          <w:spacing w:val="-14"/>
        </w:rPr>
        <w:t xml:space="preserve"> </w:t>
      </w:r>
      <w:r>
        <w:t>proposed water meter 2 inches or larger. Meter sizing calculations shall be stamped by a registered</w:t>
      </w:r>
      <w:r>
        <w:rPr>
          <w:spacing w:val="-14"/>
        </w:rPr>
        <w:t xml:space="preserve"> </w:t>
      </w:r>
      <w:r>
        <w:t>professional engineer licensed in the State of Missouri. Under no circumstance will the meter size be greater than</w:t>
      </w:r>
      <w:r w:rsidR="00621913">
        <w:t xml:space="preserve"> </w:t>
      </w:r>
      <w:r>
        <w:t>the service line size connection to the water main.</w:t>
      </w:r>
    </w:p>
    <w:p w14:paraId="1FCC5AB9" w14:textId="77777777" w:rsidR="00BC6CA4" w:rsidRDefault="00000000">
      <w:pPr>
        <w:pStyle w:val="ListParagraph"/>
        <w:numPr>
          <w:ilvl w:val="0"/>
          <w:numId w:val="14"/>
        </w:numPr>
        <w:tabs>
          <w:tab w:val="left" w:pos="532"/>
        </w:tabs>
        <w:spacing w:before="207"/>
        <w:ind w:right="352" w:firstLine="0"/>
        <w:jc w:val="both"/>
      </w:pPr>
      <w:r>
        <w:t>Meter sets for meters 1-1/2 inch and larger will require a bypass with a sealed and lockable</w:t>
      </w:r>
      <w:r>
        <w:rPr>
          <w:spacing w:val="-13"/>
        </w:rPr>
        <w:t xml:space="preserve"> </w:t>
      </w:r>
      <w:r>
        <w:t>bypass valve.</w:t>
      </w:r>
      <w:r>
        <w:rPr>
          <w:spacing w:val="-10"/>
        </w:rPr>
        <w:t xml:space="preserve"> </w:t>
      </w:r>
      <w:r>
        <w:t>On</w:t>
      </w:r>
      <w:r>
        <w:rPr>
          <w:spacing w:val="-1"/>
        </w:rPr>
        <w:t xml:space="preserve"> </w:t>
      </w:r>
      <w:r>
        <w:t>1-1/2</w:t>
      </w:r>
      <w:r>
        <w:rPr>
          <w:spacing w:val="-1"/>
        </w:rPr>
        <w:t xml:space="preserve"> </w:t>
      </w:r>
      <w:r>
        <w:t>and</w:t>
      </w:r>
      <w:r>
        <w:rPr>
          <w:spacing w:val="-1"/>
        </w:rPr>
        <w:t xml:space="preserve"> </w:t>
      </w:r>
      <w:r>
        <w:t>2-inch</w:t>
      </w:r>
      <w:r>
        <w:rPr>
          <w:spacing w:val="-4"/>
        </w:rPr>
        <w:t xml:space="preserve"> </w:t>
      </w:r>
      <w:r>
        <w:t>services,</w:t>
      </w:r>
      <w:r>
        <w:rPr>
          <w:spacing w:val="-1"/>
        </w:rPr>
        <w:t xml:space="preserve"> </w:t>
      </w:r>
      <w:r>
        <w:t>the</w:t>
      </w:r>
      <w:r>
        <w:rPr>
          <w:spacing w:val="-1"/>
        </w:rPr>
        <w:t xml:space="preserve"> </w:t>
      </w:r>
      <w:r>
        <w:t>bypass</w:t>
      </w:r>
      <w:r>
        <w:rPr>
          <w:spacing w:val="-3"/>
        </w:rPr>
        <w:t xml:space="preserve"> </w:t>
      </w:r>
      <w:r>
        <w:t>may</w:t>
      </w:r>
      <w:r>
        <w:rPr>
          <w:spacing w:val="-1"/>
        </w:rPr>
        <w:t xml:space="preserve"> </w:t>
      </w:r>
      <w:r>
        <w:t>be</w:t>
      </w:r>
      <w:r>
        <w:rPr>
          <w:spacing w:val="-3"/>
        </w:rPr>
        <w:t xml:space="preserve"> </w:t>
      </w:r>
      <w:r>
        <w:t>reduced</w:t>
      </w:r>
      <w:r>
        <w:rPr>
          <w:spacing w:val="-1"/>
        </w:rPr>
        <w:t xml:space="preserve"> </w:t>
      </w:r>
      <w:r>
        <w:t>to</w:t>
      </w:r>
      <w:r>
        <w:rPr>
          <w:spacing w:val="-4"/>
        </w:rPr>
        <w:t xml:space="preserve"> </w:t>
      </w:r>
      <w:r>
        <w:t>a</w:t>
      </w:r>
      <w:r>
        <w:rPr>
          <w:spacing w:val="-1"/>
        </w:rPr>
        <w:t xml:space="preserve"> </w:t>
      </w:r>
      <w:r>
        <w:t>minimum of 1</w:t>
      </w:r>
      <w:r>
        <w:rPr>
          <w:spacing w:val="-4"/>
        </w:rPr>
        <w:t xml:space="preserve"> </w:t>
      </w:r>
      <w:r>
        <w:t>inch.</w:t>
      </w:r>
      <w:r>
        <w:rPr>
          <w:spacing w:val="-1"/>
        </w:rPr>
        <w:t xml:space="preserve"> </w:t>
      </w:r>
      <w:r>
        <w:t>Valves</w:t>
      </w:r>
      <w:r>
        <w:rPr>
          <w:spacing w:val="-1"/>
        </w:rPr>
        <w:t xml:space="preserve"> </w:t>
      </w:r>
      <w:r>
        <w:t>on</w:t>
      </w:r>
      <w:r>
        <w:rPr>
          <w:spacing w:val="-14"/>
        </w:rPr>
        <w:t xml:space="preserve"> </w:t>
      </w:r>
      <w:r>
        <w:t>these reduced bypasses may be other than O. S. &amp; Y. type.</w:t>
      </w:r>
    </w:p>
    <w:p w14:paraId="7DC14006" w14:textId="77777777" w:rsidR="00BC6CA4" w:rsidRDefault="00000000">
      <w:pPr>
        <w:pStyle w:val="ListParagraph"/>
        <w:numPr>
          <w:ilvl w:val="0"/>
          <w:numId w:val="14"/>
        </w:numPr>
        <w:tabs>
          <w:tab w:val="left" w:pos="521"/>
        </w:tabs>
        <w:spacing w:before="206"/>
        <w:ind w:left="219" w:right="363" w:firstLine="0"/>
        <w:jc w:val="both"/>
      </w:pPr>
      <w:r>
        <w:t>Meter</w:t>
      </w:r>
      <w:r>
        <w:rPr>
          <w:spacing w:val="-14"/>
        </w:rPr>
        <w:t xml:space="preserve"> </w:t>
      </w:r>
      <w:r>
        <w:t>sets</w:t>
      </w:r>
      <w:r>
        <w:rPr>
          <w:spacing w:val="-5"/>
        </w:rPr>
        <w:t xml:space="preserve"> </w:t>
      </w:r>
      <w:r>
        <w:t>for</w:t>
      </w:r>
      <w:r>
        <w:rPr>
          <w:spacing w:val="-1"/>
        </w:rPr>
        <w:t xml:space="preserve"> </w:t>
      </w:r>
      <w:r>
        <w:t>meters</w:t>
      </w:r>
      <w:r>
        <w:rPr>
          <w:spacing w:val="-2"/>
        </w:rPr>
        <w:t xml:space="preserve"> </w:t>
      </w:r>
      <w:r>
        <w:t>1-1/2</w:t>
      </w:r>
      <w:r>
        <w:rPr>
          <w:spacing w:val="-5"/>
        </w:rPr>
        <w:t xml:space="preserve"> </w:t>
      </w:r>
      <w:r>
        <w:t>inch</w:t>
      </w:r>
      <w:r>
        <w:rPr>
          <w:spacing w:val="-2"/>
        </w:rPr>
        <w:t xml:space="preserve"> </w:t>
      </w:r>
      <w:r>
        <w:t>and</w:t>
      </w:r>
      <w:r>
        <w:rPr>
          <w:spacing w:val="-2"/>
        </w:rPr>
        <w:t xml:space="preserve"> </w:t>
      </w:r>
      <w:r>
        <w:t>larger will require</w:t>
      </w:r>
      <w:r>
        <w:rPr>
          <w:spacing w:val="-2"/>
        </w:rPr>
        <w:t xml:space="preserve"> </w:t>
      </w:r>
      <w:r>
        <w:t>a flexible</w:t>
      </w:r>
      <w:r>
        <w:rPr>
          <w:spacing w:val="-2"/>
        </w:rPr>
        <w:t xml:space="preserve"> </w:t>
      </w:r>
      <w:r>
        <w:t>coupling installed on</w:t>
      </w:r>
      <w:r>
        <w:rPr>
          <w:spacing w:val="-2"/>
        </w:rPr>
        <w:t xml:space="preserve"> </w:t>
      </w:r>
      <w:r>
        <w:t>the</w:t>
      </w:r>
      <w:r>
        <w:rPr>
          <w:spacing w:val="-2"/>
        </w:rPr>
        <w:t xml:space="preserve"> </w:t>
      </w:r>
      <w:r>
        <w:t>house</w:t>
      </w:r>
      <w:r>
        <w:rPr>
          <w:spacing w:val="-14"/>
        </w:rPr>
        <w:t xml:space="preserve"> </w:t>
      </w:r>
      <w:r>
        <w:t>side of the meter between the meter and isolating valve. Flexible couplings shall be in accordance with</w:t>
      </w:r>
      <w:r>
        <w:rPr>
          <w:spacing w:val="-14"/>
        </w:rPr>
        <w:t xml:space="preserve"> </w:t>
      </w:r>
      <w:r>
        <w:t>KC Water Specifications. 1-1/2 and 2-inch prefabricated set-ups may be excluded.</w:t>
      </w:r>
    </w:p>
    <w:p w14:paraId="79C217B1" w14:textId="77777777" w:rsidR="00BC6CA4" w:rsidRDefault="00BC6CA4">
      <w:pPr>
        <w:pStyle w:val="BodyText"/>
        <w:spacing w:before="1"/>
      </w:pPr>
    </w:p>
    <w:p w14:paraId="2613E8B3" w14:textId="77777777" w:rsidR="00BC6CA4" w:rsidRDefault="00000000">
      <w:pPr>
        <w:pStyle w:val="ListParagraph"/>
        <w:numPr>
          <w:ilvl w:val="0"/>
          <w:numId w:val="14"/>
        </w:numPr>
        <w:tabs>
          <w:tab w:val="left" w:pos="496"/>
        </w:tabs>
        <w:ind w:left="219" w:right="441" w:firstLine="0"/>
      </w:pPr>
      <w:r>
        <w:t>The Master Plumber shall furnish and</w:t>
      </w:r>
      <w:r>
        <w:rPr>
          <w:spacing w:val="-1"/>
        </w:rPr>
        <w:t xml:space="preserve"> </w:t>
      </w:r>
      <w:r>
        <w:t>install all pipe,</w:t>
      </w:r>
      <w:r>
        <w:rPr>
          <w:spacing w:val="-1"/>
        </w:rPr>
        <w:t xml:space="preserve"> </w:t>
      </w:r>
      <w:r>
        <w:t>fittings, and valves necessary for the</w:t>
      </w:r>
      <w:r>
        <w:rPr>
          <w:spacing w:val="-1"/>
        </w:rPr>
        <w:t xml:space="preserve"> </w:t>
      </w:r>
      <w:proofErr w:type="spellStart"/>
      <w:r>
        <w:t>meterset</w:t>
      </w:r>
      <w:proofErr w:type="spellEnd"/>
      <w:r>
        <w:t>, in accordance with the appropriate specifications and as illustrated in the</w:t>
      </w:r>
      <w:r>
        <w:rPr>
          <w:spacing w:val="-4"/>
        </w:rPr>
        <w:t xml:space="preserve"> </w:t>
      </w:r>
      <w:r>
        <w:t>Appendix.</w:t>
      </w:r>
    </w:p>
    <w:p w14:paraId="64D2D731" w14:textId="77777777" w:rsidR="00BC6CA4" w:rsidRDefault="00000000">
      <w:pPr>
        <w:pStyle w:val="ListParagraph"/>
        <w:numPr>
          <w:ilvl w:val="0"/>
          <w:numId w:val="14"/>
        </w:numPr>
        <w:tabs>
          <w:tab w:val="left" w:pos="532"/>
        </w:tabs>
        <w:spacing w:before="209"/>
        <w:ind w:left="219" w:right="751" w:firstLine="0"/>
      </w:pPr>
      <w:r>
        <w:t>KC</w:t>
      </w:r>
      <w:r>
        <w:rPr>
          <w:spacing w:val="-3"/>
        </w:rPr>
        <w:t xml:space="preserve"> </w:t>
      </w:r>
      <w:r>
        <w:t>Water</w:t>
      </w:r>
      <w:r>
        <w:rPr>
          <w:spacing w:val="-2"/>
        </w:rPr>
        <w:t xml:space="preserve"> </w:t>
      </w:r>
      <w:r>
        <w:t>shall</w:t>
      </w:r>
      <w:r>
        <w:rPr>
          <w:spacing w:val="-2"/>
        </w:rPr>
        <w:t xml:space="preserve"> </w:t>
      </w:r>
      <w:r>
        <w:t>install</w:t>
      </w:r>
      <w:r>
        <w:rPr>
          <w:spacing w:val="-2"/>
        </w:rPr>
        <w:t xml:space="preserve"> </w:t>
      </w:r>
      <w:r>
        <w:t>meters</w:t>
      </w:r>
      <w:r>
        <w:rPr>
          <w:spacing w:val="-3"/>
        </w:rPr>
        <w:t xml:space="preserve"> </w:t>
      </w:r>
      <w:r>
        <w:t>and</w:t>
      </w:r>
      <w:r>
        <w:rPr>
          <w:spacing w:val="-3"/>
        </w:rPr>
        <w:t xml:space="preserve"> </w:t>
      </w:r>
      <w:r>
        <w:t>charges shall</w:t>
      </w:r>
      <w:r>
        <w:rPr>
          <w:spacing w:val="-2"/>
        </w:rPr>
        <w:t xml:space="preserve"> </w:t>
      </w:r>
      <w:r>
        <w:t>be</w:t>
      </w:r>
      <w:r>
        <w:rPr>
          <w:spacing w:val="-3"/>
        </w:rPr>
        <w:t xml:space="preserve"> </w:t>
      </w:r>
      <w:r>
        <w:t>made in</w:t>
      </w:r>
      <w:r>
        <w:rPr>
          <w:spacing w:val="-1"/>
        </w:rPr>
        <w:t xml:space="preserve"> </w:t>
      </w:r>
      <w:r>
        <w:t>accordance with</w:t>
      </w:r>
      <w:r>
        <w:rPr>
          <w:spacing w:val="-3"/>
        </w:rPr>
        <w:t xml:space="preserve"> </w:t>
      </w:r>
      <w:r>
        <w:t>the Code of</w:t>
      </w:r>
      <w:r>
        <w:rPr>
          <w:spacing w:val="-25"/>
        </w:rPr>
        <w:t xml:space="preserve"> </w:t>
      </w:r>
      <w:r>
        <w:t>General Ordinances, Kansas City, Missouri, Section 78-6.</w:t>
      </w:r>
    </w:p>
    <w:p w14:paraId="07966D89" w14:textId="77777777" w:rsidR="00BC6CA4" w:rsidRDefault="00BC6CA4">
      <w:pPr>
        <w:pStyle w:val="BodyText"/>
        <w:spacing w:before="11"/>
        <w:rPr>
          <w:sz w:val="21"/>
        </w:rPr>
      </w:pPr>
    </w:p>
    <w:p w14:paraId="30F4E87A" w14:textId="77777777" w:rsidR="00BC6CA4" w:rsidRDefault="00000000">
      <w:pPr>
        <w:pStyle w:val="ListParagraph"/>
        <w:numPr>
          <w:ilvl w:val="0"/>
          <w:numId w:val="14"/>
        </w:numPr>
        <w:tabs>
          <w:tab w:val="left" w:pos="532"/>
        </w:tabs>
        <w:ind w:right="820" w:hanging="1"/>
      </w:pPr>
      <w:r>
        <w:t>Water</w:t>
      </w:r>
      <w:r>
        <w:rPr>
          <w:spacing w:val="-1"/>
        </w:rPr>
        <w:t xml:space="preserve"> </w:t>
      </w:r>
      <w:r>
        <w:t>shall</w:t>
      </w:r>
      <w:r>
        <w:rPr>
          <w:spacing w:val="-1"/>
        </w:rPr>
        <w:t xml:space="preserve"> </w:t>
      </w:r>
      <w:r>
        <w:t>not</w:t>
      </w:r>
      <w:r>
        <w:rPr>
          <w:spacing w:val="-1"/>
        </w:rPr>
        <w:t xml:space="preserve"> </w:t>
      </w:r>
      <w:r>
        <w:t>be</w:t>
      </w:r>
      <w:r>
        <w:rPr>
          <w:spacing w:val="-2"/>
        </w:rPr>
        <w:t xml:space="preserve"> </w:t>
      </w:r>
      <w:r>
        <w:t>provided</w:t>
      </w:r>
      <w:r>
        <w:rPr>
          <w:spacing w:val="-2"/>
        </w:rPr>
        <w:t xml:space="preserve"> </w:t>
      </w:r>
      <w:r>
        <w:t>for</w:t>
      </w:r>
      <w:r>
        <w:rPr>
          <w:spacing w:val="-1"/>
        </w:rPr>
        <w:t xml:space="preserve"> </w:t>
      </w:r>
      <w:r>
        <w:t>construction purposes</w:t>
      </w:r>
      <w:r>
        <w:rPr>
          <w:spacing w:val="-2"/>
        </w:rPr>
        <w:t xml:space="preserve"> </w:t>
      </w:r>
      <w:r>
        <w:t>prior</w:t>
      </w:r>
      <w:r>
        <w:rPr>
          <w:spacing w:val="-1"/>
        </w:rPr>
        <w:t xml:space="preserve"> </w:t>
      </w:r>
      <w:r>
        <w:t>to</w:t>
      </w:r>
      <w:r>
        <w:rPr>
          <w:spacing w:val="-2"/>
        </w:rPr>
        <w:t xml:space="preserve"> </w:t>
      </w:r>
      <w:r>
        <w:t>the</w:t>
      </w:r>
      <w:r>
        <w:rPr>
          <w:spacing w:val="-2"/>
        </w:rPr>
        <w:t xml:space="preserve"> </w:t>
      </w:r>
      <w:r>
        <w:t>setting of</w:t>
      </w:r>
      <w:r>
        <w:rPr>
          <w:spacing w:val="-1"/>
        </w:rPr>
        <w:t xml:space="preserve"> </w:t>
      </w:r>
      <w:r>
        <w:t>the water</w:t>
      </w:r>
      <w:r>
        <w:rPr>
          <w:spacing w:val="-1"/>
        </w:rPr>
        <w:t xml:space="preserve"> </w:t>
      </w:r>
      <w:r>
        <w:t>meter</w:t>
      </w:r>
      <w:r>
        <w:rPr>
          <w:spacing w:val="-28"/>
        </w:rPr>
        <w:t xml:space="preserve"> </w:t>
      </w:r>
      <w:r>
        <w:t>and opening an</w:t>
      </w:r>
      <w:r>
        <w:rPr>
          <w:spacing w:val="-3"/>
        </w:rPr>
        <w:t xml:space="preserve"> </w:t>
      </w:r>
      <w:r>
        <w:t>account</w:t>
      </w:r>
      <w:r>
        <w:rPr>
          <w:spacing w:val="-2"/>
        </w:rPr>
        <w:t xml:space="preserve"> </w:t>
      </w:r>
      <w:r>
        <w:t>for</w:t>
      </w:r>
      <w:r>
        <w:rPr>
          <w:spacing w:val="-2"/>
        </w:rPr>
        <w:t xml:space="preserve"> </w:t>
      </w:r>
      <w:r>
        <w:t>the</w:t>
      </w:r>
      <w:r>
        <w:rPr>
          <w:spacing w:val="-2"/>
        </w:rPr>
        <w:t xml:space="preserve"> </w:t>
      </w:r>
      <w:r>
        <w:t>billing of</w:t>
      </w:r>
      <w:r>
        <w:rPr>
          <w:spacing w:val="-2"/>
        </w:rPr>
        <w:t xml:space="preserve"> </w:t>
      </w:r>
      <w:r>
        <w:t>the water. Failure</w:t>
      </w:r>
      <w:r>
        <w:rPr>
          <w:spacing w:val="-2"/>
        </w:rPr>
        <w:t xml:space="preserve"> </w:t>
      </w:r>
      <w:r>
        <w:t>to go on the account and</w:t>
      </w:r>
      <w:r>
        <w:rPr>
          <w:spacing w:val="-3"/>
        </w:rPr>
        <w:t xml:space="preserve"> </w:t>
      </w:r>
      <w:r>
        <w:t>have a water</w:t>
      </w:r>
      <w:r>
        <w:rPr>
          <w:spacing w:val="-26"/>
        </w:rPr>
        <w:t xml:space="preserve"> </w:t>
      </w:r>
      <w:r>
        <w:t>meter</w:t>
      </w:r>
    </w:p>
    <w:p w14:paraId="3E8763A4" w14:textId="77777777" w:rsidR="00BC6CA4" w:rsidRDefault="00BC6CA4">
      <w:pPr>
        <w:sectPr w:rsidR="00BC6CA4">
          <w:pgSz w:w="12240" w:h="15840"/>
          <w:pgMar w:top="1360" w:right="1220" w:bottom="1320" w:left="1220" w:header="0" w:footer="1129" w:gutter="0"/>
          <w:cols w:space="720"/>
        </w:sectPr>
      </w:pPr>
    </w:p>
    <w:p w14:paraId="6B0663D1" w14:textId="77777777" w:rsidR="00BC6CA4" w:rsidRDefault="00000000">
      <w:pPr>
        <w:pStyle w:val="BodyText"/>
        <w:spacing w:before="74"/>
        <w:ind w:left="220" w:right="35"/>
      </w:pPr>
      <w:r>
        <w:lastRenderedPageBreak/>
        <w:t>installed will result in a curb box lock being installed on the water service line by KC Water. Service</w:t>
      </w:r>
      <w:r>
        <w:rPr>
          <w:spacing w:val="-23"/>
        </w:rPr>
        <w:t xml:space="preserve"> </w:t>
      </w:r>
      <w:r>
        <w:t>fees may be applied for the installation and removal of the curb box locking</w:t>
      </w:r>
      <w:r>
        <w:rPr>
          <w:spacing w:val="-15"/>
        </w:rPr>
        <w:t xml:space="preserve"> </w:t>
      </w:r>
      <w:r>
        <w:t>device.</w:t>
      </w:r>
    </w:p>
    <w:p w14:paraId="6F302F93" w14:textId="77777777" w:rsidR="00BC6CA4" w:rsidRDefault="00BC6CA4">
      <w:pPr>
        <w:pStyle w:val="BodyText"/>
        <w:spacing w:before="10"/>
        <w:rPr>
          <w:sz w:val="21"/>
        </w:rPr>
      </w:pPr>
    </w:p>
    <w:p w14:paraId="269E14E9" w14:textId="14B72BCF" w:rsidR="00BC6CA4" w:rsidRDefault="00000000">
      <w:pPr>
        <w:pStyle w:val="ListParagraph"/>
        <w:numPr>
          <w:ilvl w:val="0"/>
          <w:numId w:val="14"/>
        </w:numPr>
        <w:tabs>
          <w:tab w:val="left" w:pos="485"/>
        </w:tabs>
        <w:ind w:right="371" w:hanging="1"/>
        <w:jc w:val="both"/>
      </w:pPr>
      <w:r>
        <w:t>All</w:t>
      </w:r>
      <w:r>
        <w:rPr>
          <w:spacing w:val="-11"/>
        </w:rPr>
        <w:t xml:space="preserve"> </w:t>
      </w:r>
      <w:r>
        <w:t>full flow fire meters will be purchased from KC Water. A full flow fire meter will be required</w:t>
      </w:r>
      <w:r>
        <w:rPr>
          <w:spacing w:val="-14"/>
        </w:rPr>
        <w:t xml:space="preserve"> </w:t>
      </w:r>
      <w:r>
        <w:t>on fire protection lines; fire protection service lines that serve more than</w:t>
      </w:r>
      <w:r>
        <w:rPr>
          <w:spacing w:val="-14"/>
        </w:rPr>
        <w:t xml:space="preserve"> </w:t>
      </w:r>
      <w:r>
        <w:t>one building,</w:t>
      </w:r>
      <w:r>
        <w:rPr>
          <w:spacing w:val="-14"/>
        </w:rPr>
        <w:t xml:space="preserve"> </w:t>
      </w:r>
      <w:r>
        <w:t>or</w:t>
      </w:r>
      <w:r>
        <w:rPr>
          <w:spacing w:val="-3"/>
        </w:rPr>
        <w:t xml:space="preserve"> </w:t>
      </w:r>
      <w:r>
        <w:t>combination</w:t>
      </w:r>
      <w:r>
        <w:rPr>
          <w:spacing w:val="-1"/>
        </w:rPr>
        <w:t xml:space="preserve"> </w:t>
      </w:r>
      <w:r>
        <w:t>service</w:t>
      </w:r>
      <w:r>
        <w:rPr>
          <w:spacing w:val="-1"/>
        </w:rPr>
        <w:t xml:space="preserve"> </w:t>
      </w:r>
      <w:r>
        <w:t>lines 6</w:t>
      </w:r>
      <w:r>
        <w:rPr>
          <w:spacing w:val="-1"/>
        </w:rPr>
        <w:t xml:space="preserve"> </w:t>
      </w:r>
      <w:r>
        <w:t>inches</w:t>
      </w:r>
      <w:r>
        <w:rPr>
          <w:spacing w:val="-1"/>
        </w:rPr>
        <w:t xml:space="preserve"> </w:t>
      </w:r>
      <w:r>
        <w:t>and</w:t>
      </w:r>
      <w:r>
        <w:rPr>
          <w:spacing w:val="-1"/>
        </w:rPr>
        <w:t xml:space="preserve"> </w:t>
      </w:r>
      <w:r>
        <w:t>larger that have</w:t>
      </w:r>
      <w:r>
        <w:rPr>
          <w:spacing w:val="-1"/>
        </w:rPr>
        <w:t xml:space="preserve"> </w:t>
      </w:r>
      <w:r w:rsidR="004E409D">
        <w:rPr>
          <w:spacing w:val="-1"/>
        </w:rPr>
        <w:t xml:space="preserve">private </w:t>
      </w:r>
      <w:r>
        <w:t>fire hydrants</w:t>
      </w:r>
      <w:r>
        <w:rPr>
          <w:spacing w:val="-3"/>
        </w:rPr>
        <w:t xml:space="preserve"> </w:t>
      </w:r>
      <w:r>
        <w:t>connected</w:t>
      </w:r>
      <w:r>
        <w:rPr>
          <w:spacing w:val="-1"/>
        </w:rPr>
        <w:t xml:space="preserve"> </w:t>
      </w:r>
      <w:r>
        <w:t>to</w:t>
      </w:r>
      <w:r>
        <w:rPr>
          <w:spacing w:val="-1"/>
        </w:rPr>
        <w:t xml:space="preserve"> </w:t>
      </w:r>
      <w:r>
        <w:t>them.</w:t>
      </w:r>
      <w:r>
        <w:rPr>
          <w:spacing w:val="-14"/>
        </w:rPr>
        <w:t xml:space="preserve"> </w:t>
      </w:r>
      <w:r>
        <w:t>The meter</w:t>
      </w:r>
      <w:r>
        <w:rPr>
          <w:spacing w:val="-8"/>
        </w:rPr>
        <w:t xml:space="preserve"> </w:t>
      </w:r>
      <w:r>
        <w:t>shall be a minimum of 6 inches. The flexible coupling shall be</w:t>
      </w:r>
      <w:r>
        <w:rPr>
          <w:spacing w:val="-14"/>
        </w:rPr>
        <w:t xml:space="preserve"> </w:t>
      </w:r>
      <w:r>
        <w:t>installed on</w:t>
      </w:r>
      <w:r>
        <w:rPr>
          <w:spacing w:val="-14"/>
        </w:rPr>
        <w:t xml:space="preserve"> </w:t>
      </w:r>
      <w:r>
        <w:t>the</w:t>
      </w:r>
      <w:r>
        <w:rPr>
          <w:spacing w:val="-14"/>
        </w:rPr>
        <w:t xml:space="preserve"> </w:t>
      </w:r>
      <w:r>
        <w:t>outlet</w:t>
      </w:r>
      <w:r>
        <w:rPr>
          <w:spacing w:val="-14"/>
        </w:rPr>
        <w:t xml:space="preserve"> </w:t>
      </w:r>
      <w:r>
        <w:t>side</w:t>
      </w:r>
      <w:r>
        <w:rPr>
          <w:spacing w:val="-12"/>
        </w:rPr>
        <w:t xml:space="preserve"> </w:t>
      </w:r>
      <w:r>
        <w:t>of</w:t>
      </w:r>
      <w:r>
        <w:rPr>
          <w:spacing w:val="-10"/>
        </w:rPr>
        <w:t xml:space="preserve"> </w:t>
      </w:r>
      <w:r>
        <w:t>the</w:t>
      </w:r>
      <w:r>
        <w:rPr>
          <w:spacing w:val="-11"/>
        </w:rPr>
        <w:t xml:space="preserve"> </w:t>
      </w:r>
      <w:r>
        <w:t>full</w:t>
      </w:r>
      <w:r>
        <w:rPr>
          <w:spacing w:val="-10"/>
        </w:rPr>
        <w:t xml:space="preserve"> </w:t>
      </w:r>
      <w:r>
        <w:t>flow</w:t>
      </w:r>
      <w:r>
        <w:rPr>
          <w:spacing w:val="-12"/>
        </w:rPr>
        <w:t xml:space="preserve"> </w:t>
      </w:r>
      <w:r>
        <w:t>fire</w:t>
      </w:r>
      <w:r>
        <w:rPr>
          <w:spacing w:val="-11"/>
        </w:rPr>
        <w:t xml:space="preserve"> </w:t>
      </w:r>
      <w:r>
        <w:t>meter.</w:t>
      </w:r>
      <w:r>
        <w:rPr>
          <w:spacing w:val="-11"/>
        </w:rPr>
        <w:t xml:space="preserve"> </w:t>
      </w:r>
      <w:r>
        <w:t>The</w:t>
      </w:r>
      <w:r>
        <w:rPr>
          <w:spacing w:val="-11"/>
        </w:rPr>
        <w:t xml:space="preserve"> </w:t>
      </w:r>
      <w:r>
        <w:t>full</w:t>
      </w:r>
      <w:r>
        <w:rPr>
          <w:spacing w:val="-10"/>
        </w:rPr>
        <w:t xml:space="preserve"> </w:t>
      </w:r>
      <w:r>
        <w:t>flow</w:t>
      </w:r>
      <w:r>
        <w:rPr>
          <w:spacing w:val="-10"/>
        </w:rPr>
        <w:t xml:space="preserve"> </w:t>
      </w:r>
      <w:r>
        <w:t>fire</w:t>
      </w:r>
      <w:r>
        <w:rPr>
          <w:spacing w:val="-11"/>
        </w:rPr>
        <w:t xml:space="preserve"> </w:t>
      </w:r>
      <w:r>
        <w:t>meter</w:t>
      </w:r>
      <w:r>
        <w:rPr>
          <w:spacing w:val="-10"/>
        </w:rPr>
        <w:t xml:space="preserve"> </w:t>
      </w:r>
      <w:r>
        <w:t>cannot</w:t>
      </w:r>
      <w:r>
        <w:rPr>
          <w:spacing w:val="-10"/>
        </w:rPr>
        <w:t xml:space="preserve"> </w:t>
      </w:r>
      <w:r>
        <w:t>be</w:t>
      </w:r>
      <w:r>
        <w:rPr>
          <w:spacing w:val="-11"/>
        </w:rPr>
        <w:t xml:space="preserve"> </w:t>
      </w:r>
      <w:r>
        <w:t>bolted</w:t>
      </w:r>
      <w:r>
        <w:rPr>
          <w:spacing w:val="-9"/>
        </w:rPr>
        <w:t xml:space="preserve"> </w:t>
      </w:r>
      <w:r>
        <w:t>directly</w:t>
      </w:r>
      <w:r>
        <w:rPr>
          <w:spacing w:val="-11"/>
        </w:rPr>
        <w:t xml:space="preserve"> </w:t>
      </w:r>
      <w:r>
        <w:t>to</w:t>
      </w:r>
      <w:r>
        <w:rPr>
          <w:spacing w:val="-14"/>
        </w:rPr>
        <w:t xml:space="preserve"> </w:t>
      </w:r>
      <w:r>
        <w:t>the</w:t>
      </w:r>
      <w:r>
        <w:rPr>
          <w:spacing w:val="-8"/>
        </w:rPr>
        <w:t xml:space="preserve"> </w:t>
      </w:r>
      <w:r>
        <w:t>valves of</w:t>
      </w:r>
      <w:r>
        <w:rPr>
          <w:spacing w:val="-7"/>
        </w:rPr>
        <w:t xml:space="preserve"> </w:t>
      </w:r>
      <w:r>
        <w:t>the</w:t>
      </w:r>
      <w:r>
        <w:rPr>
          <w:spacing w:val="-1"/>
        </w:rPr>
        <w:t xml:space="preserve"> </w:t>
      </w:r>
      <w:r>
        <w:t>meter set. A spool piece is required between</w:t>
      </w:r>
      <w:r>
        <w:rPr>
          <w:spacing w:val="-1"/>
        </w:rPr>
        <w:t xml:space="preserve"> </w:t>
      </w:r>
      <w:r>
        <w:t>the</w:t>
      </w:r>
      <w:r>
        <w:rPr>
          <w:spacing w:val="-1"/>
        </w:rPr>
        <w:t xml:space="preserve"> </w:t>
      </w:r>
      <w:r>
        <w:t>full flow</w:t>
      </w:r>
      <w:r>
        <w:rPr>
          <w:spacing w:val="-2"/>
        </w:rPr>
        <w:t xml:space="preserve"> </w:t>
      </w:r>
      <w:r>
        <w:t>fire meter and valve. Meter</w:t>
      </w:r>
      <w:r>
        <w:rPr>
          <w:spacing w:val="-14"/>
        </w:rPr>
        <w:t xml:space="preserve"> </w:t>
      </w:r>
      <w:r>
        <w:t>lids shall be off the meter vault prior to the full flow fire meter being set. The plumber shall be on</w:t>
      </w:r>
      <w:r>
        <w:rPr>
          <w:spacing w:val="-19"/>
        </w:rPr>
        <w:t xml:space="preserve"> </w:t>
      </w:r>
      <w:r>
        <w:t>site.</w:t>
      </w:r>
    </w:p>
    <w:p w14:paraId="199507E3" w14:textId="77777777" w:rsidR="00BC6CA4" w:rsidRDefault="00BC6CA4">
      <w:pPr>
        <w:pStyle w:val="BodyText"/>
        <w:spacing w:before="9"/>
        <w:rPr>
          <w:sz w:val="21"/>
        </w:rPr>
      </w:pPr>
    </w:p>
    <w:p w14:paraId="055C4FC2" w14:textId="37E8767B" w:rsidR="00BC6CA4" w:rsidRDefault="00000000">
      <w:pPr>
        <w:pStyle w:val="ListParagraph"/>
        <w:numPr>
          <w:ilvl w:val="0"/>
          <w:numId w:val="14"/>
        </w:numPr>
        <w:tabs>
          <w:tab w:val="left" w:pos="485"/>
        </w:tabs>
        <w:ind w:right="279" w:hanging="1"/>
        <w:jc w:val="both"/>
      </w:pPr>
      <w:r>
        <w:t>On fire protection service lines that are not required to have a full flow fire meter, the Double</w:t>
      </w:r>
      <w:r>
        <w:rPr>
          <w:spacing w:val="-14"/>
        </w:rPr>
        <w:t xml:space="preserve"> </w:t>
      </w:r>
      <w:r>
        <w:t>Check Detector and RPZ backflow assembly device meters shall be monitored to determine</w:t>
      </w:r>
      <w:r>
        <w:rPr>
          <w:spacing w:val="-14"/>
        </w:rPr>
        <w:t xml:space="preserve"> </w:t>
      </w:r>
      <w:r>
        <w:t>if water</w:t>
      </w:r>
      <w:r>
        <w:rPr>
          <w:spacing w:val="-14"/>
        </w:rPr>
        <w:t xml:space="preserve"> </w:t>
      </w:r>
      <w:r>
        <w:t>usage</w:t>
      </w:r>
      <w:r>
        <w:rPr>
          <w:spacing w:val="-10"/>
        </w:rPr>
        <w:t xml:space="preserve"> </w:t>
      </w:r>
      <w:r>
        <w:t>occurs,</w:t>
      </w:r>
      <w:r>
        <w:rPr>
          <w:spacing w:val="-7"/>
        </w:rPr>
        <w:t xml:space="preserve"> </w:t>
      </w:r>
      <w:r>
        <w:t>and</w:t>
      </w:r>
      <w:r>
        <w:rPr>
          <w:spacing w:val="-7"/>
        </w:rPr>
        <w:t xml:space="preserve"> </w:t>
      </w:r>
      <w:r>
        <w:t>if</w:t>
      </w:r>
      <w:r>
        <w:rPr>
          <w:spacing w:val="-9"/>
        </w:rPr>
        <w:t xml:space="preserve"> </w:t>
      </w:r>
      <w:r>
        <w:t>in</w:t>
      </w:r>
      <w:r>
        <w:rPr>
          <w:spacing w:val="-7"/>
        </w:rPr>
        <w:t xml:space="preserve"> </w:t>
      </w:r>
      <w:r>
        <w:t>the</w:t>
      </w:r>
      <w:r>
        <w:rPr>
          <w:spacing w:val="-9"/>
        </w:rPr>
        <w:t xml:space="preserve"> </w:t>
      </w:r>
      <w:r>
        <w:t>opinion</w:t>
      </w:r>
      <w:r>
        <w:rPr>
          <w:spacing w:val="-9"/>
        </w:rPr>
        <w:t xml:space="preserve"> </w:t>
      </w:r>
      <w:r>
        <w:t>of</w:t>
      </w:r>
      <w:r>
        <w:rPr>
          <w:spacing w:val="-6"/>
        </w:rPr>
        <w:t xml:space="preserve"> </w:t>
      </w:r>
      <w:r>
        <w:t>KC</w:t>
      </w:r>
      <w:r>
        <w:rPr>
          <w:spacing w:val="-9"/>
        </w:rPr>
        <w:t xml:space="preserve"> </w:t>
      </w:r>
      <w:r>
        <w:t>Water</w:t>
      </w:r>
      <w:r>
        <w:rPr>
          <w:spacing w:val="-9"/>
        </w:rPr>
        <w:t xml:space="preserve"> </w:t>
      </w:r>
      <w:r>
        <w:t>there</w:t>
      </w:r>
      <w:r>
        <w:rPr>
          <w:spacing w:val="-9"/>
        </w:rPr>
        <w:t xml:space="preserve"> </w:t>
      </w:r>
      <w:r>
        <w:t>are</w:t>
      </w:r>
      <w:r>
        <w:rPr>
          <w:spacing w:val="-7"/>
        </w:rPr>
        <w:t xml:space="preserve"> </w:t>
      </w:r>
      <w:r>
        <w:t>excessive</w:t>
      </w:r>
      <w:r>
        <w:rPr>
          <w:spacing w:val="-9"/>
        </w:rPr>
        <w:t xml:space="preserve"> </w:t>
      </w:r>
      <w:r>
        <w:t>occurrences</w:t>
      </w:r>
      <w:r>
        <w:rPr>
          <w:spacing w:val="-7"/>
        </w:rPr>
        <w:t xml:space="preserve"> </w:t>
      </w:r>
      <w:r>
        <w:t>or</w:t>
      </w:r>
      <w:r>
        <w:rPr>
          <w:spacing w:val="-6"/>
        </w:rPr>
        <w:t xml:space="preserve"> </w:t>
      </w:r>
      <w:r>
        <w:t>volumes</w:t>
      </w:r>
      <w:r>
        <w:rPr>
          <w:spacing w:val="-14"/>
        </w:rPr>
        <w:t xml:space="preserve"> </w:t>
      </w:r>
      <w:r>
        <w:t>of</w:t>
      </w:r>
      <w:r>
        <w:rPr>
          <w:spacing w:val="-5"/>
        </w:rPr>
        <w:t xml:space="preserve"> </w:t>
      </w:r>
      <w:r>
        <w:t>water usage, installation of a full flow fire meter will be required. See sections 5.04 (c), 5.04 (c), 5.04</w:t>
      </w:r>
      <w:r>
        <w:rPr>
          <w:spacing w:val="-25"/>
        </w:rPr>
        <w:t xml:space="preserve"> </w:t>
      </w:r>
      <w:r>
        <w:t>(d),</w:t>
      </w:r>
    </w:p>
    <w:p w14:paraId="416C731C" w14:textId="77777777" w:rsidR="00BC6CA4" w:rsidRDefault="00000000">
      <w:pPr>
        <w:pStyle w:val="BodyText"/>
        <w:spacing w:line="251" w:lineRule="exact"/>
        <w:ind w:left="219"/>
        <w:jc w:val="both"/>
      </w:pPr>
      <w:r>
        <w:t>5.05</w:t>
      </w:r>
      <w:r>
        <w:rPr>
          <w:spacing w:val="-2"/>
        </w:rPr>
        <w:t xml:space="preserve"> </w:t>
      </w:r>
      <w:r>
        <w:t>(d),</w:t>
      </w:r>
      <w:r>
        <w:rPr>
          <w:spacing w:val="-2"/>
        </w:rPr>
        <w:t xml:space="preserve"> </w:t>
      </w:r>
      <w:r>
        <w:t>6.07</w:t>
      </w:r>
      <w:r>
        <w:rPr>
          <w:spacing w:val="-4"/>
        </w:rPr>
        <w:t xml:space="preserve"> </w:t>
      </w:r>
      <w:r>
        <w:t>and</w:t>
      </w:r>
      <w:r>
        <w:rPr>
          <w:spacing w:val="-5"/>
        </w:rPr>
        <w:t xml:space="preserve"> </w:t>
      </w:r>
      <w:r>
        <w:t>section</w:t>
      </w:r>
      <w:r>
        <w:rPr>
          <w:spacing w:val="-1"/>
        </w:rPr>
        <w:t xml:space="preserve"> </w:t>
      </w:r>
      <w:r>
        <w:t>8.04</w:t>
      </w:r>
      <w:r>
        <w:rPr>
          <w:spacing w:val="-8"/>
        </w:rPr>
        <w:t xml:space="preserve"> </w:t>
      </w:r>
      <w:r>
        <w:rPr>
          <w:spacing w:val="-4"/>
        </w:rPr>
        <w:t>(e).</w:t>
      </w:r>
    </w:p>
    <w:p w14:paraId="7888C466" w14:textId="61FB376B" w:rsidR="00BC6CA4" w:rsidRDefault="00000000">
      <w:pPr>
        <w:pStyle w:val="ListParagraph"/>
        <w:numPr>
          <w:ilvl w:val="0"/>
          <w:numId w:val="14"/>
        </w:numPr>
        <w:tabs>
          <w:tab w:val="left" w:pos="533"/>
        </w:tabs>
        <w:spacing w:before="186"/>
        <w:ind w:right="412" w:hanging="1"/>
        <w:jc w:val="both"/>
      </w:pPr>
      <w:r>
        <w:t>When a fire protection or combination water service line serves an apartment building(s) and</w:t>
      </w:r>
      <w:r>
        <w:rPr>
          <w:spacing w:val="-14"/>
        </w:rPr>
        <w:t xml:space="preserve"> </w:t>
      </w:r>
      <w:r>
        <w:t>have private</w:t>
      </w:r>
      <w:r>
        <w:rPr>
          <w:spacing w:val="-1"/>
        </w:rPr>
        <w:t xml:space="preserve"> </w:t>
      </w:r>
      <w:r>
        <w:t>fire hydrant(s) a</w:t>
      </w:r>
      <w:r>
        <w:rPr>
          <w:spacing w:val="-1"/>
        </w:rPr>
        <w:t xml:space="preserve"> </w:t>
      </w:r>
      <w:r>
        <w:t>full flow fire</w:t>
      </w:r>
      <w:r>
        <w:rPr>
          <w:spacing w:val="-1"/>
        </w:rPr>
        <w:t xml:space="preserve"> </w:t>
      </w:r>
      <w:r>
        <w:t>meter shall be</w:t>
      </w:r>
      <w:r>
        <w:rPr>
          <w:spacing w:val="-1"/>
        </w:rPr>
        <w:t xml:space="preserve"> </w:t>
      </w:r>
      <w:r>
        <w:t>installed; an RPZ</w:t>
      </w:r>
      <w:r>
        <w:rPr>
          <w:spacing w:val="-2"/>
        </w:rPr>
        <w:t xml:space="preserve"> </w:t>
      </w:r>
      <w:r>
        <w:t>backflow preventer,</w:t>
      </w:r>
      <w:r>
        <w:rPr>
          <w:spacing w:val="-1"/>
        </w:rPr>
        <w:t xml:space="preserve"> </w:t>
      </w:r>
      <w:r>
        <w:t>the</w:t>
      </w:r>
      <w:r>
        <w:rPr>
          <w:spacing w:val="-1"/>
        </w:rPr>
        <w:t xml:space="preserve"> </w:t>
      </w:r>
      <w:r w:rsidR="00946F6F">
        <w:t>same size</w:t>
      </w:r>
      <w:r>
        <w:t xml:space="preserve"> as the water service line (minimum of 6 inches) shall be installed in an above ground heated</w:t>
      </w:r>
      <w:r>
        <w:rPr>
          <w:spacing w:val="-14"/>
        </w:rPr>
        <w:t xml:space="preserve"> </w:t>
      </w:r>
      <w:r>
        <w:t>enclosure immediately after the full flow fire meter.</w:t>
      </w:r>
    </w:p>
    <w:p w14:paraId="31E364FB" w14:textId="77777777" w:rsidR="00BC6CA4" w:rsidRDefault="00000000">
      <w:pPr>
        <w:pStyle w:val="ListParagraph"/>
        <w:numPr>
          <w:ilvl w:val="1"/>
          <w:numId w:val="15"/>
        </w:numPr>
        <w:tabs>
          <w:tab w:val="left" w:pos="700"/>
        </w:tabs>
        <w:spacing w:before="191" w:line="237" w:lineRule="auto"/>
        <w:ind w:left="220" w:right="307" w:hanging="1"/>
        <w:jc w:val="both"/>
      </w:pPr>
      <w:bookmarkStart w:id="64" w:name="_bookmark56"/>
      <w:bookmarkEnd w:id="64"/>
      <w:r>
        <w:rPr>
          <w:b/>
          <w:color w:val="223D5F"/>
          <w:sz w:val="24"/>
        </w:rPr>
        <w:t>Meter</w:t>
      </w:r>
      <w:r>
        <w:rPr>
          <w:b/>
          <w:color w:val="223D5F"/>
          <w:spacing w:val="-15"/>
          <w:sz w:val="24"/>
        </w:rPr>
        <w:t xml:space="preserve"> </w:t>
      </w:r>
      <w:r>
        <w:rPr>
          <w:b/>
          <w:color w:val="223D5F"/>
          <w:sz w:val="24"/>
        </w:rPr>
        <w:t>Sets</w:t>
      </w:r>
      <w:r>
        <w:rPr>
          <w:b/>
          <w:color w:val="223D5F"/>
          <w:spacing w:val="-1"/>
          <w:sz w:val="24"/>
        </w:rPr>
        <w:t xml:space="preserve"> </w:t>
      </w:r>
      <w:r>
        <w:rPr>
          <w:b/>
          <w:color w:val="223D5F"/>
          <w:sz w:val="24"/>
        </w:rPr>
        <w:t>-</w:t>
      </w:r>
      <w:r>
        <w:rPr>
          <w:b/>
          <w:color w:val="223D5F"/>
          <w:spacing w:val="-1"/>
          <w:sz w:val="24"/>
        </w:rPr>
        <w:t xml:space="preserve"> </w:t>
      </w:r>
      <w:r>
        <w:rPr>
          <w:b/>
          <w:color w:val="223D5F"/>
          <w:sz w:val="24"/>
        </w:rPr>
        <w:t xml:space="preserve">Small Meters </w:t>
      </w:r>
      <w:r>
        <w:t>All outdoor</w:t>
      </w:r>
      <w:r>
        <w:rPr>
          <w:spacing w:val="-1"/>
        </w:rPr>
        <w:t xml:space="preserve"> </w:t>
      </w:r>
      <w:r>
        <w:t>meter</w:t>
      </w:r>
      <w:r>
        <w:rPr>
          <w:spacing w:val="-1"/>
        </w:rPr>
        <w:t xml:space="preserve"> </w:t>
      </w:r>
      <w:r>
        <w:t>sets</w:t>
      </w:r>
      <w:r>
        <w:rPr>
          <w:spacing w:val="-4"/>
        </w:rPr>
        <w:t xml:space="preserve"> </w:t>
      </w:r>
      <w:r>
        <w:t>for</w:t>
      </w:r>
      <w:r>
        <w:rPr>
          <w:spacing w:val="-1"/>
        </w:rPr>
        <w:t xml:space="preserve"> </w:t>
      </w:r>
      <w:r>
        <w:t>meters</w:t>
      </w:r>
      <w:r>
        <w:rPr>
          <w:spacing w:val="-2"/>
        </w:rPr>
        <w:t xml:space="preserve"> </w:t>
      </w:r>
      <w:r>
        <w:t>one</w:t>
      </w:r>
      <w:r>
        <w:rPr>
          <w:spacing w:val="-2"/>
        </w:rPr>
        <w:t xml:space="preserve"> </w:t>
      </w:r>
      <w:r>
        <w:t>inch</w:t>
      </w:r>
      <w:r>
        <w:rPr>
          <w:spacing w:val="-2"/>
        </w:rPr>
        <w:t xml:space="preserve"> </w:t>
      </w:r>
      <w:r>
        <w:t>and</w:t>
      </w:r>
      <w:r>
        <w:rPr>
          <w:spacing w:val="-2"/>
        </w:rPr>
        <w:t xml:space="preserve"> </w:t>
      </w:r>
      <w:r>
        <w:t>smaller</w:t>
      </w:r>
      <w:r>
        <w:rPr>
          <w:spacing w:val="-1"/>
        </w:rPr>
        <w:t xml:space="preserve"> </w:t>
      </w:r>
      <w:r>
        <w:t>shall</w:t>
      </w:r>
      <w:r>
        <w:rPr>
          <w:spacing w:val="-14"/>
        </w:rPr>
        <w:t xml:space="preserve"> </w:t>
      </w:r>
      <w:r>
        <w:t>conform to the following requirements:</w:t>
      </w:r>
    </w:p>
    <w:p w14:paraId="7BA5C89F" w14:textId="6412C73C" w:rsidR="00BC6CA4" w:rsidRDefault="00000000">
      <w:pPr>
        <w:pStyle w:val="ListParagraph"/>
        <w:numPr>
          <w:ilvl w:val="0"/>
          <w:numId w:val="13"/>
        </w:numPr>
        <w:tabs>
          <w:tab w:val="left" w:pos="520"/>
        </w:tabs>
        <w:spacing w:before="187"/>
        <w:ind w:right="432" w:firstLine="0"/>
        <w:jc w:val="both"/>
      </w:pPr>
      <w:r>
        <w:t xml:space="preserve">Meter sets shall be place on private property within the footprint of the building. The meter </w:t>
      </w:r>
      <w:r w:rsidR="004E409D">
        <w:t>set shall</w:t>
      </w:r>
      <w:r>
        <w:t xml:space="preserve"> be</w:t>
      </w:r>
      <w:r>
        <w:rPr>
          <w:spacing w:val="-14"/>
        </w:rPr>
        <w:t xml:space="preserve"> </w:t>
      </w:r>
      <w:r>
        <w:t>placed</w:t>
      </w:r>
      <w:r>
        <w:rPr>
          <w:spacing w:val="-1"/>
        </w:rPr>
        <w:t xml:space="preserve"> </w:t>
      </w:r>
      <w:r>
        <w:t>at least one (1) foot inside</w:t>
      </w:r>
      <w:r>
        <w:rPr>
          <w:spacing w:val="-1"/>
        </w:rPr>
        <w:t xml:space="preserve"> </w:t>
      </w:r>
      <w:r>
        <w:t>the property</w:t>
      </w:r>
      <w:r>
        <w:rPr>
          <w:spacing w:val="-1"/>
        </w:rPr>
        <w:t xml:space="preserve"> </w:t>
      </w:r>
      <w:r>
        <w:t>line and at least five (5) feet from the</w:t>
      </w:r>
      <w:r>
        <w:rPr>
          <w:spacing w:val="-14"/>
        </w:rPr>
        <w:t xml:space="preserve"> </w:t>
      </w:r>
      <w:r>
        <w:t>building, immediately</w:t>
      </w:r>
      <w:r>
        <w:rPr>
          <w:spacing w:val="-1"/>
        </w:rPr>
        <w:t xml:space="preserve"> </w:t>
      </w:r>
      <w:r>
        <w:t>after the curb box at such a location as to prevent an accumulation of water within the</w:t>
      </w:r>
      <w:r>
        <w:rPr>
          <w:spacing w:val="-14"/>
        </w:rPr>
        <w:t xml:space="preserve"> </w:t>
      </w:r>
      <w:r>
        <w:t>tile and provide full accessibility. A water meter shall not be installed in a parking garage or</w:t>
      </w:r>
      <w:r>
        <w:rPr>
          <w:spacing w:val="-11"/>
        </w:rPr>
        <w:t xml:space="preserve"> </w:t>
      </w:r>
      <w:r>
        <w:t>driveways.</w:t>
      </w:r>
    </w:p>
    <w:p w14:paraId="220E7AFE" w14:textId="66BCC164" w:rsidR="00BC6CA4" w:rsidRDefault="00000000">
      <w:pPr>
        <w:pStyle w:val="ListParagraph"/>
        <w:numPr>
          <w:ilvl w:val="0"/>
          <w:numId w:val="13"/>
        </w:numPr>
        <w:tabs>
          <w:tab w:val="left" w:pos="532"/>
        </w:tabs>
        <w:spacing w:before="183"/>
        <w:ind w:right="280" w:firstLine="0"/>
        <w:jc w:val="both"/>
      </w:pPr>
      <w:r>
        <w:t>Meters</w:t>
      </w:r>
      <w:r>
        <w:rPr>
          <w:spacing w:val="-14"/>
        </w:rPr>
        <w:t xml:space="preserve"> </w:t>
      </w:r>
      <w:r>
        <w:t>shall</w:t>
      </w:r>
      <w:r>
        <w:rPr>
          <w:spacing w:val="-12"/>
        </w:rPr>
        <w:t xml:space="preserve"> </w:t>
      </w:r>
      <w:r>
        <w:t>be</w:t>
      </w:r>
      <w:r>
        <w:rPr>
          <w:spacing w:val="-9"/>
        </w:rPr>
        <w:t xml:space="preserve"> </w:t>
      </w:r>
      <w:r>
        <w:t>set</w:t>
      </w:r>
      <w:r>
        <w:rPr>
          <w:spacing w:val="-8"/>
        </w:rPr>
        <w:t xml:space="preserve"> </w:t>
      </w:r>
      <w:r>
        <w:t>in</w:t>
      </w:r>
      <w:r>
        <w:rPr>
          <w:spacing w:val="-9"/>
        </w:rPr>
        <w:t xml:space="preserve"> </w:t>
      </w:r>
      <w:r>
        <w:t>a</w:t>
      </w:r>
      <w:r>
        <w:rPr>
          <w:spacing w:val="-7"/>
        </w:rPr>
        <w:t xml:space="preserve"> </w:t>
      </w:r>
      <w:r>
        <w:t>tile</w:t>
      </w:r>
      <w:r>
        <w:rPr>
          <w:spacing w:val="-9"/>
        </w:rPr>
        <w:t xml:space="preserve"> </w:t>
      </w:r>
      <w:r>
        <w:t>or</w:t>
      </w:r>
      <w:r>
        <w:rPr>
          <w:spacing w:val="-6"/>
        </w:rPr>
        <w:t xml:space="preserve"> </w:t>
      </w:r>
      <w:r>
        <w:t>pit</w:t>
      </w:r>
      <w:r>
        <w:rPr>
          <w:spacing w:val="-8"/>
        </w:rPr>
        <w:t xml:space="preserve"> </w:t>
      </w:r>
      <w:r>
        <w:t>and</w:t>
      </w:r>
      <w:r>
        <w:rPr>
          <w:spacing w:val="-9"/>
        </w:rPr>
        <w:t xml:space="preserve"> </w:t>
      </w:r>
      <w:r>
        <w:t>in</w:t>
      </w:r>
      <w:r>
        <w:rPr>
          <w:spacing w:val="-9"/>
        </w:rPr>
        <w:t xml:space="preserve"> </w:t>
      </w:r>
      <w:r>
        <w:t>the</w:t>
      </w:r>
      <w:r>
        <w:rPr>
          <w:spacing w:val="-9"/>
        </w:rPr>
        <w:t xml:space="preserve"> </w:t>
      </w:r>
      <w:r>
        <w:t>arrangement</w:t>
      </w:r>
      <w:r>
        <w:rPr>
          <w:spacing w:val="-6"/>
        </w:rPr>
        <w:t xml:space="preserve"> </w:t>
      </w:r>
      <w:r>
        <w:t>as</w:t>
      </w:r>
      <w:r>
        <w:rPr>
          <w:spacing w:val="-7"/>
        </w:rPr>
        <w:t xml:space="preserve"> </w:t>
      </w:r>
      <w:r>
        <w:t>shown</w:t>
      </w:r>
      <w:r>
        <w:rPr>
          <w:spacing w:val="-7"/>
        </w:rPr>
        <w:t xml:space="preserve"> </w:t>
      </w:r>
      <w:r>
        <w:t>in</w:t>
      </w:r>
      <w:r>
        <w:rPr>
          <w:spacing w:val="-7"/>
        </w:rPr>
        <w:t xml:space="preserve"> </w:t>
      </w:r>
      <w:r>
        <w:t>the</w:t>
      </w:r>
      <w:r>
        <w:rPr>
          <w:spacing w:val="-7"/>
        </w:rPr>
        <w:t xml:space="preserve"> </w:t>
      </w:r>
      <w:r>
        <w:t>Appendix.</w:t>
      </w:r>
      <w:r>
        <w:rPr>
          <w:spacing w:val="-7"/>
        </w:rPr>
        <w:t xml:space="preserve"> </w:t>
      </w:r>
      <w:r>
        <w:t>The</w:t>
      </w:r>
      <w:r>
        <w:rPr>
          <w:spacing w:val="-9"/>
        </w:rPr>
        <w:t xml:space="preserve"> </w:t>
      </w:r>
      <w:r>
        <w:t>meter</w:t>
      </w:r>
      <w:r>
        <w:rPr>
          <w:spacing w:val="-14"/>
        </w:rPr>
        <w:t xml:space="preserve"> </w:t>
      </w:r>
      <w:r>
        <w:t>tile</w:t>
      </w:r>
      <w:r>
        <w:rPr>
          <w:spacing w:val="-7"/>
        </w:rPr>
        <w:t xml:space="preserve"> </w:t>
      </w:r>
      <w:r>
        <w:t>shall be</w:t>
      </w:r>
      <w:r>
        <w:rPr>
          <w:spacing w:val="-6"/>
        </w:rPr>
        <w:t xml:space="preserve"> </w:t>
      </w:r>
      <w:r>
        <w:t xml:space="preserve">made of white PVC or other ribbed polymer pipe, approved by KC Water. </w:t>
      </w:r>
      <w:r w:rsidR="00107F97" w:rsidRPr="008877C9">
        <w:rPr>
          <w:highlight w:val="yellow"/>
        </w:rPr>
        <w:t xml:space="preserve">Plumbers are required to clearly indicate the service </w:t>
      </w:r>
      <w:r w:rsidR="00033040">
        <w:rPr>
          <w:highlight w:val="yellow"/>
        </w:rPr>
        <w:t>registration number</w:t>
      </w:r>
      <w:r w:rsidR="00107F97" w:rsidRPr="008877C9">
        <w:rPr>
          <w:highlight w:val="yellow"/>
        </w:rPr>
        <w:t xml:space="preserve"> inside the meter vault.</w:t>
      </w:r>
      <w:r w:rsidR="00107F97">
        <w:t xml:space="preserve"> </w:t>
      </w:r>
      <w:r>
        <w:t>In addition, each</w:t>
      </w:r>
      <w:r>
        <w:rPr>
          <w:spacing w:val="-14"/>
        </w:rPr>
        <w:t xml:space="preserve"> </w:t>
      </w:r>
      <w:r>
        <w:t>meter set shall</w:t>
      </w:r>
      <w:r>
        <w:rPr>
          <w:spacing w:val="-13"/>
        </w:rPr>
        <w:t xml:space="preserve"> </w:t>
      </w:r>
      <w:r>
        <w:t>include an unmeasured flow reducer attached to the meter yoke. The unmeasured flow</w:t>
      </w:r>
      <w:r>
        <w:rPr>
          <w:spacing w:val="-14"/>
        </w:rPr>
        <w:t xml:space="preserve"> </w:t>
      </w:r>
      <w:r>
        <w:t>reducer shall be as manufactured by ARI Flow Control Accessories or approved equal.</w:t>
      </w:r>
    </w:p>
    <w:p w14:paraId="2091263C" w14:textId="1ACF800F" w:rsidR="00BC6CA4" w:rsidRDefault="00000000">
      <w:pPr>
        <w:pStyle w:val="ListParagraph"/>
        <w:numPr>
          <w:ilvl w:val="0"/>
          <w:numId w:val="13"/>
        </w:numPr>
        <w:tabs>
          <w:tab w:val="left" w:pos="523"/>
        </w:tabs>
        <w:spacing w:before="181"/>
        <w:ind w:right="228" w:firstLine="0"/>
        <w:jc w:val="both"/>
      </w:pPr>
      <w:r>
        <w:t xml:space="preserve">Lids for meter tiles, </w:t>
      </w:r>
      <w:r>
        <w:rPr>
          <w:sz w:val="24"/>
          <w:u w:val="single"/>
        </w:rPr>
        <w:t>including Double Check Detector backflow preventer device check</w:t>
      </w:r>
      <w:r>
        <w:rPr>
          <w:spacing w:val="-14"/>
          <w:sz w:val="24"/>
          <w:u w:val="single"/>
        </w:rPr>
        <w:t xml:space="preserve"> </w:t>
      </w:r>
      <w:r>
        <w:rPr>
          <w:sz w:val="24"/>
          <w:u w:val="single"/>
        </w:rPr>
        <w:t>meters</w:t>
      </w:r>
      <w:r>
        <w:rPr>
          <w:sz w:val="24"/>
        </w:rPr>
        <w:t xml:space="preserve"> </w:t>
      </w:r>
      <w:r>
        <w:t>shall</w:t>
      </w:r>
      <w:r>
        <w:rPr>
          <w:spacing w:val="-2"/>
        </w:rPr>
        <w:t xml:space="preserve"> </w:t>
      </w:r>
      <w:r>
        <w:t>be a composite material that is transparent to radio frequency transmission from the KC</w:t>
      </w:r>
      <w:r>
        <w:rPr>
          <w:spacing w:val="-14"/>
        </w:rPr>
        <w:t xml:space="preserve"> </w:t>
      </w:r>
      <w:r>
        <w:t>Water automatic</w:t>
      </w:r>
      <w:r>
        <w:rPr>
          <w:spacing w:val="-14"/>
        </w:rPr>
        <w:t xml:space="preserve"> </w:t>
      </w:r>
      <w:r>
        <w:t>meter reading</w:t>
      </w:r>
      <w:r>
        <w:rPr>
          <w:spacing w:val="-2"/>
        </w:rPr>
        <w:t xml:space="preserve"> </w:t>
      </w:r>
      <w:r>
        <w:t>system. Rings</w:t>
      </w:r>
      <w:r>
        <w:rPr>
          <w:spacing w:val="-2"/>
        </w:rPr>
        <w:t xml:space="preserve"> </w:t>
      </w:r>
      <w:r>
        <w:t>for</w:t>
      </w:r>
      <w:r>
        <w:rPr>
          <w:spacing w:val="-1"/>
        </w:rPr>
        <w:t xml:space="preserve"> </w:t>
      </w:r>
      <w:r>
        <w:t>lids</w:t>
      </w:r>
      <w:r>
        <w:rPr>
          <w:spacing w:val="-2"/>
        </w:rPr>
        <w:t xml:space="preserve"> </w:t>
      </w:r>
      <w:r>
        <w:t>shall be cast</w:t>
      </w:r>
      <w:r>
        <w:rPr>
          <w:spacing w:val="-1"/>
        </w:rPr>
        <w:t xml:space="preserve"> </w:t>
      </w:r>
      <w:r>
        <w:t>iron. Both</w:t>
      </w:r>
      <w:r>
        <w:rPr>
          <w:spacing w:val="-2"/>
        </w:rPr>
        <w:t xml:space="preserve"> </w:t>
      </w:r>
      <w:r>
        <w:t>lids</w:t>
      </w:r>
      <w:r>
        <w:rPr>
          <w:spacing w:val="-2"/>
        </w:rPr>
        <w:t xml:space="preserve"> </w:t>
      </w:r>
      <w:r>
        <w:t>and</w:t>
      </w:r>
      <w:r>
        <w:rPr>
          <w:spacing w:val="-2"/>
        </w:rPr>
        <w:t xml:space="preserve"> </w:t>
      </w:r>
      <w:r>
        <w:t>rings</w:t>
      </w:r>
      <w:r>
        <w:rPr>
          <w:spacing w:val="-2"/>
        </w:rPr>
        <w:t xml:space="preserve"> </w:t>
      </w:r>
      <w:r>
        <w:t>shall</w:t>
      </w:r>
      <w:r>
        <w:rPr>
          <w:spacing w:val="-1"/>
        </w:rPr>
        <w:t xml:space="preserve"> </w:t>
      </w:r>
      <w:r>
        <w:t>be</w:t>
      </w:r>
      <w:r>
        <w:rPr>
          <w:spacing w:val="-2"/>
        </w:rPr>
        <w:t xml:space="preserve"> </w:t>
      </w:r>
      <w:r>
        <w:t>able</w:t>
      </w:r>
      <w:r>
        <w:rPr>
          <w:spacing w:val="-14"/>
        </w:rPr>
        <w:t xml:space="preserve"> </w:t>
      </w:r>
      <w:r>
        <w:t>to withstand temperature ranges of -40 F to 120 F and bright sunlight without deleterious effects. Lids</w:t>
      </w:r>
      <w:r>
        <w:rPr>
          <w:spacing w:val="-14"/>
        </w:rPr>
        <w:t xml:space="preserve"> </w:t>
      </w:r>
      <w:r>
        <w:t>shall lock into their</w:t>
      </w:r>
      <w:r>
        <w:rPr>
          <w:spacing w:val="-6"/>
        </w:rPr>
        <w:t xml:space="preserve"> </w:t>
      </w:r>
      <w:r>
        <w:t>ring to deter unauthorized removal. The locking mechanism shall be operated by a</w:t>
      </w:r>
      <w:r>
        <w:rPr>
          <w:spacing w:val="-14"/>
        </w:rPr>
        <w:t xml:space="preserve"> </w:t>
      </w:r>
      <w:r>
        <w:t>standard 5/8 inch or</w:t>
      </w:r>
      <w:r>
        <w:rPr>
          <w:spacing w:val="-8"/>
        </w:rPr>
        <w:t xml:space="preserve"> </w:t>
      </w:r>
      <w:r>
        <w:t>¾</w:t>
      </w:r>
      <w:r>
        <w:rPr>
          <w:spacing w:val="-2"/>
        </w:rPr>
        <w:t xml:space="preserve"> </w:t>
      </w:r>
      <w:r>
        <w:t>inch bronze pentagon</w:t>
      </w:r>
      <w:r>
        <w:rPr>
          <w:spacing w:val="-2"/>
        </w:rPr>
        <w:t xml:space="preserve"> </w:t>
      </w:r>
      <w:r>
        <w:t>bolt.</w:t>
      </w:r>
      <w:r>
        <w:rPr>
          <w:spacing w:val="-2"/>
        </w:rPr>
        <w:t xml:space="preserve"> </w:t>
      </w:r>
      <w:r>
        <w:t>Lids shall have</w:t>
      </w:r>
      <w:r>
        <w:rPr>
          <w:spacing w:val="-2"/>
        </w:rPr>
        <w:t xml:space="preserve"> </w:t>
      </w:r>
      <w:r>
        <w:t>mounting standoffs</w:t>
      </w:r>
      <w:r>
        <w:rPr>
          <w:spacing w:val="-2"/>
        </w:rPr>
        <w:t xml:space="preserve"> </w:t>
      </w:r>
      <w:r>
        <w:t>on</w:t>
      </w:r>
      <w:r>
        <w:rPr>
          <w:spacing w:val="-2"/>
        </w:rPr>
        <w:t xml:space="preserve"> </w:t>
      </w:r>
      <w:r>
        <w:t>the</w:t>
      </w:r>
      <w:r>
        <w:rPr>
          <w:spacing w:val="-2"/>
        </w:rPr>
        <w:t xml:space="preserve"> </w:t>
      </w:r>
      <w:r>
        <w:t>underside of</w:t>
      </w:r>
      <w:r>
        <w:rPr>
          <w:spacing w:val="-1"/>
        </w:rPr>
        <w:t xml:space="preserve"> </w:t>
      </w:r>
      <w:r>
        <w:t>the</w:t>
      </w:r>
      <w:r>
        <w:rPr>
          <w:spacing w:val="-14"/>
        </w:rPr>
        <w:t xml:space="preserve"> </w:t>
      </w:r>
      <w:r>
        <w:t>lid spaced and predrilled</w:t>
      </w:r>
      <w:r>
        <w:rPr>
          <w:spacing w:val="-14"/>
        </w:rPr>
        <w:t xml:space="preserve"> </w:t>
      </w:r>
      <w:r>
        <w:t>for</w:t>
      </w:r>
      <w:r>
        <w:rPr>
          <w:spacing w:val="-14"/>
        </w:rPr>
        <w:t xml:space="preserve"> </w:t>
      </w:r>
      <w:r>
        <w:t>mounting</w:t>
      </w:r>
      <w:r>
        <w:rPr>
          <w:spacing w:val="-12"/>
        </w:rPr>
        <w:t xml:space="preserve"> </w:t>
      </w:r>
      <w:r>
        <w:t>a</w:t>
      </w:r>
      <w:r>
        <w:rPr>
          <w:spacing w:val="-6"/>
        </w:rPr>
        <w:t xml:space="preserve"> </w:t>
      </w:r>
      <w:r>
        <w:t>Hexagram</w:t>
      </w:r>
      <w:r>
        <w:rPr>
          <w:spacing w:val="-8"/>
        </w:rPr>
        <w:t xml:space="preserve"> </w:t>
      </w:r>
      <w:r>
        <w:t>meter</w:t>
      </w:r>
      <w:r>
        <w:rPr>
          <w:spacing w:val="-8"/>
        </w:rPr>
        <w:t xml:space="preserve"> </w:t>
      </w:r>
      <w:r>
        <w:t>transmitting</w:t>
      </w:r>
      <w:r>
        <w:rPr>
          <w:spacing w:val="-9"/>
        </w:rPr>
        <w:t xml:space="preserve"> </w:t>
      </w:r>
      <w:r>
        <w:t>unit.</w:t>
      </w:r>
      <w:r>
        <w:rPr>
          <w:spacing w:val="-7"/>
        </w:rPr>
        <w:t xml:space="preserve"> </w:t>
      </w:r>
      <w:r>
        <w:t>All</w:t>
      </w:r>
      <w:r>
        <w:rPr>
          <w:spacing w:val="-6"/>
        </w:rPr>
        <w:t xml:space="preserve"> </w:t>
      </w:r>
      <w:r>
        <w:t>lids</w:t>
      </w:r>
      <w:r>
        <w:rPr>
          <w:spacing w:val="-8"/>
        </w:rPr>
        <w:t xml:space="preserve"> </w:t>
      </w:r>
      <w:r>
        <w:t>and</w:t>
      </w:r>
      <w:r>
        <w:rPr>
          <w:spacing w:val="-8"/>
        </w:rPr>
        <w:t xml:space="preserve"> </w:t>
      </w:r>
      <w:r>
        <w:t>rings</w:t>
      </w:r>
      <w:r>
        <w:rPr>
          <w:spacing w:val="-7"/>
        </w:rPr>
        <w:t xml:space="preserve"> </w:t>
      </w:r>
      <w:r>
        <w:t>shall</w:t>
      </w:r>
      <w:r>
        <w:rPr>
          <w:spacing w:val="-6"/>
        </w:rPr>
        <w:t xml:space="preserve"> </w:t>
      </w:r>
      <w:r>
        <w:t>be</w:t>
      </w:r>
      <w:r>
        <w:rPr>
          <w:spacing w:val="-14"/>
        </w:rPr>
        <w:t xml:space="preserve"> </w:t>
      </w:r>
      <w:r>
        <w:t>rated</w:t>
      </w:r>
      <w:r>
        <w:rPr>
          <w:spacing w:val="-8"/>
        </w:rPr>
        <w:t xml:space="preserve"> </w:t>
      </w:r>
      <w:r>
        <w:t>for</w:t>
      </w:r>
      <w:r>
        <w:rPr>
          <w:spacing w:val="-8"/>
        </w:rPr>
        <w:t xml:space="preserve"> </w:t>
      </w:r>
      <w:r>
        <w:t>H20</w:t>
      </w:r>
      <w:r>
        <w:rPr>
          <w:spacing w:val="-7"/>
        </w:rPr>
        <w:t xml:space="preserve"> </w:t>
      </w:r>
      <w:r>
        <w:t>traffic loads. Lids shall be Nicor 20.25 KCMH Star Type TG or Nicor 21.25 P KCMH Type</w:t>
      </w:r>
      <w:r>
        <w:rPr>
          <w:spacing w:val="-14"/>
        </w:rPr>
        <w:t xml:space="preserve"> </w:t>
      </w:r>
      <w:r w:rsidR="004E409D">
        <w:t>TF or</w:t>
      </w:r>
      <w:r>
        <w:t xml:space="preserve"> approved equal. Rings shall be A.Y. McDonald 74M24, 74M36, or Clay &amp; Bailey 2215 or</w:t>
      </w:r>
      <w:r>
        <w:rPr>
          <w:spacing w:val="-9"/>
        </w:rPr>
        <w:t xml:space="preserve"> </w:t>
      </w:r>
      <w:r>
        <w:t>approved equal.</w:t>
      </w:r>
    </w:p>
    <w:p w14:paraId="7B749BF8" w14:textId="3A7F2719" w:rsidR="00BC6CA4" w:rsidRDefault="00000000">
      <w:pPr>
        <w:pStyle w:val="ListParagraph"/>
        <w:numPr>
          <w:ilvl w:val="0"/>
          <w:numId w:val="13"/>
        </w:numPr>
        <w:tabs>
          <w:tab w:val="left" w:pos="532"/>
        </w:tabs>
        <w:spacing w:before="186" w:line="276" w:lineRule="auto"/>
        <w:ind w:left="220" w:right="344" w:hanging="1"/>
        <w:jc w:val="both"/>
      </w:pPr>
      <w:r>
        <w:t>KC Water will perform maintenance and testing of meters. All meter tiles and pits</w:t>
      </w:r>
      <w:r>
        <w:rPr>
          <w:spacing w:val="-2"/>
        </w:rPr>
        <w:t xml:space="preserve"> </w:t>
      </w:r>
      <w:r>
        <w:t xml:space="preserve">are the </w:t>
      </w:r>
      <w:r w:rsidR="004E409D">
        <w:t>property of</w:t>
      </w:r>
      <w:r>
        <w:t xml:space="preserve"> and shall be maintained by the owner. All meters shall be installed with an approved remote</w:t>
      </w:r>
      <w:r>
        <w:rPr>
          <w:spacing w:val="-14"/>
        </w:rPr>
        <w:t xml:space="preserve"> </w:t>
      </w:r>
      <w:r>
        <w:t>automatic meter</w:t>
      </w:r>
      <w:r>
        <w:rPr>
          <w:spacing w:val="-11"/>
        </w:rPr>
        <w:t xml:space="preserve"> </w:t>
      </w:r>
      <w:r>
        <w:t>reading device (AMR) including Double Check</w:t>
      </w:r>
      <w:r>
        <w:rPr>
          <w:spacing w:val="-2"/>
        </w:rPr>
        <w:t xml:space="preserve"> </w:t>
      </w:r>
      <w:r>
        <w:t>Detector backflow</w:t>
      </w:r>
      <w:r>
        <w:rPr>
          <w:spacing w:val="-1"/>
        </w:rPr>
        <w:t xml:space="preserve"> </w:t>
      </w:r>
      <w:r>
        <w:t>preventer device</w:t>
      </w:r>
      <w:r>
        <w:rPr>
          <w:spacing w:val="-2"/>
        </w:rPr>
        <w:t xml:space="preserve"> </w:t>
      </w:r>
      <w:r>
        <w:t>check</w:t>
      </w:r>
      <w:r>
        <w:rPr>
          <w:spacing w:val="-14"/>
        </w:rPr>
        <w:t xml:space="preserve"> </w:t>
      </w:r>
      <w:r>
        <w:t>meters. KC Water will install the remote AMR device with the water meter. In the case of extremely</w:t>
      </w:r>
      <w:r>
        <w:rPr>
          <w:spacing w:val="-14"/>
        </w:rPr>
        <w:t xml:space="preserve"> </w:t>
      </w:r>
      <w:r>
        <w:t>complex plumbing, conduit and a fish wire may be required to be installed by the consumer to facilitate</w:t>
      </w:r>
      <w:r>
        <w:rPr>
          <w:spacing w:val="-16"/>
        </w:rPr>
        <w:t xml:space="preserve"> </w:t>
      </w:r>
      <w:r>
        <w:t>the</w:t>
      </w:r>
    </w:p>
    <w:p w14:paraId="43906092" w14:textId="77777777" w:rsidR="00BC6CA4" w:rsidRDefault="00BC6CA4">
      <w:pPr>
        <w:spacing w:line="276" w:lineRule="auto"/>
        <w:jc w:val="both"/>
        <w:sectPr w:rsidR="00BC6CA4">
          <w:pgSz w:w="12240" w:h="15840"/>
          <w:pgMar w:top="1360" w:right="1220" w:bottom="1320" w:left="1220" w:header="0" w:footer="1129" w:gutter="0"/>
          <w:cols w:space="720"/>
        </w:sectPr>
      </w:pPr>
    </w:p>
    <w:p w14:paraId="14D59509" w14:textId="2D47BE13" w:rsidR="00BC6CA4" w:rsidRDefault="00000000">
      <w:pPr>
        <w:pStyle w:val="BodyText"/>
        <w:spacing w:before="74" w:line="276" w:lineRule="auto"/>
        <w:ind w:left="220" w:right="116"/>
        <w:jc w:val="both"/>
      </w:pPr>
      <w:r>
        <w:lastRenderedPageBreak/>
        <w:t>installation of the remote AMR device. KC Water will assume normal maintenance of the remote</w:t>
      </w:r>
      <w:r>
        <w:rPr>
          <w:spacing w:val="-13"/>
        </w:rPr>
        <w:t xml:space="preserve"> </w:t>
      </w:r>
      <w:r>
        <w:t>AMR device.</w:t>
      </w:r>
      <w:r>
        <w:rPr>
          <w:spacing w:val="-7"/>
        </w:rPr>
        <w:t xml:space="preserve"> </w:t>
      </w:r>
      <w:r>
        <w:t xml:space="preserve">Meters and remote reading devices are not transferable to another </w:t>
      </w:r>
      <w:r w:rsidR="00946F6F">
        <w:t>address and</w:t>
      </w:r>
      <w:r>
        <w:t xml:space="preserve"> shall remain on</w:t>
      </w:r>
      <w:r>
        <w:rPr>
          <w:spacing w:val="-14"/>
        </w:rPr>
        <w:t xml:space="preserve"> </w:t>
      </w:r>
      <w:r>
        <w:t>the building where originally installed. Only KC Water Personnel are authorized to move an</w:t>
      </w:r>
      <w:r>
        <w:rPr>
          <w:spacing w:val="-24"/>
        </w:rPr>
        <w:t xml:space="preserve"> </w:t>
      </w:r>
      <w:r>
        <w:t>AMR.</w:t>
      </w:r>
    </w:p>
    <w:p w14:paraId="60C3457F" w14:textId="77777777" w:rsidR="00BC6CA4" w:rsidRDefault="00000000">
      <w:pPr>
        <w:pStyle w:val="ListParagraph"/>
        <w:numPr>
          <w:ilvl w:val="1"/>
          <w:numId w:val="15"/>
        </w:numPr>
        <w:tabs>
          <w:tab w:val="left" w:pos="700"/>
        </w:tabs>
        <w:spacing w:before="207" w:line="237" w:lineRule="auto"/>
        <w:ind w:right="267" w:firstLine="0"/>
        <w:jc w:val="both"/>
      </w:pPr>
      <w:bookmarkStart w:id="65" w:name="_bookmark57"/>
      <w:bookmarkEnd w:id="65"/>
      <w:r>
        <w:rPr>
          <w:b/>
          <w:color w:val="223D5F"/>
          <w:sz w:val="24"/>
        </w:rPr>
        <w:t>Meter</w:t>
      </w:r>
      <w:r>
        <w:rPr>
          <w:b/>
          <w:color w:val="223D5F"/>
          <w:spacing w:val="-12"/>
          <w:sz w:val="24"/>
        </w:rPr>
        <w:t xml:space="preserve"> </w:t>
      </w:r>
      <w:r>
        <w:rPr>
          <w:b/>
          <w:color w:val="223D5F"/>
          <w:sz w:val="24"/>
        </w:rPr>
        <w:t>Sets -</w:t>
      </w:r>
      <w:r>
        <w:rPr>
          <w:b/>
          <w:color w:val="223D5F"/>
          <w:spacing w:val="-1"/>
          <w:sz w:val="24"/>
        </w:rPr>
        <w:t xml:space="preserve"> </w:t>
      </w:r>
      <w:r>
        <w:rPr>
          <w:b/>
          <w:color w:val="223D5F"/>
          <w:sz w:val="24"/>
        </w:rPr>
        <w:t>Large</w:t>
      </w:r>
      <w:r>
        <w:rPr>
          <w:b/>
          <w:color w:val="223D5F"/>
          <w:spacing w:val="-1"/>
          <w:sz w:val="24"/>
        </w:rPr>
        <w:t xml:space="preserve"> </w:t>
      </w:r>
      <w:r>
        <w:rPr>
          <w:b/>
          <w:color w:val="223D5F"/>
          <w:sz w:val="24"/>
        </w:rPr>
        <w:t xml:space="preserve">Meters </w:t>
      </w:r>
      <w:r>
        <w:t>All outdoor</w:t>
      </w:r>
      <w:r>
        <w:rPr>
          <w:spacing w:val="-1"/>
        </w:rPr>
        <w:t xml:space="preserve"> </w:t>
      </w:r>
      <w:r>
        <w:t>meter</w:t>
      </w:r>
      <w:r>
        <w:rPr>
          <w:spacing w:val="-1"/>
        </w:rPr>
        <w:t xml:space="preserve"> </w:t>
      </w:r>
      <w:r>
        <w:t>sets</w:t>
      </w:r>
      <w:r>
        <w:rPr>
          <w:spacing w:val="-4"/>
        </w:rPr>
        <w:t xml:space="preserve"> </w:t>
      </w:r>
      <w:r>
        <w:t>for</w:t>
      </w:r>
      <w:r>
        <w:rPr>
          <w:spacing w:val="-1"/>
        </w:rPr>
        <w:t xml:space="preserve"> </w:t>
      </w:r>
      <w:r>
        <w:t>meters</w:t>
      </w:r>
      <w:r>
        <w:rPr>
          <w:spacing w:val="-2"/>
        </w:rPr>
        <w:t xml:space="preserve"> </w:t>
      </w:r>
      <w:r>
        <w:t>1-1/2</w:t>
      </w:r>
      <w:r>
        <w:rPr>
          <w:spacing w:val="-2"/>
        </w:rPr>
        <w:t xml:space="preserve"> </w:t>
      </w:r>
      <w:r>
        <w:t>inch and</w:t>
      </w:r>
      <w:r>
        <w:rPr>
          <w:spacing w:val="-2"/>
        </w:rPr>
        <w:t xml:space="preserve"> </w:t>
      </w:r>
      <w:r>
        <w:t>larger</w:t>
      </w:r>
      <w:r>
        <w:rPr>
          <w:spacing w:val="-1"/>
        </w:rPr>
        <w:t xml:space="preserve"> </w:t>
      </w:r>
      <w:r>
        <w:t>shall</w:t>
      </w:r>
      <w:r>
        <w:rPr>
          <w:spacing w:val="-14"/>
        </w:rPr>
        <w:t xml:space="preserve"> </w:t>
      </w:r>
      <w:r>
        <w:t>conform to the following requirements:</w:t>
      </w:r>
    </w:p>
    <w:p w14:paraId="3E4E0110" w14:textId="77777777" w:rsidR="00BC6CA4" w:rsidRDefault="00BC6CA4">
      <w:pPr>
        <w:pStyle w:val="BodyText"/>
      </w:pPr>
    </w:p>
    <w:p w14:paraId="518B9A2E" w14:textId="08A0E3EA" w:rsidR="00BC6CA4" w:rsidRDefault="00000000">
      <w:pPr>
        <w:pStyle w:val="ListParagraph"/>
        <w:numPr>
          <w:ilvl w:val="0"/>
          <w:numId w:val="12"/>
        </w:numPr>
        <w:tabs>
          <w:tab w:val="left" w:pos="521"/>
        </w:tabs>
        <w:spacing w:before="1"/>
        <w:ind w:right="292" w:firstLine="1"/>
        <w:jc w:val="both"/>
      </w:pPr>
      <w:r>
        <w:t>Meter</w:t>
      </w:r>
      <w:r>
        <w:rPr>
          <w:spacing w:val="-5"/>
        </w:rPr>
        <w:t xml:space="preserve"> </w:t>
      </w:r>
      <w:r>
        <w:t>sets</w:t>
      </w:r>
      <w:r>
        <w:rPr>
          <w:spacing w:val="-3"/>
        </w:rPr>
        <w:t xml:space="preserve"> </w:t>
      </w:r>
      <w:r>
        <w:t>shall</w:t>
      </w:r>
      <w:r>
        <w:rPr>
          <w:spacing w:val="-3"/>
        </w:rPr>
        <w:t xml:space="preserve"> </w:t>
      </w:r>
      <w:r>
        <w:t>be</w:t>
      </w:r>
      <w:r>
        <w:rPr>
          <w:spacing w:val="-3"/>
        </w:rPr>
        <w:t xml:space="preserve"> </w:t>
      </w:r>
      <w:r>
        <w:t>place</w:t>
      </w:r>
      <w:r>
        <w:rPr>
          <w:spacing w:val="-3"/>
        </w:rPr>
        <w:t xml:space="preserve"> </w:t>
      </w:r>
      <w:r>
        <w:t>on</w:t>
      </w:r>
      <w:r>
        <w:rPr>
          <w:spacing w:val="-6"/>
        </w:rPr>
        <w:t xml:space="preserve"> </w:t>
      </w:r>
      <w:r>
        <w:t>private</w:t>
      </w:r>
      <w:r>
        <w:rPr>
          <w:spacing w:val="-3"/>
        </w:rPr>
        <w:t xml:space="preserve"> </w:t>
      </w:r>
      <w:r>
        <w:t>property</w:t>
      </w:r>
      <w:r>
        <w:rPr>
          <w:spacing w:val="-6"/>
        </w:rPr>
        <w:t xml:space="preserve"> </w:t>
      </w:r>
      <w:r>
        <w:t>within</w:t>
      </w:r>
      <w:r>
        <w:rPr>
          <w:spacing w:val="-6"/>
        </w:rPr>
        <w:t xml:space="preserve"> </w:t>
      </w:r>
      <w:r>
        <w:t>the</w:t>
      </w:r>
      <w:r>
        <w:rPr>
          <w:spacing w:val="-5"/>
        </w:rPr>
        <w:t xml:space="preserve"> </w:t>
      </w:r>
      <w:r>
        <w:t>footprint</w:t>
      </w:r>
      <w:r>
        <w:rPr>
          <w:spacing w:val="-5"/>
        </w:rPr>
        <w:t xml:space="preserve"> </w:t>
      </w:r>
      <w:r>
        <w:t>of</w:t>
      </w:r>
      <w:r>
        <w:rPr>
          <w:spacing w:val="-5"/>
        </w:rPr>
        <w:t xml:space="preserve"> </w:t>
      </w:r>
      <w:r>
        <w:t>the</w:t>
      </w:r>
      <w:r>
        <w:rPr>
          <w:spacing w:val="-6"/>
        </w:rPr>
        <w:t xml:space="preserve"> </w:t>
      </w:r>
      <w:r>
        <w:t>building.</w:t>
      </w:r>
      <w:r>
        <w:rPr>
          <w:spacing w:val="-4"/>
        </w:rPr>
        <w:t xml:space="preserve"> </w:t>
      </w:r>
      <w:r>
        <w:t>The</w:t>
      </w:r>
      <w:r>
        <w:rPr>
          <w:spacing w:val="-3"/>
        </w:rPr>
        <w:t xml:space="preserve"> </w:t>
      </w:r>
      <w:r>
        <w:t>meter</w:t>
      </w:r>
      <w:r>
        <w:rPr>
          <w:spacing w:val="-5"/>
        </w:rPr>
        <w:t xml:space="preserve"> </w:t>
      </w:r>
      <w:r w:rsidR="00946F6F">
        <w:t>set shall</w:t>
      </w:r>
      <w:r>
        <w:rPr>
          <w:spacing w:val="-3"/>
        </w:rPr>
        <w:t xml:space="preserve"> </w:t>
      </w:r>
      <w:r>
        <w:t>be placed at least one (1) foot within the property line and at least five (5) feet from the building at such a location</w:t>
      </w:r>
      <w:r>
        <w:rPr>
          <w:spacing w:val="-14"/>
        </w:rPr>
        <w:t xml:space="preserve"> </w:t>
      </w:r>
      <w:r>
        <w:t>as</w:t>
      </w:r>
      <w:r>
        <w:rPr>
          <w:spacing w:val="-8"/>
        </w:rPr>
        <w:t xml:space="preserve"> </w:t>
      </w:r>
      <w:r>
        <w:t>to</w:t>
      </w:r>
      <w:r>
        <w:rPr>
          <w:spacing w:val="-1"/>
        </w:rPr>
        <w:t xml:space="preserve"> </w:t>
      </w:r>
      <w:r>
        <w:t>prevent an</w:t>
      </w:r>
      <w:r>
        <w:rPr>
          <w:spacing w:val="-1"/>
        </w:rPr>
        <w:t xml:space="preserve"> </w:t>
      </w:r>
      <w:r>
        <w:t>accumulation</w:t>
      </w:r>
      <w:r>
        <w:rPr>
          <w:spacing w:val="-1"/>
        </w:rPr>
        <w:t xml:space="preserve"> </w:t>
      </w:r>
      <w:r>
        <w:t>of water within</w:t>
      </w:r>
      <w:r>
        <w:rPr>
          <w:spacing w:val="-4"/>
        </w:rPr>
        <w:t xml:space="preserve"> </w:t>
      </w:r>
      <w:r>
        <w:t>the</w:t>
      </w:r>
      <w:r>
        <w:rPr>
          <w:spacing w:val="-1"/>
        </w:rPr>
        <w:t xml:space="preserve"> </w:t>
      </w:r>
      <w:r>
        <w:t>tile.</w:t>
      </w:r>
      <w:r>
        <w:rPr>
          <w:spacing w:val="-1"/>
        </w:rPr>
        <w:t xml:space="preserve"> </w:t>
      </w:r>
      <w:r>
        <w:t>A</w:t>
      </w:r>
      <w:r>
        <w:rPr>
          <w:spacing w:val="-2"/>
        </w:rPr>
        <w:t xml:space="preserve"> </w:t>
      </w:r>
      <w:r>
        <w:t>water meter shall</w:t>
      </w:r>
      <w:r>
        <w:rPr>
          <w:spacing w:val="-3"/>
        </w:rPr>
        <w:t xml:space="preserve"> </w:t>
      </w:r>
      <w:r>
        <w:t>not be</w:t>
      </w:r>
      <w:r>
        <w:rPr>
          <w:spacing w:val="-1"/>
        </w:rPr>
        <w:t xml:space="preserve"> </w:t>
      </w:r>
      <w:r>
        <w:t>set in</w:t>
      </w:r>
      <w:r>
        <w:rPr>
          <w:spacing w:val="-1"/>
        </w:rPr>
        <w:t xml:space="preserve"> </w:t>
      </w:r>
      <w:r>
        <w:t>a</w:t>
      </w:r>
      <w:r>
        <w:rPr>
          <w:spacing w:val="-14"/>
        </w:rPr>
        <w:t xml:space="preserve"> </w:t>
      </w:r>
      <w:r>
        <w:t xml:space="preserve">parking </w:t>
      </w:r>
      <w:r w:rsidRPr="00D46B66">
        <w:rPr>
          <w:spacing w:val="-2"/>
        </w:rPr>
        <w:t>garage</w:t>
      </w:r>
      <w:r w:rsidR="00946F6F" w:rsidRPr="00D46B66">
        <w:rPr>
          <w:spacing w:val="-2"/>
        </w:rPr>
        <w:t xml:space="preserve"> or driveways.</w:t>
      </w:r>
    </w:p>
    <w:p w14:paraId="73A6A89B" w14:textId="77777777" w:rsidR="00BC6CA4" w:rsidRDefault="00BC6CA4">
      <w:pPr>
        <w:pStyle w:val="BodyText"/>
        <w:spacing w:before="11"/>
        <w:rPr>
          <w:sz w:val="21"/>
        </w:rPr>
      </w:pPr>
    </w:p>
    <w:p w14:paraId="5B9F309A" w14:textId="77777777" w:rsidR="00BC6CA4" w:rsidRDefault="00000000">
      <w:pPr>
        <w:pStyle w:val="ListParagraph"/>
        <w:numPr>
          <w:ilvl w:val="0"/>
          <w:numId w:val="12"/>
        </w:numPr>
        <w:tabs>
          <w:tab w:val="left" w:pos="531"/>
        </w:tabs>
        <w:ind w:right="490" w:firstLine="0"/>
        <w:jc w:val="both"/>
      </w:pPr>
      <w:r>
        <w:t>They must be in a location near a driveway or turnout and be accessible to KC Water vehicles</w:t>
      </w:r>
      <w:r>
        <w:rPr>
          <w:spacing w:val="-14"/>
        </w:rPr>
        <w:t xml:space="preserve"> </w:t>
      </w:r>
      <w:r>
        <w:t>and personnel. Location of meter shall be such that KC Water personnel cannot damage lawns, shrubs,</w:t>
      </w:r>
      <w:r>
        <w:rPr>
          <w:spacing w:val="-5"/>
        </w:rPr>
        <w:t xml:space="preserve"> </w:t>
      </w:r>
      <w:r>
        <w:t>or other</w:t>
      </w:r>
      <w:r>
        <w:rPr>
          <w:spacing w:val="-14"/>
        </w:rPr>
        <w:t xml:space="preserve"> </w:t>
      </w:r>
      <w:r>
        <w:t>property</w:t>
      </w:r>
      <w:r>
        <w:rPr>
          <w:spacing w:val="-2"/>
        </w:rPr>
        <w:t xml:space="preserve"> </w:t>
      </w:r>
      <w:r>
        <w:t>nor</w:t>
      </w:r>
      <w:r>
        <w:rPr>
          <w:spacing w:val="-1"/>
        </w:rPr>
        <w:t xml:space="preserve"> </w:t>
      </w:r>
      <w:r>
        <w:t>interfere</w:t>
      </w:r>
      <w:r>
        <w:rPr>
          <w:spacing w:val="-2"/>
        </w:rPr>
        <w:t xml:space="preserve"> </w:t>
      </w:r>
      <w:r>
        <w:t>with</w:t>
      </w:r>
      <w:r>
        <w:rPr>
          <w:spacing w:val="-2"/>
        </w:rPr>
        <w:t xml:space="preserve"> </w:t>
      </w:r>
      <w:r>
        <w:t>the</w:t>
      </w:r>
      <w:r>
        <w:rPr>
          <w:spacing w:val="-2"/>
        </w:rPr>
        <w:t xml:space="preserve"> </w:t>
      </w:r>
      <w:r>
        <w:t>consumer's normal course of business,</w:t>
      </w:r>
      <w:r>
        <w:rPr>
          <w:spacing w:val="-2"/>
        </w:rPr>
        <w:t xml:space="preserve"> </w:t>
      </w:r>
      <w:r>
        <w:t>nor</w:t>
      </w:r>
      <w:r>
        <w:rPr>
          <w:spacing w:val="-1"/>
        </w:rPr>
        <w:t xml:space="preserve"> </w:t>
      </w:r>
      <w:r>
        <w:t>is</w:t>
      </w:r>
      <w:r>
        <w:rPr>
          <w:spacing w:val="-2"/>
        </w:rPr>
        <w:t xml:space="preserve"> </w:t>
      </w:r>
      <w:r>
        <w:t>a hazard</w:t>
      </w:r>
      <w:r>
        <w:rPr>
          <w:spacing w:val="-2"/>
        </w:rPr>
        <w:t xml:space="preserve"> </w:t>
      </w:r>
      <w:r>
        <w:t>to</w:t>
      </w:r>
      <w:r>
        <w:rPr>
          <w:spacing w:val="-14"/>
        </w:rPr>
        <w:t xml:space="preserve"> </w:t>
      </w:r>
      <w:r>
        <w:t>consumer and department's personnel.</w:t>
      </w:r>
    </w:p>
    <w:p w14:paraId="05186C2D" w14:textId="77777777" w:rsidR="00BC6CA4" w:rsidRDefault="00BC6CA4">
      <w:pPr>
        <w:pStyle w:val="BodyText"/>
        <w:spacing w:before="11"/>
        <w:rPr>
          <w:sz w:val="21"/>
        </w:rPr>
      </w:pPr>
    </w:p>
    <w:p w14:paraId="14FAA0DD" w14:textId="77777777" w:rsidR="00BC6CA4" w:rsidRDefault="00000000">
      <w:pPr>
        <w:pStyle w:val="ListParagraph"/>
        <w:numPr>
          <w:ilvl w:val="0"/>
          <w:numId w:val="12"/>
        </w:numPr>
        <w:tabs>
          <w:tab w:val="left" w:pos="519"/>
        </w:tabs>
        <w:ind w:right="219" w:firstLine="0"/>
        <w:jc w:val="both"/>
      </w:pPr>
      <w:r>
        <w:t>Meters one and one-half inches and larger in size shall be the same size as the service line shall be provided with a bypass connection with</w:t>
      </w:r>
      <w:r>
        <w:rPr>
          <w:spacing w:val="-14"/>
        </w:rPr>
        <w:t xml:space="preserve"> </w:t>
      </w:r>
      <w:r>
        <w:t>a sealed lockable OS&amp;Y valve and set in a pit. The valve on the bypass</w:t>
      </w:r>
      <w:r>
        <w:rPr>
          <w:spacing w:val="-11"/>
        </w:rPr>
        <w:t xml:space="preserve"> </w:t>
      </w:r>
      <w:r>
        <w:t>does</w:t>
      </w:r>
      <w:r>
        <w:rPr>
          <w:spacing w:val="-4"/>
        </w:rPr>
        <w:t xml:space="preserve"> </w:t>
      </w:r>
      <w:r>
        <w:t>not</w:t>
      </w:r>
      <w:r>
        <w:rPr>
          <w:spacing w:val="-4"/>
        </w:rPr>
        <w:t xml:space="preserve"> </w:t>
      </w:r>
      <w:r>
        <w:t>have</w:t>
      </w:r>
      <w:r>
        <w:rPr>
          <w:spacing w:val="-4"/>
        </w:rPr>
        <w:t xml:space="preserve"> </w:t>
      </w:r>
      <w:r>
        <w:t>to</w:t>
      </w:r>
      <w:r>
        <w:rPr>
          <w:spacing w:val="-5"/>
        </w:rPr>
        <w:t xml:space="preserve"> </w:t>
      </w:r>
      <w:r>
        <w:t>be</w:t>
      </w:r>
      <w:r>
        <w:rPr>
          <w:spacing w:val="-4"/>
        </w:rPr>
        <w:t xml:space="preserve"> </w:t>
      </w:r>
      <w:r>
        <w:t>a</w:t>
      </w:r>
      <w:r>
        <w:rPr>
          <w:spacing w:val="-4"/>
        </w:rPr>
        <w:t xml:space="preserve"> </w:t>
      </w:r>
      <w:r>
        <w:t>0S&amp;Y</w:t>
      </w:r>
      <w:r>
        <w:rPr>
          <w:spacing w:val="-14"/>
        </w:rPr>
        <w:t xml:space="preserve"> </w:t>
      </w:r>
      <w:r>
        <w:t>when</w:t>
      </w:r>
      <w:r>
        <w:rPr>
          <w:spacing w:val="-4"/>
        </w:rPr>
        <w:t xml:space="preserve"> </w:t>
      </w:r>
      <w:r>
        <w:t>using</w:t>
      </w:r>
      <w:r>
        <w:rPr>
          <w:spacing w:val="-5"/>
        </w:rPr>
        <w:t xml:space="preserve"> </w:t>
      </w:r>
      <w:r>
        <w:t>a</w:t>
      </w:r>
      <w:r>
        <w:rPr>
          <w:spacing w:val="-4"/>
        </w:rPr>
        <w:t xml:space="preserve"> </w:t>
      </w:r>
      <w:r>
        <w:t>prefabricated</w:t>
      </w:r>
      <w:r>
        <w:rPr>
          <w:spacing w:val="-5"/>
        </w:rPr>
        <w:t xml:space="preserve"> </w:t>
      </w:r>
      <w:r>
        <w:t>meter</w:t>
      </w:r>
      <w:r>
        <w:rPr>
          <w:spacing w:val="-4"/>
        </w:rPr>
        <w:t xml:space="preserve"> </w:t>
      </w:r>
      <w:r>
        <w:t>set</w:t>
      </w:r>
      <w:r>
        <w:rPr>
          <w:spacing w:val="-4"/>
        </w:rPr>
        <w:t xml:space="preserve"> </w:t>
      </w:r>
      <w:r>
        <w:t>(see</w:t>
      </w:r>
      <w:r>
        <w:rPr>
          <w:spacing w:val="-4"/>
        </w:rPr>
        <w:t xml:space="preserve"> </w:t>
      </w:r>
      <w:r>
        <w:t>Appendix).</w:t>
      </w:r>
      <w:r>
        <w:rPr>
          <w:spacing w:val="-5"/>
        </w:rPr>
        <w:t xml:space="preserve"> </w:t>
      </w:r>
      <w:r>
        <w:t>Pit</w:t>
      </w:r>
      <w:r>
        <w:rPr>
          <w:spacing w:val="-4"/>
        </w:rPr>
        <w:t xml:space="preserve"> </w:t>
      </w:r>
      <w:r>
        <w:t>and</w:t>
      </w:r>
      <w:r>
        <w:rPr>
          <w:spacing w:val="-5"/>
        </w:rPr>
        <w:t xml:space="preserve"> </w:t>
      </w:r>
      <w:r>
        <w:t>materials for</w:t>
      </w:r>
      <w:r>
        <w:rPr>
          <w:spacing w:val="-3"/>
        </w:rPr>
        <w:t xml:space="preserve"> </w:t>
      </w:r>
      <w:r>
        <w:t>meter set shall be as illustrated</w:t>
      </w:r>
      <w:r>
        <w:rPr>
          <w:spacing w:val="-14"/>
        </w:rPr>
        <w:t xml:space="preserve"> </w:t>
      </w:r>
      <w:r>
        <w:t>in Appendix. One of the lids for large meter pits shall be a composite material that is transparent to</w:t>
      </w:r>
      <w:r>
        <w:rPr>
          <w:spacing w:val="-14"/>
        </w:rPr>
        <w:t xml:space="preserve"> </w:t>
      </w:r>
      <w:r>
        <w:t>radio frequency transmission from the KC Water automatic meter reading system.</w:t>
      </w:r>
      <w:r>
        <w:rPr>
          <w:spacing w:val="-5"/>
        </w:rPr>
        <w:t xml:space="preserve"> </w:t>
      </w:r>
      <w:r>
        <w:t>Rings for lids shall be</w:t>
      </w:r>
      <w:r>
        <w:rPr>
          <w:spacing w:val="-14"/>
        </w:rPr>
        <w:t xml:space="preserve"> </w:t>
      </w:r>
      <w:r>
        <w:t>cast iron. Both lids and rings shall be able to withstand temperature ranges of -40 F to 120 F and</w:t>
      </w:r>
      <w:r>
        <w:rPr>
          <w:spacing w:val="-1"/>
        </w:rPr>
        <w:t xml:space="preserve"> </w:t>
      </w:r>
      <w:r>
        <w:t>bright sunlight without deleterious effects. Lids shall lock into their ring to deter unauthorized</w:t>
      </w:r>
      <w:r>
        <w:rPr>
          <w:spacing w:val="-3"/>
        </w:rPr>
        <w:t xml:space="preserve"> </w:t>
      </w:r>
      <w:r>
        <w:t>removal.</w:t>
      </w:r>
      <w:r>
        <w:rPr>
          <w:spacing w:val="-14"/>
        </w:rPr>
        <w:t xml:space="preserve"> </w:t>
      </w:r>
      <w:r>
        <w:t>The locking mechanism shall be operated by a standard 5/8 inch or ¾ inch bronze pentagon bolt. Lids</w:t>
      </w:r>
      <w:r>
        <w:rPr>
          <w:spacing w:val="-14"/>
        </w:rPr>
        <w:t xml:space="preserve"> </w:t>
      </w:r>
      <w:r>
        <w:t>shall have mounting standoffs on the underside of the lid spaced and predrilled for mounting</w:t>
      </w:r>
      <w:r>
        <w:rPr>
          <w:spacing w:val="-8"/>
        </w:rPr>
        <w:t xml:space="preserve"> </w:t>
      </w:r>
      <w:r>
        <w:t>a Hexagram</w:t>
      </w:r>
      <w:r>
        <w:rPr>
          <w:spacing w:val="-14"/>
        </w:rPr>
        <w:t xml:space="preserve"> </w:t>
      </w:r>
      <w:r>
        <w:t>meter transmitting unit. All lids and rings shall be rated for H20 traffic loads. Lids shall be Nicor 20.25</w:t>
      </w:r>
      <w:r>
        <w:rPr>
          <w:spacing w:val="-14"/>
        </w:rPr>
        <w:t xml:space="preserve"> </w:t>
      </w:r>
      <w:r>
        <w:t>KCMH Star Type TG or Nicor 21.25 P KCMH Type TF, or approved equal. Rings shall be A.Y.</w:t>
      </w:r>
      <w:r>
        <w:rPr>
          <w:spacing w:val="-15"/>
        </w:rPr>
        <w:t xml:space="preserve"> </w:t>
      </w:r>
      <w:r>
        <w:t>McDonald 74M24, 74M36, or Clay &amp; Bailey 2215 or approved</w:t>
      </w:r>
      <w:r>
        <w:rPr>
          <w:spacing w:val="-1"/>
        </w:rPr>
        <w:t xml:space="preserve"> </w:t>
      </w:r>
      <w:r>
        <w:t>equal.</w:t>
      </w:r>
    </w:p>
    <w:p w14:paraId="6DF9FFB2" w14:textId="77777777" w:rsidR="00BC6CA4" w:rsidRDefault="00BC6CA4">
      <w:pPr>
        <w:pStyle w:val="BodyText"/>
        <w:spacing w:before="10"/>
        <w:rPr>
          <w:sz w:val="21"/>
        </w:rPr>
      </w:pPr>
    </w:p>
    <w:p w14:paraId="2AD33F75" w14:textId="680C67B6" w:rsidR="00BC6CA4" w:rsidRDefault="00000000">
      <w:pPr>
        <w:pStyle w:val="ListParagraph"/>
        <w:numPr>
          <w:ilvl w:val="0"/>
          <w:numId w:val="12"/>
        </w:numPr>
        <w:tabs>
          <w:tab w:val="left" w:pos="531"/>
        </w:tabs>
        <w:ind w:right="278" w:firstLine="0"/>
        <w:jc w:val="both"/>
      </w:pPr>
      <w:r>
        <w:t>KC</w:t>
      </w:r>
      <w:r>
        <w:rPr>
          <w:spacing w:val="-10"/>
        </w:rPr>
        <w:t xml:space="preserve"> </w:t>
      </w:r>
      <w:r>
        <w:t>Water will perform maintenance and testing of meters. Meter pits are the property of and shall</w:t>
      </w:r>
      <w:r>
        <w:rPr>
          <w:spacing w:val="-14"/>
        </w:rPr>
        <w:t xml:space="preserve"> </w:t>
      </w:r>
      <w:r>
        <w:t>be maintained</w:t>
      </w:r>
      <w:r>
        <w:rPr>
          <w:spacing w:val="-3"/>
        </w:rPr>
        <w:t xml:space="preserve"> </w:t>
      </w:r>
      <w:r>
        <w:t xml:space="preserve">by the owner. If a repair to the meter pit is </w:t>
      </w:r>
      <w:r w:rsidR="00946F6F">
        <w:t>required,</w:t>
      </w:r>
      <w:r>
        <w:t xml:space="preserve"> it will be brought up to current</w:t>
      </w:r>
      <w:r>
        <w:rPr>
          <w:spacing w:val="-14"/>
        </w:rPr>
        <w:t xml:space="preserve"> </w:t>
      </w:r>
      <w:r>
        <w:t>standards by</w:t>
      </w:r>
      <w:r>
        <w:rPr>
          <w:spacing w:val="-14"/>
        </w:rPr>
        <w:t xml:space="preserve"> </w:t>
      </w:r>
      <w:r>
        <w:t>the</w:t>
      </w:r>
      <w:r>
        <w:rPr>
          <w:spacing w:val="-8"/>
        </w:rPr>
        <w:t xml:space="preserve"> </w:t>
      </w:r>
      <w:r>
        <w:t>owner.</w:t>
      </w:r>
      <w:r>
        <w:rPr>
          <w:spacing w:val="-7"/>
        </w:rPr>
        <w:t xml:space="preserve"> </w:t>
      </w:r>
      <w:r>
        <w:t>All</w:t>
      </w:r>
      <w:r>
        <w:rPr>
          <w:spacing w:val="-8"/>
        </w:rPr>
        <w:t xml:space="preserve"> </w:t>
      </w:r>
      <w:r>
        <w:t>meters,</w:t>
      </w:r>
      <w:r>
        <w:rPr>
          <w:spacing w:val="-9"/>
        </w:rPr>
        <w:t xml:space="preserve"> </w:t>
      </w:r>
      <w:r>
        <w:t>including</w:t>
      </w:r>
      <w:r>
        <w:rPr>
          <w:spacing w:val="-7"/>
        </w:rPr>
        <w:t xml:space="preserve"> </w:t>
      </w:r>
      <w:r>
        <w:t>Double</w:t>
      </w:r>
      <w:r>
        <w:rPr>
          <w:spacing w:val="-9"/>
        </w:rPr>
        <w:t xml:space="preserve"> </w:t>
      </w:r>
      <w:r>
        <w:t>Check</w:t>
      </w:r>
      <w:r>
        <w:rPr>
          <w:spacing w:val="-10"/>
        </w:rPr>
        <w:t xml:space="preserve"> </w:t>
      </w:r>
      <w:r>
        <w:t>Detector</w:t>
      </w:r>
      <w:r>
        <w:rPr>
          <w:spacing w:val="-9"/>
        </w:rPr>
        <w:t xml:space="preserve"> </w:t>
      </w:r>
      <w:r>
        <w:t>and</w:t>
      </w:r>
      <w:r>
        <w:rPr>
          <w:spacing w:val="-10"/>
        </w:rPr>
        <w:t xml:space="preserve"> </w:t>
      </w:r>
      <w:r>
        <w:t>RPZ</w:t>
      </w:r>
      <w:r>
        <w:rPr>
          <w:spacing w:val="-8"/>
        </w:rPr>
        <w:t xml:space="preserve"> </w:t>
      </w:r>
      <w:r>
        <w:t>Detector</w:t>
      </w:r>
      <w:r>
        <w:rPr>
          <w:spacing w:val="-6"/>
        </w:rPr>
        <w:t xml:space="preserve"> </w:t>
      </w:r>
      <w:r>
        <w:t>Check</w:t>
      </w:r>
      <w:r>
        <w:rPr>
          <w:spacing w:val="-14"/>
        </w:rPr>
        <w:t xml:space="preserve"> </w:t>
      </w:r>
      <w:r>
        <w:t>backflow</w:t>
      </w:r>
      <w:r>
        <w:rPr>
          <w:spacing w:val="-8"/>
        </w:rPr>
        <w:t xml:space="preserve"> </w:t>
      </w:r>
      <w:r>
        <w:t>prevention device check meters, shall be installed with an approved remote automatic meter</w:t>
      </w:r>
      <w:r>
        <w:rPr>
          <w:spacing w:val="-14"/>
        </w:rPr>
        <w:t xml:space="preserve"> </w:t>
      </w:r>
      <w:r>
        <w:t>reading device (AMR). KC Water will install the remote AMR device with the water meter. In the case</w:t>
      </w:r>
      <w:r>
        <w:rPr>
          <w:spacing w:val="-7"/>
        </w:rPr>
        <w:t xml:space="preserve"> </w:t>
      </w:r>
      <w:r>
        <w:t>of extremely complex plumbing,</w:t>
      </w:r>
      <w:r>
        <w:rPr>
          <w:spacing w:val="-2"/>
        </w:rPr>
        <w:t xml:space="preserve"> </w:t>
      </w:r>
      <w:r>
        <w:t>conduit and a fish wire may be required to be installed by the consumer</w:t>
      </w:r>
      <w:r>
        <w:rPr>
          <w:spacing w:val="-14"/>
        </w:rPr>
        <w:t xml:space="preserve"> </w:t>
      </w:r>
      <w:r>
        <w:t>to facilitate the installation</w:t>
      </w:r>
      <w:r>
        <w:rPr>
          <w:spacing w:val="-14"/>
        </w:rPr>
        <w:t xml:space="preserve"> </w:t>
      </w:r>
      <w:r>
        <w:t>of</w:t>
      </w:r>
      <w:r>
        <w:rPr>
          <w:spacing w:val="-7"/>
        </w:rPr>
        <w:t xml:space="preserve"> </w:t>
      </w:r>
      <w:r>
        <w:t>the</w:t>
      </w:r>
      <w:r>
        <w:rPr>
          <w:spacing w:val="-4"/>
        </w:rPr>
        <w:t xml:space="preserve"> </w:t>
      </w:r>
      <w:r>
        <w:t>remote</w:t>
      </w:r>
      <w:r>
        <w:rPr>
          <w:spacing w:val="-2"/>
        </w:rPr>
        <w:t xml:space="preserve"> </w:t>
      </w:r>
      <w:r>
        <w:t>AMR</w:t>
      </w:r>
      <w:r>
        <w:rPr>
          <w:spacing w:val="-3"/>
        </w:rPr>
        <w:t xml:space="preserve"> </w:t>
      </w:r>
      <w:r>
        <w:t>device.</w:t>
      </w:r>
      <w:r>
        <w:rPr>
          <w:spacing w:val="-2"/>
        </w:rPr>
        <w:t xml:space="preserve"> </w:t>
      </w:r>
      <w:r>
        <w:t>KC</w:t>
      </w:r>
      <w:r>
        <w:rPr>
          <w:spacing w:val="-5"/>
        </w:rPr>
        <w:t xml:space="preserve"> </w:t>
      </w:r>
      <w:r>
        <w:t>Water</w:t>
      </w:r>
      <w:r>
        <w:rPr>
          <w:spacing w:val="-4"/>
        </w:rPr>
        <w:t xml:space="preserve"> </w:t>
      </w:r>
      <w:r>
        <w:t>will</w:t>
      </w:r>
      <w:r>
        <w:rPr>
          <w:spacing w:val="-4"/>
        </w:rPr>
        <w:t xml:space="preserve"> </w:t>
      </w:r>
      <w:r>
        <w:t>assume</w:t>
      </w:r>
      <w:r>
        <w:rPr>
          <w:spacing w:val="-4"/>
        </w:rPr>
        <w:t xml:space="preserve"> </w:t>
      </w:r>
      <w:r>
        <w:t>normal</w:t>
      </w:r>
      <w:r>
        <w:rPr>
          <w:spacing w:val="-4"/>
        </w:rPr>
        <w:t xml:space="preserve"> </w:t>
      </w:r>
      <w:r>
        <w:t>maintenance</w:t>
      </w:r>
      <w:r>
        <w:rPr>
          <w:spacing w:val="-4"/>
        </w:rPr>
        <w:t xml:space="preserve"> </w:t>
      </w:r>
      <w:r>
        <w:t>of</w:t>
      </w:r>
      <w:r>
        <w:rPr>
          <w:spacing w:val="-14"/>
        </w:rPr>
        <w:t xml:space="preserve"> </w:t>
      </w:r>
      <w:r>
        <w:t>the</w:t>
      </w:r>
      <w:r>
        <w:rPr>
          <w:spacing w:val="-1"/>
        </w:rPr>
        <w:t xml:space="preserve"> </w:t>
      </w:r>
      <w:r>
        <w:t>remote</w:t>
      </w:r>
      <w:r>
        <w:rPr>
          <w:spacing w:val="-4"/>
        </w:rPr>
        <w:t xml:space="preserve"> </w:t>
      </w:r>
      <w:r>
        <w:t>AMR</w:t>
      </w:r>
      <w:r>
        <w:rPr>
          <w:spacing w:val="-5"/>
        </w:rPr>
        <w:t xml:space="preserve"> </w:t>
      </w:r>
      <w:r>
        <w:t>device. Meters</w:t>
      </w:r>
      <w:r>
        <w:rPr>
          <w:spacing w:val="-9"/>
        </w:rPr>
        <w:t xml:space="preserve"> </w:t>
      </w:r>
      <w:r>
        <w:t>and</w:t>
      </w:r>
      <w:r>
        <w:rPr>
          <w:spacing w:val="-9"/>
        </w:rPr>
        <w:t xml:space="preserve"> </w:t>
      </w:r>
      <w:r>
        <w:t>remote</w:t>
      </w:r>
      <w:r>
        <w:rPr>
          <w:spacing w:val="-8"/>
        </w:rPr>
        <w:t xml:space="preserve"> </w:t>
      </w:r>
      <w:r>
        <w:t>reading</w:t>
      </w:r>
      <w:r>
        <w:rPr>
          <w:spacing w:val="-11"/>
        </w:rPr>
        <w:t xml:space="preserve"> </w:t>
      </w:r>
      <w:r>
        <w:t>devices</w:t>
      </w:r>
      <w:r>
        <w:rPr>
          <w:spacing w:val="-8"/>
        </w:rPr>
        <w:t xml:space="preserve"> </w:t>
      </w:r>
      <w:r>
        <w:t>are</w:t>
      </w:r>
      <w:r>
        <w:rPr>
          <w:spacing w:val="-9"/>
        </w:rPr>
        <w:t xml:space="preserve"> </w:t>
      </w:r>
      <w:r>
        <w:t>not</w:t>
      </w:r>
      <w:r>
        <w:rPr>
          <w:spacing w:val="-6"/>
        </w:rPr>
        <w:t xml:space="preserve"> </w:t>
      </w:r>
      <w:r>
        <w:t>transferable</w:t>
      </w:r>
      <w:r>
        <w:rPr>
          <w:spacing w:val="-8"/>
        </w:rPr>
        <w:t xml:space="preserve"> </w:t>
      </w:r>
      <w:r>
        <w:t>to</w:t>
      </w:r>
      <w:r>
        <w:rPr>
          <w:spacing w:val="-7"/>
        </w:rPr>
        <w:t xml:space="preserve"> </w:t>
      </w:r>
      <w:r>
        <w:t>another</w:t>
      </w:r>
      <w:r>
        <w:rPr>
          <w:spacing w:val="-8"/>
        </w:rPr>
        <w:t xml:space="preserve"> </w:t>
      </w:r>
      <w:r w:rsidR="0008354C">
        <w:t>address and</w:t>
      </w:r>
      <w:r w:rsidR="00946F6F">
        <w:t xml:space="preserve"> shall</w:t>
      </w:r>
      <w:r>
        <w:rPr>
          <w:spacing w:val="-8"/>
        </w:rPr>
        <w:t xml:space="preserve"> </w:t>
      </w:r>
      <w:r>
        <w:t>remain</w:t>
      </w:r>
      <w:r>
        <w:rPr>
          <w:spacing w:val="-7"/>
        </w:rPr>
        <w:t xml:space="preserve"> </w:t>
      </w:r>
      <w:r>
        <w:t>on</w:t>
      </w:r>
      <w:r>
        <w:rPr>
          <w:spacing w:val="-9"/>
        </w:rPr>
        <w:t xml:space="preserve"> </w:t>
      </w:r>
      <w:r>
        <w:t>the</w:t>
      </w:r>
      <w:r>
        <w:rPr>
          <w:spacing w:val="-6"/>
        </w:rPr>
        <w:t xml:space="preserve"> </w:t>
      </w:r>
      <w:r>
        <w:t>building where originally installed. Only KC Water Personnel are authorized to move</w:t>
      </w:r>
      <w:r>
        <w:rPr>
          <w:spacing w:val="-22"/>
        </w:rPr>
        <w:t xml:space="preserve"> </w:t>
      </w:r>
      <w:r>
        <w:t>an AMR.</w:t>
      </w:r>
    </w:p>
    <w:p w14:paraId="053645A6" w14:textId="77777777" w:rsidR="00BC6CA4" w:rsidRDefault="00BC6CA4">
      <w:pPr>
        <w:pStyle w:val="BodyText"/>
        <w:spacing w:before="11"/>
      </w:pPr>
    </w:p>
    <w:p w14:paraId="0E1A9220" w14:textId="63426B72" w:rsidR="00BC6CA4" w:rsidRDefault="00000000">
      <w:pPr>
        <w:pStyle w:val="ListParagraph"/>
        <w:numPr>
          <w:ilvl w:val="1"/>
          <w:numId w:val="15"/>
        </w:numPr>
        <w:tabs>
          <w:tab w:val="left" w:pos="700"/>
        </w:tabs>
        <w:spacing w:line="235" w:lineRule="auto"/>
        <w:ind w:right="762" w:firstLine="0"/>
        <w:jc w:val="both"/>
      </w:pPr>
      <w:bookmarkStart w:id="66" w:name="_bookmark58"/>
      <w:bookmarkEnd w:id="66"/>
      <w:r>
        <w:rPr>
          <w:b/>
          <w:color w:val="223D5F"/>
          <w:sz w:val="24"/>
        </w:rPr>
        <w:t xml:space="preserve">Permission for Meter Sets </w:t>
      </w:r>
      <w:r>
        <w:t>Where</w:t>
      </w:r>
      <w:r>
        <w:rPr>
          <w:spacing w:val="-1"/>
        </w:rPr>
        <w:t xml:space="preserve"> </w:t>
      </w:r>
      <w:r>
        <w:t>these</w:t>
      </w:r>
      <w:r>
        <w:rPr>
          <w:spacing w:val="-1"/>
        </w:rPr>
        <w:t xml:space="preserve"> </w:t>
      </w:r>
      <w:r>
        <w:t xml:space="preserve">regulations state that written permission </w:t>
      </w:r>
      <w:r w:rsidR="00946F6F">
        <w:t>for setting</w:t>
      </w:r>
      <w:r>
        <w:t xml:space="preserve"> meters</w:t>
      </w:r>
      <w:r>
        <w:rPr>
          <w:spacing w:val="-8"/>
        </w:rPr>
        <w:t xml:space="preserve"> </w:t>
      </w:r>
      <w:r>
        <w:t>must be obtained from KC Water, request for this permission is to be made in the</w:t>
      </w:r>
      <w:r>
        <w:rPr>
          <w:spacing w:val="-14"/>
        </w:rPr>
        <w:t xml:space="preserve"> </w:t>
      </w:r>
      <w:r>
        <w:t xml:space="preserve">following </w:t>
      </w:r>
      <w:r>
        <w:rPr>
          <w:spacing w:val="-2"/>
        </w:rPr>
        <w:t>manner:</w:t>
      </w:r>
    </w:p>
    <w:p w14:paraId="2C649E88" w14:textId="77777777" w:rsidR="00BC6CA4" w:rsidRDefault="00BC6CA4">
      <w:pPr>
        <w:pStyle w:val="BodyText"/>
        <w:spacing w:before="2"/>
      </w:pPr>
    </w:p>
    <w:p w14:paraId="2B229722" w14:textId="46C275BC" w:rsidR="00BC6CA4" w:rsidRDefault="001D17AD">
      <w:pPr>
        <w:pStyle w:val="ListParagraph"/>
        <w:numPr>
          <w:ilvl w:val="0"/>
          <w:numId w:val="11"/>
        </w:numPr>
        <w:tabs>
          <w:tab w:val="left" w:pos="523"/>
        </w:tabs>
        <w:spacing w:before="1"/>
        <w:ind w:right="500" w:firstLine="0"/>
        <w:jc w:val="both"/>
      </w:pPr>
      <w:r>
        <w:t>Requests</w:t>
      </w:r>
      <w:r w:rsidR="00000000">
        <w:rPr>
          <w:spacing w:val="-4"/>
        </w:rPr>
        <w:t xml:space="preserve"> </w:t>
      </w:r>
      <w:r w:rsidR="00000000">
        <w:t>shall be made by a letter from the owner of the property where the meter is to be set.</w:t>
      </w:r>
      <w:r w:rsidR="00000000">
        <w:rPr>
          <w:spacing w:val="-14"/>
        </w:rPr>
        <w:t xml:space="preserve"> </w:t>
      </w:r>
      <w:r w:rsidR="00000000">
        <w:t>This letter</w:t>
      </w:r>
      <w:r w:rsidR="00000000">
        <w:rPr>
          <w:spacing w:val="-14"/>
        </w:rPr>
        <w:t xml:space="preserve"> </w:t>
      </w:r>
      <w:r w:rsidR="00000000">
        <w:t>shall</w:t>
      </w:r>
      <w:r w:rsidR="00000000">
        <w:rPr>
          <w:spacing w:val="-1"/>
        </w:rPr>
        <w:t xml:space="preserve"> </w:t>
      </w:r>
      <w:r w:rsidR="00000000">
        <w:t>state</w:t>
      </w:r>
      <w:r w:rsidR="00000000">
        <w:rPr>
          <w:spacing w:val="-2"/>
        </w:rPr>
        <w:t xml:space="preserve"> </w:t>
      </w:r>
      <w:r w:rsidR="00000000">
        <w:t>that</w:t>
      </w:r>
      <w:r w:rsidR="00000000">
        <w:rPr>
          <w:spacing w:val="-1"/>
        </w:rPr>
        <w:t xml:space="preserve"> </w:t>
      </w:r>
      <w:r w:rsidR="00000000">
        <w:t>the</w:t>
      </w:r>
      <w:r w:rsidR="00000000">
        <w:rPr>
          <w:spacing w:val="-2"/>
        </w:rPr>
        <w:t xml:space="preserve"> </w:t>
      </w:r>
      <w:r w:rsidR="00000000">
        <w:t>owner</w:t>
      </w:r>
      <w:r w:rsidR="00000000">
        <w:rPr>
          <w:spacing w:val="-1"/>
        </w:rPr>
        <w:t xml:space="preserve"> </w:t>
      </w:r>
      <w:r w:rsidR="00000000">
        <w:t>is</w:t>
      </w:r>
      <w:r w:rsidR="00000000">
        <w:rPr>
          <w:spacing w:val="-2"/>
        </w:rPr>
        <w:t xml:space="preserve"> </w:t>
      </w:r>
      <w:r w:rsidR="00000000">
        <w:t>familiar with</w:t>
      </w:r>
      <w:r w:rsidR="00000000">
        <w:rPr>
          <w:spacing w:val="-2"/>
        </w:rPr>
        <w:t xml:space="preserve"> </w:t>
      </w:r>
      <w:r w:rsidR="00000000">
        <w:t>the</w:t>
      </w:r>
      <w:r w:rsidR="00000000">
        <w:rPr>
          <w:spacing w:val="-2"/>
        </w:rPr>
        <w:t xml:space="preserve"> </w:t>
      </w:r>
      <w:r w:rsidR="00000000">
        <w:t>requirements</w:t>
      </w:r>
      <w:r w:rsidR="00000000">
        <w:rPr>
          <w:spacing w:val="-2"/>
        </w:rPr>
        <w:t xml:space="preserve"> </w:t>
      </w:r>
      <w:r w:rsidR="00000000">
        <w:t>of KC</w:t>
      </w:r>
      <w:r w:rsidR="00000000">
        <w:rPr>
          <w:spacing w:val="-3"/>
        </w:rPr>
        <w:t xml:space="preserve"> </w:t>
      </w:r>
      <w:r w:rsidR="00000000">
        <w:t>Water</w:t>
      </w:r>
      <w:r w:rsidR="00000000">
        <w:rPr>
          <w:spacing w:val="-1"/>
        </w:rPr>
        <w:t xml:space="preserve"> </w:t>
      </w:r>
      <w:r w:rsidR="00000000">
        <w:t>Regulations Section</w:t>
      </w:r>
      <w:r w:rsidR="00000000">
        <w:rPr>
          <w:spacing w:val="-14"/>
        </w:rPr>
        <w:t xml:space="preserve"> </w:t>
      </w:r>
      <w:r w:rsidR="00000000">
        <w:t>5.5 and</w:t>
      </w:r>
      <w:r w:rsidR="00000000">
        <w:rPr>
          <w:spacing w:val="-1"/>
        </w:rPr>
        <w:t xml:space="preserve"> </w:t>
      </w:r>
      <w:r w:rsidR="00000000">
        <w:t>5.7, whichever</w:t>
      </w:r>
      <w:r w:rsidR="00000000">
        <w:rPr>
          <w:spacing w:val="-1"/>
        </w:rPr>
        <w:t xml:space="preserve"> </w:t>
      </w:r>
      <w:r w:rsidR="00000000">
        <w:t>applies; and</w:t>
      </w:r>
      <w:r w:rsidR="00000000">
        <w:rPr>
          <w:spacing w:val="-2"/>
        </w:rPr>
        <w:t xml:space="preserve"> </w:t>
      </w:r>
      <w:r w:rsidR="00000000">
        <w:t>that the owner</w:t>
      </w:r>
      <w:r w:rsidR="00000000">
        <w:rPr>
          <w:spacing w:val="-1"/>
        </w:rPr>
        <w:t xml:space="preserve"> </w:t>
      </w:r>
      <w:r w:rsidR="00000000">
        <w:t>and his tenants</w:t>
      </w:r>
      <w:r w:rsidR="00000000">
        <w:rPr>
          <w:spacing w:val="-2"/>
        </w:rPr>
        <w:t xml:space="preserve"> </w:t>
      </w:r>
      <w:r w:rsidR="00000000">
        <w:t>shall</w:t>
      </w:r>
      <w:r w:rsidR="00000000">
        <w:rPr>
          <w:spacing w:val="-1"/>
        </w:rPr>
        <w:t xml:space="preserve"> </w:t>
      </w:r>
      <w:r w:rsidR="00000000">
        <w:t>observe</w:t>
      </w:r>
      <w:r w:rsidR="00000000">
        <w:rPr>
          <w:spacing w:val="-2"/>
        </w:rPr>
        <w:t xml:space="preserve"> </w:t>
      </w:r>
      <w:r w:rsidR="00000000">
        <w:t>and</w:t>
      </w:r>
      <w:r w:rsidR="00000000">
        <w:rPr>
          <w:spacing w:val="-2"/>
        </w:rPr>
        <w:t xml:space="preserve"> </w:t>
      </w:r>
      <w:r w:rsidR="00000000">
        <w:t>enforce</w:t>
      </w:r>
      <w:r w:rsidR="00000000">
        <w:rPr>
          <w:spacing w:val="-14"/>
        </w:rPr>
        <w:t xml:space="preserve"> </w:t>
      </w:r>
      <w:r w:rsidR="00000000">
        <w:t>these</w:t>
      </w:r>
      <w:r w:rsidR="00000000">
        <w:rPr>
          <w:spacing w:val="-2"/>
        </w:rPr>
        <w:t xml:space="preserve"> </w:t>
      </w:r>
      <w:r w:rsidR="00000000">
        <w:t>regula</w:t>
      </w:r>
      <w:r w:rsidR="00000000">
        <w:rPr>
          <w:spacing w:val="-2"/>
        </w:rPr>
        <w:t>tions.</w:t>
      </w:r>
    </w:p>
    <w:p w14:paraId="690CB104" w14:textId="347C0EF8" w:rsidR="00BC6CA4" w:rsidRDefault="00BC6CA4">
      <w:pPr>
        <w:jc w:val="both"/>
        <w:sectPr w:rsidR="00BC6CA4">
          <w:pgSz w:w="12240" w:h="15840"/>
          <w:pgMar w:top="1360" w:right="1220" w:bottom="1320" w:left="1220" w:header="0" w:footer="1129" w:gutter="0"/>
          <w:cols w:space="720"/>
        </w:sectPr>
      </w:pPr>
    </w:p>
    <w:p w14:paraId="26EFD31A" w14:textId="78BFC932" w:rsidR="00BC6CA4" w:rsidRDefault="00000000">
      <w:pPr>
        <w:pStyle w:val="ListParagraph"/>
        <w:numPr>
          <w:ilvl w:val="0"/>
          <w:numId w:val="11"/>
        </w:numPr>
        <w:tabs>
          <w:tab w:val="left" w:pos="535"/>
        </w:tabs>
        <w:spacing w:before="74"/>
        <w:ind w:left="219" w:right="273" w:firstLine="0"/>
        <w:jc w:val="both"/>
      </w:pPr>
      <w:r>
        <w:lastRenderedPageBreak/>
        <w:t>Each</w:t>
      </w:r>
      <w:r>
        <w:rPr>
          <w:spacing w:val="-1"/>
        </w:rPr>
        <w:t xml:space="preserve"> </w:t>
      </w:r>
      <w:r>
        <w:t>letter of request shall be accompanied</w:t>
      </w:r>
      <w:r>
        <w:rPr>
          <w:spacing w:val="-1"/>
        </w:rPr>
        <w:t xml:space="preserve"> </w:t>
      </w:r>
      <w:r>
        <w:t>by</w:t>
      </w:r>
      <w:r>
        <w:rPr>
          <w:spacing w:val="-1"/>
        </w:rPr>
        <w:t xml:space="preserve"> </w:t>
      </w:r>
      <w:r>
        <w:t>two prints</w:t>
      </w:r>
      <w:r>
        <w:rPr>
          <w:spacing w:val="-1"/>
        </w:rPr>
        <w:t xml:space="preserve"> </w:t>
      </w:r>
      <w:r>
        <w:t>of an</w:t>
      </w:r>
      <w:r>
        <w:rPr>
          <w:spacing w:val="-1"/>
        </w:rPr>
        <w:t xml:space="preserve"> </w:t>
      </w:r>
      <w:r>
        <w:t>architectural drawing which</w:t>
      </w:r>
      <w:r>
        <w:rPr>
          <w:spacing w:val="-1"/>
        </w:rPr>
        <w:t xml:space="preserve"> </w:t>
      </w:r>
      <w:r w:rsidR="00946F6F">
        <w:t>shows the</w:t>
      </w:r>
      <w:r>
        <w:t xml:space="preserve"> meter</w:t>
      </w:r>
      <w:r>
        <w:rPr>
          <w:spacing w:val="-2"/>
        </w:rPr>
        <w:t xml:space="preserve"> </w:t>
      </w:r>
      <w:r>
        <w:t>locations, the details of the meter set, and any other information that is necessary to determine</w:t>
      </w:r>
      <w:r>
        <w:rPr>
          <w:spacing w:val="-14"/>
        </w:rPr>
        <w:t xml:space="preserve"> </w:t>
      </w:r>
      <w:r>
        <w:t>the acceptability of the meter set.</w:t>
      </w:r>
      <w:r w:rsidR="008877C9">
        <w:t xml:space="preserve"> </w:t>
      </w:r>
      <w:r w:rsidR="008877C9" w:rsidRPr="008877C9">
        <w:rPr>
          <w:highlight w:val="yellow"/>
        </w:rPr>
        <w:t>The letter must be notarized</w:t>
      </w:r>
      <w:r w:rsidR="008877C9">
        <w:t>.</w:t>
      </w:r>
    </w:p>
    <w:p w14:paraId="59824E75" w14:textId="77777777" w:rsidR="00BC6CA4" w:rsidRDefault="00BC6CA4">
      <w:pPr>
        <w:pStyle w:val="BodyText"/>
        <w:spacing w:before="8"/>
      </w:pPr>
    </w:p>
    <w:p w14:paraId="7708B950" w14:textId="1484619F" w:rsidR="00BC6CA4" w:rsidRDefault="00000000">
      <w:pPr>
        <w:pStyle w:val="ListParagraph"/>
        <w:numPr>
          <w:ilvl w:val="1"/>
          <w:numId w:val="15"/>
        </w:numPr>
        <w:tabs>
          <w:tab w:val="left" w:pos="700"/>
        </w:tabs>
        <w:spacing w:line="235" w:lineRule="auto"/>
        <w:ind w:left="220" w:right="299" w:hanging="1"/>
        <w:jc w:val="both"/>
      </w:pPr>
      <w:bookmarkStart w:id="67" w:name="_bookmark59"/>
      <w:bookmarkEnd w:id="67"/>
      <w:r>
        <w:rPr>
          <w:b/>
          <w:color w:val="223D5F"/>
          <w:sz w:val="24"/>
        </w:rPr>
        <w:t>Meters</w:t>
      </w:r>
      <w:r>
        <w:rPr>
          <w:b/>
          <w:color w:val="223D5F"/>
          <w:spacing w:val="-15"/>
          <w:sz w:val="24"/>
        </w:rPr>
        <w:t xml:space="preserve"> </w:t>
      </w:r>
      <w:r>
        <w:t>All</w:t>
      </w:r>
      <w:r>
        <w:rPr>
          <w:spacing w:val="-3"/>
        </w:rPr>
        <w:t xml:space="preserve"> </w:t>
      </w:r>
      <w:r>
        <w:t>meters,</w:t>
      </w:r>
      <w:r>
        <w:rPr>
          <w:spacing w:val="-2"/>
        </w:rPr>
        <w:t xml:space="preserve"> </w:t>
      </w:r>
      <w:r>
        <w:t>including full</w:t>
      </w:r>
      <w:r>
        <w:rPr>
          <w:spacing w:val="-1"/>
        </w:rPr>
        <w:t xml:space="preserve"> </w:t>
      </w:r>
      <w:r>
        <w:t>fire</w:t>
      </w:r>
      <w:r>
        <w:rPr>
          <w:spacing w:val="-2"/>
        </w:rPr>
        <w:t xml:space="preserve"> </w:t>
      </w:r>
      <w:r>
        <w:t>flow</w:t>
      </w:r>
      <w:r>
        <w:rPr>
          <w:spacing w:val="-3"/>
        </w:rPr>
        <w:t xml:space="preserve"> </w:t>
      </w:r>
      <w:r>
        <w:t>meters,</w:t>
      </w:r>
      <w:r>
        <w:rPr>
          <w:spacing w:val="-2"/>
        </w:rPr>
        <w:t xml:space="preserve"> </w:t>
      </w:r>
      <w:r>
        <w:t>will be</w:t>
      </w:r>
      <w:r>
        <w:rPr>
          <w:spacing w:val="-2"/>
        </w:rPr>
        <w:t xml:space="preserve"> </w:t>
      </w:r>
      <w:r>
        <w:t>furnished by</w:t>
      </w:r>
      <w:r>
        <w:rPr>
          <w:spacing w:val="-2"/>
        </w:rPr>
        <w:t xml:space="preserve"> </w:t>
      </w:r>
      <w:r>
        <w:t>KC</w:t>
      </w:r>
      <w:r>
        <w:rPr>
          <w:spacing w:val="-1"/>
        </w:rPr>
        <w:t xml:space="preserve"> </w:t>
      </w:r>
      <w:r>
        <w:t>Water</w:t>
      </w:r>
      <w:r>
        <w:rPr>
          <w:spacing w:val="-1"/>
        </w:rPr>
        <w:t xml:space="preserve"> </w:t>
      </w:r>
      <w:r>
        <w:t>and</w:t>
      </w:r>
      <w:r>
        <w:rPr>
          <w:spacing w:val="-2"/>
        </w:rPr>
        <w:t xml:space="preserve"> </w:t>
      </w:r>
      <w:r>
        <w:t>shall</w:t>
      </w:r>
      <w:r>
        <w:rPr>
          <w:spacing w:val="-14"/>
        </w:rPr>
        <w:t xml:space="preserve"> </w:t>
      </w:r>
      <w:r>
        <w:t>remain City property. The price charged for meters and setting will be KC Water's cost in accordance with</w:t>
      </w:r>
      <w:r>
        <w:rPr>
          <w:spacing w:val="-14"/>
        </w:rPr>
        <w:t xml:space="preserve"> </w:t>
      </w:r>
      <w:r>
        <w:t>the Code of General Ordinances, Kansas City, Missouri, Section 78.25. See sections 5.4 (c), 5.5 (c)</w:t>
      </w:r>
      <w:r>
        <w:rPr>
          <w:spacing w:val="-7"/>
        </w:rPr>
        <w:t xml:space="preserve"> </w:t>
      </w:r>
      <w:r>
        <w:t>and</w:t>
      </w:r>
    </w:p>
    <w:p w14:paraId="24BA37F6" w14:textId="35A1D9BE" w:rsidR="00BC6CA4" w:rsidRDefault="00000000">
      <w:pPr>
        <w:pStyle w:val="BodyText"/>
        <w:spacing w:line="252" w:lineRule="exact"/>
        <w:ind w:left="220"/>
        <w:jc w:val="both"/>
      </w:pPr>
      <w:r>
        <w:t xml:space="preserve">8.4 </w:t>
      </w:r>
      <w:r>
        <w:rPr>
          <w:spacing w:val="-4"/>
        </w:rPr>
        <w:t>(e).</w:t>
      </w:r>
    </w:p>
    <w:p w14:paraId="1701A2A0" w14:textId="77777777" w:rsidR="00BC6CA4" w:rsidRDefault="00000000">
      <w:pPr>
        <w:pStyle w:val="ListParagraph"/>
        <w:numPr>
          <w:ilvl w:val="1"/>
          <w:numId w:val="15"/>
        </w:numPr>
        <w:tabs>
          <w:tab w:val="left" w:pos="700"/>
        </w:tabs>
        <w:spacing w:before="194" w:line="237" w:lineRule="auto"/>
        <w:ind w:right="623" w:firstLine="0"/>
        <w:jc w:val="both"/>
      </w:pPr>
      <w:bookmarkStart w:id="68" w:name="_bookmark60"/>
      <w:bookmarkEnd w:id="68"/>
      <w:r>
        <w:rPr>
          <w:b/>
          <w:color w:val="223D5F"/>
          <w:sz w:val="24"/>
        </w:rPr>
        <w:t>Meter</w:t>
      </w:r>
      <w:r>
        <w:rPr>
          <w:b/>
          <w:color w:val="223D5F"/>
          <w:spacing w:val="-13"/>
          <w:sz w:val="24"/>
        </w:rPr>
        <w:t xml:space="preserve"> </w:t>
      </w:r>
      <w:r>
        <w:rPr>
          <w:b/>
          <w:color w:val="223D5F"/>
          <w:sz w:val="24"/>
        </w:rPr>
        <w:t>Sets</w:t>
      </w:r>
      <w:r>
        <w:rPr>
          <w:b/>
          <w:color w:val="223D5F"/>
          <w:spacing w:val="-1"/>
          <w:sz w:val="24"/>
        </w:rPr>
        <w:t xml:space="preserve"> </w:t>
      </w:r>
      <w:r>
        <w:rPr>
          <w:b/>
          <w:color w:val="223D5F"/>
          <w:sz w:val="24"/>
        </w:rPr>
        <w:t>for</w:t>
      </w:r>
      <w:r>
        <w:rPr>
          <w:b/>
          <w:color w:val="223D5F"/>
          <w:spacing w:val="-1"/>
          <w:sz w:val="24"/>
        </w:rPr>
        <w:t xml:space="preserve"> </w:t>
      </w:r>
      <w:r>
        <w:rPr>
          <w:b/>
          <w:color w:val="223D5F"/>
          <w:sz w:val="24"/>
        </w:rPr>
        <w:t>Serving</w:t>
      </w:r>
      <w:r>
        <w:rPr>
          <w:b/>
          <w:color w:val="223D5F"/>
          <w:spacing w:val="-1"/>
          <w:sz w:val="24"/>
        </w:rPr>
        <w:t xml:space="preserve"> </w:t>
      </w:r>
      <w:r>
        <w:rPr>
          <w:b/>
          <w:color w:val="223D5F"/>
          <w:sz w:val="24"/>
        </w:rPr>
        <w:t>Other</w:t>
      </w:r>
      <w:r>
        <w:rPr>
          <w:b/>
          <w:color w:val="223D5F"/>
          <w:spacing w:val="-1"/>
          <w:sz w:val="24"/>
        </w:rPr>
        <w:t xml:space="preserve"> </w:t>
      </w:r>
      <w:r>
        <w:rPr>
          <w:b/>
          <w:color w:val="223D5F"/>
          <w:sz w:val="24"/>
        </w:rPr>
        <w:t>Water</w:t>
      </w:r>
      <w:r>
        <w:rPr>
          <w:b/>
          <w:color w:val="223D5F"/>
          <w:spacing w:val="-1"/>
          <w:sz w:val="24"/>
        </w:rPr>
        <w:t xml:space="preserve"> </w:t>
      </w:r>
      <w:r>
        <w:rPr>
          <w:b/>
          <w:color w:val="223D5F"/>
          <w:sz w:val="24"/>
        </w:rPr>
        <w:t xml:space="preserve">Utilities </w:t>
      </w:r>
      <w:r>
        <w:t>When</w:t>
      </w:r>
      <w:r>
        <w:rPr>
          <w:spacing w:val="-2"/>
        </w:rPr>
        <w:t xml:space="preserve"> </w:t>
      </w:r>
      <w:r>
        <w:t>meters</w:t>
      </w:r>
      <w:r>
        <w:rPr>
          <w:spacing w:val="-2"/>
        </w:rPr>
        <w:t xml:space="preserve"> </w:t>
      </w:r>
      <w:r>
        <w:t>are</w:t>
      </w:r>
      <w:r>
        <w:rPr>
          <w:spacing w:val="-2"/>
        </w:rPr>
        <w:t xml:space="preserve"> </w:t>
      </w:r>
      <w:r>
        <w:t>set</w:t>
      </w:r>
      <w:r>
        <w:rPr>
          <w:spacing w:val="-1"/>
        </w:rPr>
        <w:t xml:space="preserve"> </w:t>
      </w:r>
      <w:r>
        <w:t>for</w:t>
      </w:r>
      <w:r>
        <w:rPr>
          <w:spacing w:val="-1"/>
        </w:rPr>
        <w:t xml:space="preserve"> </w:t>
      </w:r>
      <w:r>
        <w:t>serving</w:t>
      </w:r>
      <w:r>
        <w:rPr>
          <w:spacing w:val="-2"/>
        </w:rPr>
        <w:t xml:space="preserve"> </w:t>
      </w:r>
      <w:r>
        <w:t>other</w:t>
      </w:r>
      <w:r>
        <w:rPr>
          <w:spacing w:val="-14"/>
        </w:rPr>
        <w:t xml:space="preserve"> </w:t>
      </w:r>
      <w:r>
        <w:t>water utilities,</w:t>
      </w:r>
      <w:r>
        <w:rPr>
          <w:spacing w:val="-14"/>
        </w:rPr>
        <w:t xml:space="preserve"> </w:t>
      </w:r>
      <w:r>
        <w:t>they shall conform to all requirements herein set forth; and in addition, they shall include</w:t>
      </w:r>
      <w:r>
        <w:rPr>
          <w:spacing w:val="-14"/>
        </w:rPr>
        <w:t xml:space="preserve"> </w:t>
      </w:r>
      <w:r>
        <w:t>an approved backflow assembly installed on the consumer side of the</w:t>
      </w:r>
      <w:r>
        <w:rPr>
          <w:spacing w:val="-6"/>
        </w:rPr>
        <w:t xml:space="preserve"> </w:t>
      </w:r>
      <w:r>
        <w:t>meter.</w:t>
      </w:r>
    </w:p>
    <w:p w14:paraId="34C887D4" w14:textId="77777777" w:rsidR="00BC6CA4" w:rsidRDefault="00000000">
      <w:pPr>
        <w:pStyle w:val="ListParagraph"/>
        <w:numPr>
          <w:ilvl w:val="1"/>
          <w:numId w:val="15"/>
        </w:numPr>
        <w:tabs>
          <w:tab w:val="left" w:pos="700"/>
        </w:tabs>
        <w:spacing w:before="214" w:line="235" w:lineRule="auto"/>
        <w:ind w:right="293" w:firstLine="0"/>
        <w:jc w:val="both"/>
      </w:pPr>
      <w:bookmarkStart w:id="69" w:name="_bookmark61"/>
      <w:bookmarkEnd w:id="69"/>
      <w:r>
        <w:rPr>
          <w:b/>
          <w:color w:val="223D5F"/>
          <w:sz w:val="24"/>
        </w:rPr>
        <w:t xml:space="preserve">Request for Meter Bypasses </w:t>
      </w:r>
      <w:r>
        <w:t>Where a customer on a commercial rate desires a valve</w:t>
      </w:r>
      <w:r>
        <w:rPr>
          <w:spacing w:val="-2"/>
        </w:rPr>
        <w:t xml:space="preserve"> </w:t>
      </w:r>
      <w:r>
        <w:t>bypass around</w:t>
      </w:r>
      <w:r>
        <w:rPr>
          <w:spacing w:val="-12"/>
        </w:rPr>
        <w:t xml:space="preserve"> </w:t>
      </w:r>
      <w:r>
        <w:t>an</w:t>
      </w:r>
      <w:r>
        <w:rPr>
          <w:spacing w:val="-2"/>
        </w:rPr>
        <w:t xml:space="preserve"> </w:t>
      </w:r>
      <w:r>
        <w:t>existing</w:t>
      </w:r>
      <w:r>
        <w:rPr>
          <w:spacing w:val="-2"/>
        </w:rPr>
        <w:t xml:space="preserve"> </w:t>
      </w:r>
      <w:r>
        <w:t>meter, he</w:t>
      </w:r>
      <w:r>
        <w:rPr>
          <w:spacing w:val="-2"/>
        </w:rPr>
        <w:t xml:space="preserve"> </w:t>
      </w:r>
      <w:r>
        <w:t>may</w:t>
      </w:r>
      <w:r>
        <w:rPr>
          <w:spacing w:val="-2"/>
        </w:rPr>
        <w:t xml:space="preserve"> </w:t>
      </w:r>
      <w:r>
        <w:t>request</w:t>
      </w:r>
      <w:r>
        <w:rPr>
          <w:spacing w:val="-1"/>
        </w:rPr>
        <w:t xml:space="preserve"> </w:t>
      </w:r>
      <w:r>
        <w:t>permission</w:t>
      </w:r>
      <w:r>
        <w:rPr>
          <w:spacing w:val="-2"/>
        </w:rPr>
        <w:t xml:space="preserve"> </w:t>
      </w:r>
      <w:r>
        <w:t>for a</w:t>
      </w:r>
      <w:r>
        <w:rPr>
          <w:spacing w:val="-2"/>
        </w:rPr>
        <w:t xml:space="preserve"> </w:t>
      </w:r>
      <w:r>
        <w:t>bypass</w:t>
      </w:r>
      <w:r>
        <w:rPr>
          <w:spacing w:val="-2"/>
        </w:rPr>
        <w:t xml:space="preserve"> </w:t>
      </w:r>
      <w:r>
        <w:t>from KC</w:t>
      </w:r>
      <w:r>
        <w:rPr>
          <w:spacing w:val="-3"/>
        </w:rPr>
        <w:t xml:space="preserve"> </w:t>
      </w:r>
      <w:r>
        <w:t>Water. Request</w:t>
      </w:r>
      <w:r>
        <w:rPr>
          <w:spacing w:val="-1"/>
        </w:rPr>
        <w:t xml:space="preserve"> </w:t>
      </w:r>
      <w:r>
        <w:t>shall be</w:t>
      </w:r>
      <w:r>
        <w:rPr>
          <w:spacing w:val="-14"/>
        </w:rPr>
        <w:t xml:space="preserve"> </w:t>
      </w:r>
      <w:r>
        <w:t>made in writing and shall clearly state the reason for the need of such a connection. All bypasses</w:t>
      </w:r>
      <w:r>
        <w:rPr>
          <w:spacing w:val="-13"/>
        </w:rPr>
        <w:t xml:space="preserve"> </w:t>
      </w:r>
      <w:r>
        <w:t>shall:</w:t>
      </w:r>
    </w:p>
    <w:p w14:paraId="0C0F903C" w14:textId="77777777" w:rsidR="00BC6CA4" w:rsidRDefault="00000000">
      <w:pPr>
        <w:pStyle w:val="ListParagraph"/>
        <w:numPr>
          <w:ilvl w:val="0"/>
          <w:numId w:val="10"/>
        </w:numPr>
        <w:tabs>
          <w:tab w:val="left" w:pos="523"/>
        </w:tabs>
        <w:spacing w:before="211"/>
        <w:jc w:val="both"/>
      </w:pPr>
      <w:r>
        <w:t>be</w:t>
      </w:r>
      <w:r>
        <w:rPr>
          <w:spacing w:val="-5"/>
        </w:rPr>
        <w:t xml:space="preserve"> </w:t>
      </w:r>
      <w:r>
        <w:t>installed</w:t>
      </w:r>
      <w:r>
        <w:rPr>
          <w:spacing w:val="-2"/>
        </w:rPr>
        <w:t xml:space="preserve"> </w:t>
      </w:r>
      <w:r>
        <w:t>at</w:t>
      </w:r>
      <w:r>
        <w:rPr>
          <w:spacing w:val="-2"/>
        </w:rPr>
        <w:t xml:space="preserve"> </w:t>
      </w:r>
      <w:r>
        <w:t>the</w:t>
      </w:r>
      <w:r>
        <w:rPr>
          <w:spacing w:val="-2"/>
        </w:rPr>
        <w:t xml:space="preserve"> </w:t>
      </w:r>
      <w:r>
        <w:t>expense</w:t>
      </w:r>
      <w:r>
        <w:rPr>
          <w:spacing w:val="-5"/>
        </w:rPr>
        <w:t xml:space="preserve"> </w:t>
      </w:r>
      <w:r>
        <w:t>of</w:t>
      </w:r>
      <w:r>
        <w:rPr>
          <w:spacing w:val="-1"/>
        </w:rPr>
        <w:t xml:space="preserve"> </w:t>
      </w:r>
      <w:r>
        <w:t>the</w:t>
      </w:r>
      <w:r>
        <w:rPr>
          <w:spacing w:val="-3"/>
        </w:rPr>
        <w:t xml:space="preserve"> </w:t>
      </w:r>
      <w:r>
        <w:t>customer</w:t>
      </w:r>
      <w:r>
        <w:rPr>
          <w:spacing w:val="-2"/>
        </w:rPr>
        <w:t xml:space="preserve"> </w:t>
      </w:r>
      <w:r>
        <w:t>under</w:t>
      </w:r>
      <w:r>
        <w:rPr>
          <w:spacing w:val="-4"/>
        </w:rPr>
        <w:t xml:space="preserve"> </w:t>
      </w:r>
      <w:r>
        <w:t>a</w:t>
      </w:r>
      <w:r>
        <w:rPr>
          <w:spacing w:val="-2"/>
        </w:rPr>
        <w:t xml:space="preserve"> </w:t>
      </w:r>
      <w:r>
        <w:t>Repair</w:t>
      </w:r>
      <w:r>
        <w:rPr>
          <w:spacing w:val="-14"/>
        </w:rPr>
        <w:t xml:space="preserve"> </w:t>
      </w:r>
      <w:r>
        <w:rPr>
          <w:spacing w:val="-2"/>
        </w:rPr>
        <w:t>Permit.</w:t>
      </w:r>
    </w:p>
    <w:p w14:paraId="4C1CF476" w14:textId="77777777" w:rsidR="00BC6CA4" w:rsidRDefault="00000000">
      <w:pPr>
        <w:pStyle w:val="ListParagraph"/>
        <w:numPr>
          <w:ilvl w:val="0"/>
          <w:numId w:val="10"/>
        </w:numPr>
        <w:tabs>
          <w:tab w:val="left" w:pos="532"/>
        </w:tabs>
        <w:spacing w:before="205"/>
        <w:ind w:left="532" w:hanging="312"/>
        <w:jc w:val="both"/>
      </w:pPr>
      <w:r>
        <w:t>be</w:t>
      </w:r>
      <w:r>
        <w:rPr>
          <w:spacing w:val="-4"/>
        </w:rPr>
        <w:t xml:space="preserve"> </w:t>
      </w:r>
      <w:r>
        <w:t>installed</w:t>
      </w:r>
      <w:r>
        <w:rPr>
          <w:spacing w:val="-6"/>
        </w:rPr>
        <w:t xml:space="preserve"> </w:t>
      </w:r>
      <w:r>
        <w:t>in</w:t>
      </w:r>
      <w:r>
        <w:rPr>
          <w:spacing w:val="-2"/>
        </w:rPr>
        <w:t xml:space="preserve"> </w:t>
      </w:r>
      <w:r>
        <w:t>accordance</w:t>
      </w:r>
      <w:r>
        <w:rPr>
          <w:spacing w:val="-5"/>
        </w:rPr>
        <w:t xml:space="preserve"> </w:t>
      </w:r>
      <w:r>
        <w:t>with</w:t>
      </w:r>
      <w:r>
        <w:rPr>
          <w:spacing w:val="-5"/>
        </w:rPr>
        <w:t xml:space="preserve"> </w:t>
      </w:r>
      <w:r>
        <w:t>the</w:t>
      </w:r>
      <w:r>
        <w:rPr>
          <w:spacing w:val="-2"/>
        </w:rPr>
        <w:t xml:space="preserve"> </w:t>
      </w:r>
      <w:r>
        <w:t>appropriate</w:t>
      </w:r>
      <w:r>
        <w:rPr>
          <w:spacing w:val="-3"/>
        </w:rPr>
        <w:t xml:space="preserve"> </w:t>
      </w:r>
      <w:r>
        <w:t>specifications</w:t>
      </w:r>
      <w:r>
        <w:rPr>
          <w:spacing w:val="-4"/>
        </w:rPr>
        <w:t xml:space="preserve"> </w:t>
      </w:r>
      <w:r>
        <w:t>as</w:t>
      </w:r>
      <w:r>
        <w:rPr>
          <w:spacing w:val="-5"/>
        </w:rPr>
        <w:t xml:space="preserve"> </w:t>
      </w:r>
      <w:r>
        <w:t>illustrated</w:t>
      </w:r>
      <w:r>
        <w:rPr>
          <w:spacing w:val="-2"/>
        </w:rPr>
        <w:t xml:space="preserve"> </w:t>
      </w:r>
      <w:r>
        <w:t>in</w:t>
      </w:r>
      <w:r>
        <w:rPr>
          <w:spacing w:val="-5"/>
        </w:rPr>
        <w:t xml:space="preserve"> </w:t>
      </w:r>
      <w:r>
        <w:t>the</w:t>
      </w:r>
      <w:r>
        <w:rPr>
          <w:spacing w:val="-25"/>
        </w:rPr>
        <w:t xml:space="preserve"> </w:t>
      </w:r>
      <w:r>
        <w:rPr>
          <w:spacing w:val="-2"/>
        </w:rPr>
        <w:t>Appendix</w:t>
      </w:r>
    </w:p>
    <w:p w14:paraId="0DDB2238" w14:textId="77777777" w:rsidR="00BC6CA4" w:rsidRDefault="00BC6CA4">
      <w:pPr>
        <w:pStyle w:val="BodyText"/>
      </w:pPr>
    </w:p>
    <w:p w14:paraId="2ABC7F88" w14:textId="77777777" w:rsidR="00BC6CA4" w:rsidRDefault="00000000">
      <w:pPr>
        <w:pStyle w:val="ListParagraph"/>
        <w:numPr>
          <w:ilvl w:val="0"/>
          <w:numId w:val="10"/>
        </w:numPr>
        <w:tabs>
          <w:tab w:val="left" w:pos="523"/>
        </w:tabs>
        <w:jc w:val="both"/>
      </w:pPr>
      <w:r>
        <w:t>be</w:t>
      </w:r>
      <w:r>
        <w:rPr>
          <w:spacing w:val="-3"/>
        </w:rPr>
        <w:t xml:space="preserve"> </w:t>
      </w:r>
      <w:r>
        <w:t>internal</w:t>
      </w:r>
      <w:r>
        <w:rPr>
          <w:spacing w:val="-2"/>
        </w:rPr>
        <w:t xml:space="preserve"> bypasses.</w:t>
      </w:r>
    </w:p>
    <w:p w14:paraId="1C755F4C" w14:textId="77777777" w:rsidR="00BC6CA4" w:rsidRDefault="00000000">
      <w:pPr>
        <w:pStyle w:val="ListParagraph"/>
        <w:numPr>
          <w:ilvl w:val="0"/>
          <w:numId w:val="10"/>
        </w:numPr>
        <w:tabs>
          <w:tab w:val="left" w:pos="533"/>
        </w:tabs>
        <w:spacing w:before="184"/>
        <w:ind w:left="532" w:hanging="313"/>
        <w:jc w:val="both"/>
      </w:pPr>
      <w:r>
        <w:t>be</w:t>
      </w:r>
      <w:r>
        <w:rPr>
          <w:spacing w:val="-2"/>
        </w:rPr>
        <w:t xml:space="preserve"> </w:t>
      </w:r>
      <w:r>
        <w:t>visibly</w:t>
      </w:r>
      <w:r>
        <w:rPr>
          <w:spacing w:val="-5"/>
        </w:rPr>
        <w:t xml:space="preserve"> </w:t>
      </w:r>
      <w:r>
        <w:t>lockable</w:t>
      </w:r>
      <w:r>
        <w:rPr>
          <w:spacing w:val="-1"/>
        </w:rPr>
        <w:t xml:space="preserve"> </w:t>
      </w:r>
      <w:r>
        <w:t>by</w:t>
      </w:r>
      <w:r>
        <w:rPr>
          <w:spacing w:val="-5"/>
        </w:rPr>
        <w:t xml:space="preserve"> </w:t>
      </w:r>
      <w:r>
        <w:t>means</w:t>
      </w:r>
      <w:r>
        <w:rPr>
          <w:spacing w:val="-2"/>
        </w:rPr>
        <w:t xml:space="preserve"> </w:t>
      </w:r>
      <w:r>
        <w:t>approved</w:t>
      </w:r>
      <w:r>
        <w:rPr>
          <w:spacing w:val="-4"/>
        </w:rPr>
        <w:t xml:space="preserve"> </w:t>
      </w:r>
      <w:r>
        <w:t>by</w:t>
      </w:r>
      <w:r>
        <w:rPr>
          <w:spacing w:val="-2"/>
        </w:rPr>
        <w:t xml:space="preserve"> </w:t>
      </w:r>
      <w:r>
        <w:t>KC</w:t>
      </w:r>
      <w:r>
        <w:rPr>
          <w:spacing w:val="-9"/>
        </w:rPr>
        <w:t xml:space="preserve"> </w:t>
      </w:r>
      <w:r>
        <w:rPr>
          <w:spacing w:val="-4"/>
        </w:rPr>
        <w:t>Water</w:t>
      </w:r>
    </w:p>
    <w:p w14:paraId="5DD5A6BF" w14:textId="77777777" w:rsidR="00BC6CA4" w:rsidRDefault="00BC6CA4">
      <w:pPr>
        <w:pStyle w:val="BodyText"/>
        <w:spacing w:before="10"/>
      </w:pPr>
    </w:p>
    <w:p w14:paraId="686AD9CE" w14:textId="77777777" w:rsidR="00BC6CA4" w:rsidRDefault="00000000">
      <w:pPr>
        <w:pStyle w:val="ListParagraph"/>
        <w:numPr>
          <w:ilvl w:val="1"/>
          <w:numId w:val="15"/>
        </w:numPr>
        <w:tabs>
          <w:tab w:val="left" w:pos="700"/>
        </w:tabs>
        <w:spacing w:before="1" w:line="235" w:lineRule="auto"/>
        <w:ind w:right="532" w:firstLine="0"/>
        <w:jc w:val="both"/>
      </w:pPr>
      <w:bookmarkStart w:id="70" w:name="_bookmark62"/>
      <w:bookmarkEnd w:id="70"/>
      <w:r>
        <w:rPr>
          <w:b/>
          <w:color w:val="223D5F"/>
          <w:sz w:val="24"/>
        </w:rPr>
        <w:t>Charges</w:t>
      </w:r>
      <w:r>
        <w:rPr>
          <w:b/>
          <w:color w:val="223D5F"/>
          <w:spacing w:val="-11"/>
          <w:sz w:val="24"/>
        </w:rPr>
        <w:t xml:space="preserve"> </w:t>
      </w:r>
      <w:r>
        <w:rPr>
          <w:b/>
          <w:color w:val="223D5F"/>
          <w:sz w:val="24"/>
        </w:rPr>
        <w:t>for</w:t>
      </w:r>
      <w:r>
        <w:rPr>
          <w:b/>
          <w:color w:val="223D5F"/>
          <w:spacing w:val="-1"/>
          <w:sz w:val="24"/>
        </w:rPr>
        <w:t xml:space="preserve"> </w:t>
      </w:r>
      <w:r>
        <w:rPr>
          <w:b/>
          <w:color w:val="223D5F"/>
          <w:sz w:val="24"/>
        </w:rPr>
        <w:t>Exchange</w:t>
      </w:r>
      <w:r>
        <w:rPr>
          <w:b/>
          <w:color w:val="223D5F"/>
          <w:spacing w:val="-1"/>
          <w:sz w:val="24"/>
        </w:rPr>
        <w:t xml:space="preserve"> </w:t>
      </w:r>
      <w:r>
        <w:rPr>
          <w:b/>
          <w:color w:val="223D5F"/>
          <w:sz w:val="24"/>
        </w:rPr>
        <w:t>of</w:t>
      </w:r>
      <w:r>
        <w:rPr>
          <w:b/>
          <w:color w:val="223D5F"/>
          <w:spacing w:val="-1"/>
          <w:sz w:val="24"/>
        </w:rPr>
        <w:t xml:space="preserve"> </w:t>
      </w:r>
      <w:r>
        <w:rPr>
          <w:b/>
          <w:color w:val="223D5F"/>
          <w:sz w:val="24"/>
        </w:rPr>
        <w:t xml:space="preserve">Meters </w:t>
      </w:r>
      <w:r>
        <w:t>Whenever</w:t>
      </w:r>
      <w:r>
        <w:rPr>
          <w:spacing w:val="-1"/>
        </w:rPr>
        <w:t xml:space="preserve"> </w:t>
      </w:r>
      <w:r>
        <w:t>it</w:t>
      </w:r>
      <w:r>
        <w:rPr>
          <w:spacing w:val="-1"/>
        </w:rPr>
        <w:t xml:space="preserve"> </w:t>
      </w:r>
      <w:r>
        <w:t>is</w:t>
      </w:r>
      <w:r>
        <w:rPr>
          <w:spacing w:val="-2"/>
        </w:rPr>
        <w:t xml:space="preserve"> </w:t>
      </w:r>
      <w:r>
        <w:t>necessary</w:t>
      </w:r>
      <w:r>
        <w:rPr>
          <w:spacing w:val="-2"/>
        </w:rPr>
        <w:t xml:space="preserve"> </w:t>
      </w:r>
      <w:r>
        <w:t>to</w:t>
      </w:r>
      <w:r>
        <w:rPr>
          <w:spacing w:val="-2"/>
        </w:rPr>
        <w:t xml:space="preserve"> </w:t>
      </w:r>
      <w:r>
        <w:t>exchange</w:t>
      </w:r>
      <w:r>
        <w:rPr>
          <w:spacing w:val="-2"/>
        </w:rPr>
        <w:t xml:space="preserve"> </w:t>
      </w:r>
      <w:r>
        <w:t>an</w:t>
      </w:r>
      <w:r>
        <w:rPr>
          <w:spacing w:val="-3"/>
        </w:rPr>
        <w:t xml:space="preserve"> </w:t>
      </w:r>
      <w:r>
        <w:t>existing</w:t>
      </w:r>
      <w:r>
        <w:rPr>
          <w:spacing w:val="-5"/>
        </w:rPr>
        <w:t xml:space="preserve"> </w:t>
      </w:r>
      <w:r>
        <w:t>meter</w:t>
      </w:r>
      <w:r>
        <w:rPr>
          <w:spacing w:val="-14"/>
        </w:rPr>
        <w:t xml:space="preserve"> </w:t>
      </w:r>
      <w:r>
        <w:t>for one of different size, the authorization for such action will be given in writing by KC Water.</w:t>
      </w:r>
      <w:r>
        <w:rPr>
          <w:spacing w:val="-14"/>
        </w:rPr>
        <w:t xml:space="preserve"> </w:t>
      </w:r>
      <w:r>
        <w:t>Charges from exchanging meters shall be made as follows:</w:t>
      </w:r>
    </w:p>
    <w:p w14:paraId="6632ADAB" w14:textId="77777777" w:rsidR="00BC6CA4" w:rsidRDefault="00BC6CA4">
      <w:pPr>
        <w:pStyle w:val="BodyText"/>
        <w:spacing w:before="2"/>
      </w:pPr>
    </w:p>
    <w:p w14:paraId="413D604C" w14:textId="77777777" w:rsidR="00BC6CA4" w:rsidRDefault="00000000">
      <w:pPr>
        <w:pStyle w:val="BodyText"/>
        <w:ind w:left="219" w:right="465"/>
        <w:jc w:val="both"/>
      </w:pPr>
      <w:r>
        <w:t>(a) When it is necessary to modify the existing meter set to accommodate a different size meter,</w:t>
      </w:r>
      <w:r>
        <w:rPr>
          <w:spacing w:val="-14"/>
        </w:rPr>
        <w:t xml:space="preserve"> </w:t>
      </w:r>
      <w:r>
        <w:t>such work shall be done under a Repair Permit and all costs shall be paid by the</w:t>
      </w:r>
      <w:r>
        <w:rPr>
          <w:spacing w:val="-13"/>
        </w:rPr>
        <w:t xml:space="preserve"> </w:t>
      </w:r>
      <w:r>
        <w:t>customer.</w:t>
      </w:r>
    </w:p>
    <w:p w14:paraId="6AA42204" w14:textId="77777777" w:rsidR="00BC6CA4" w:rsidRDefault="00BC6CA4">
      <w:pPr>
        <w:pStyle w:val="BodyText"/>
        <w:spacing w:before="7"/>
      </w:pPr>
    </w:p>
    <w:p w14:paraId="35B9EE90" w14:textId="1D2B24B8" w:rsidR="00BC6CA4" w:rsidRDefault="00000000">
      <w:pPr>
        <w:pStyle w:val="ListParagraph"/>
        <w:numPr>
          <w:ilvl w:val="1"/>
          <w:numId w:val="15"/>
        </w:numPr>
        <w:tabs>
          <w:tab w:val="left" w:pos="700"/>
        </w:tabs>
        <w:spacing w:line="235" w:lineRule="auto"/>
        <w:ind w:right="388" w:firstLine="0"/>
        <w:jc w:val="both"/>
      </w:pPr>
      <w:bookmarkStart w:id="71" w:name="_bookmark63"/>
      <w:bookmarkEnd w:id="71"/>
      <w:r>
        <w:rPr>
          <w:b/>
          <w:color w:val="223D5F"/>
          <w:sz w:val="24"/>
        </w:rPr>
        <w:t>Relocation</w:t>
      </w:r>
      <w:r>
        <w:rPr>
          <w:b/>
          <w:color w:val="223D5F"/>
          <w:spacing w:val="-15"/>
          <w:sz w:val="24"/>
        </w:rPr>
        <w:t xml:space="preserve"> </w:t>
      </w:r>
      <w:r>
        <w:rPr>
          <w:b/>
          <w:color w:val="223D5F"/>
          <w:sz w:val="24"/>
        </w:rPr>
        <w:t>of</w:t>
      </w:r>
      <w:r>
        <w:rPr>
          <w:b/>
          <w:color w:val="223D5F"/>
          <w:spacing w:val="-3"/>
          <w:sz w:val="24"/>
        </w:rPr>
        <w:t xml:space="preserve"> </w:t>
      </w:r>
      <w:r>
        <w:rPr>
          <w:b/>
          <w:color w:val="223D5F"/>
          <w:sz w:val="24"/>
        </w:rPr>
        <w:t>Meter</w:t>
      </w:r>
      <w:r>
        <w:rPr>
          <w:b/>
          <w:color w:val="223D5F"/>
          <w:spacing w:val="-1"/>
          <w:sz w:val="24"/>
        </w:rPr>
        <w:t xml:space="preserve"> </w:t>
      </w:r>
      <w:r>
        <w:rPr>
          <w:b/>
          <w:color w:val="223D5F"/>
          <w:sz w:val="24"/>
        </w:rPr>
        <w:t xml:space="preserve">Tiles and Pits </w:t>
      </w:r>
      <w:r>
        <w:t>The</w:t>
      </w:r>
      <w:r>
        <w:rPr>
          <w:spacing w:val="-2"/>
        </w:rPr>
        <w:t xml:space="preserve"> </w:t>
      </w:r>
      <w:r>
        <w:t>relocation</w:t>
      </w:r>
      <w:r>
        <w:rPr>
          <w:spacing w:val="-2"/>
        </w:rPr>
        <w:t xml:space="preserve"> </w:t>
      </w:r>
      <w:r>
        <w:t>of</w:t>
      </w:r>
      <w:r>
        <w:rPr>
          <w:spacing w:val="-1"/>
        </w:rPr>
        <w:t xml:space="preserve"> </w:t>
      </w:r>
      <w:r>
        <w:t>meter</w:t>
      </w:r>
      <w:r>
        <w:rPr>
          <w:spacing w:val="-1"/>
        </w:rPr>
        <w:t xml:space="preserve"> </w:t>
      </w:r>
      <w:r>
        <w:t>tiles</w:t>
      </w:r>
      <w:r>
        <w:rPr>
          <w:spacing w:val="-2"/>
        </w:rPr>
        <w:t xml:space="preserve"> </w:t>
      </w:r>
      <w:r>
        <w:t>and</w:t>
      </w:r>
      <w:r>
        <w:rPr>
          <w:spacing w:val="-2"/>
        </w:rPr>
        <w:t xml:space="preserve"> </w:t>
      </w:r>
      <w:r>
        <w:t>pits</w:t>
      </w:r>
      <w:r>
        <w:rPr>
          <w:spacing w:val="-2"/>
        </w:rPr>
        <w:t xml:space="preserve"> </w:t>
      </w:r>
      <w:r>
        <w:t>shall</w:t>
      </w:r>
      <w:r>
        <w:rPr>
          <w:spacing w:val="-1"/>
        </w:rPr>
        <w:t xml:space="preserve"> </w:t>
      </w:r>
      <w:r>
        <w:t>be</w:t>
      </w:r>
      <w:r>
        <w:rPr>
          <w:spacing w:val="-2"/>
        </w:rPr>
        <w:t xml:space="preserve"> </w:t>
      </w:r>
      <w:r>
        <w:t>performed</w:t>
      </w:r>
      <w:r>
        <w:rPr>
          <w:spacing w:val="-14"/>
        </w:rPr>
        <w:t xml:space="preserve"> </w:t>
      </w:r>
      <w:r>
        <w:t>in accordance with Section 8.4 of these Regulations.</w:t>
      </w:r>
    </w:p>
    <w:p w14:paraId="3901CE7F" w14:textId="77777777" w:rsidR="00BC6CA4" w:rsidRDefault="00BC6CA4">
      <w:pPr>
        <w:pStyle w:val="BodyText"/>
        <w:spacing w:before="4"/>
      </w:pPr>
    </w:p>
    <w:p w14:paraId="155BC338" w14:textId="4BCB8266" w:rsidR="00BC6CA4" w:rsidRDefault="00000000">
      <w:pPr>
        <w:pStyle w:val="ListParagraph"/>
        <w:numPr>
          <w:ilvl w:val="1"/>
          <w:numId w:val="15"/>
        </w:numPr>
        <w:tabs>
          <w:tab w:val="left" w:pos="700"/>
        </w:tabs>
        <w:spacing w:before="1"/>
        <w:ind w:right="239" w:firstLine="0"/>
        <w:jc w:val="both"/>
      </w:pPr>
      <w:bookmarkStart w:id="72" w:name="_bookmark64"/>
      <w:bookmarkEnd w:id="72"/>
      <w:r>
        <w:rPr>
          <w:b/>
          <w:color w:val="223D5F"/>
          <w:sz w:val="24"/>
        </w:rPr>
        <w:t>Inside</w:t>
      </w:r>
      <w:r>
        <w:rPr>
          <w:b/>
          <w:color w:val="223D5F"/>
          <w:spacing w:val="-15"/>
          <w:sz w:val="24"/>
        </w:rPr>
        <w:t xml:space="preserve"> </w:t>
      </w:r>
      <w:r>
        <w:rPr>
          <w:b/>
          <w:color w:val="223D5F"/>
          <w:sz w:val="24"/>
        </w:rPr>
        <w:t>Meter</w:t>
      </w:r>
      <w:r>
        <w:rPr>
          <w:b/>
          <w:color w:val="223D5F"/>
          <w:spacing w:val="-3"/>
          <w:sz w:val="24"/>
        </w:rPr>
        <w:t xml:space="preserve"> </w:t>
      </w:r>
      <w:r>
        <w:rPr>
          <w:b/>
          <w:color w:val="223D5F"/>
          <w:sz w:val="24"/>
        </w:rPr>
        <w:t>Set Relocation Requirement</w:t>
      </w:r>
      <w:r>
        <w:rPr>
          <w:b/>
          <w:color w:val="223D5F"/>
          <w:spacing w:val="-2"/>
          <w:sz w:val="24"/>
        </w:rPr>
        <w:t xml:space="preserve"> </w:t>
      </w:r>
      <w:r>
        <w:t>Existing</w:t>
      </w:r>
      <w:r>
        <w:rPr>
          <w:spacing w:val="-1"/>
        </w:rPr>
        <w:t xml:space="preserve"> </w:t>
      </w:r>
      <w:r>
        <w:t>inside</w:t>
      </w:r>
      <w:r>
        <w:rPr>
          <w:spacing w:val="-3"/>
        </w:rPr>
        <w:t xml:space="preserve"> </w:t>
      </w:r>
      <w:r>
        <w:t>meters</w:t>
      </w:r>
      <w:r>
        <w:rPr>
          <w:spacing w:val="-3"/>
        </w:rPr>
        <w:t xml:space="preserve"> </w:t>
      </w:r>
      <w:r>
        <w:t>on</w:t>
      </w:r>
      <w:r>
        <w:rPr>
          <w:spacing w:val="-1"/>
        </w:rPr>
        <w:t xml:space="preserve"> </w:t>
      </w:r>
      <w:r>
        <w:t>commercial water</w:t>
      </w:r>
      <w:r>
        <w:rPr>
          <w:spacing w:val="-14"/>
        </w:rPr>
        <w:t xml:space="preserve"> </w:t>
      </w:r>
      <w:r>
        <w:t>service lines</w:t>
      </w:r>
      <w:r>
        <w:rPr>
          <w:spacing w:val="-1"/>
        </w:rPr>
        <w:t xml:space="preserve"> </w:t>
      </w:r>
      <w:r>
        <w:t>shall be</w:t>
      </w:r>
      <w:r>
        <w:rPr>
          <w:spacing w:val="-1"/>
        </w:rPr>
        <w:t xml:space="preserve"> </w:t>
      </w:r>
      <w:r>
        <w:t>relocated</w:t>
      </w:r>
      <w:r>
        <w:rPr>
          <w:spacing w:val="-1"/>
        </w:rPr>
        <w:t xml:space="preserve"> </w:t>
      </w:r>
      <w:r>
        <w:t>outside</w:t>
      </w:r>
      <w:r>
        <w:rPr>
          <w:spacing w:val="-1"/>
        </w:rPr>
        <w:t xml:space="preserve"> </w:t>
      </w:r>
      <w:r>
        <w:t>in</w:t>
      </w:r>
      <w:r>
        <w:rPr>
          <w:spacing w:val="-1"/>
        </w:rPr>
        <w:t xml:space="preserve"> </w:t>
      </w:r>
      <w:r>
        <w:t>a</w:t>
      </w:r>
      <w:r>
        <w:rPr>
          <w:spacing w:val="-1"/>
        </w:rPr>
        <w:t xml:space="preserve"> </w:t>
      </w:r>
      <w:r>
        <w:t>meter tile</w:t>
      </w:r>
      <w:r>
        <w:rPr>
          <w:spacing w:val="-1"/>
        </w:rPr>
        <w:t xml:space="preserve"> </w:t>
      </w:r>
      <w:r>
        <w:t>or pit when an</w:t>
      </w:r>
      <w:r>
        <w:rPr>
          <w:spacing w:val="-1"/>
        </w:rPr>
        <w:t xml:space="preserve"> </w:t>
      </w:r>
      <w:r>
        <w:t>existing water service</w:t>
      </w:r>
      <w:r>
        <w:rPr>
          <w:spacing w:val="-1"/>
        </w:rPr>
        <w:t xml:space="preserve"> </w:t>
      </w:r>
      <w:r>
        <w:t>line,</w:t>
      </w:r>
      <w:r>
        <w:rPr>
          <w:spacing w:val="-1"/>
        </w:rPr>
        <w:t xml:space="preserve"> </w:t>
      </w:r>
      <w:r>
        <w:t xml:space="preserve">whether </w:t>
      </w:r>
      <w:r w:rsidR="002D7CF8">
        <w:t>on public</w:t>
      </w:r>
      <w:r>
        <w:t xml:space="preserve"> or</w:t>
      </w:r>
      <w:r>
        <w:rPr>
          <w:spacing w:val="-1"/>
        </w:rPr>
        <w:t xml:space="preserve"> </w:t>
      </w:r>
      <w:r>
        <w:t>private property, is to be altered, extended, repaired or renewed from the first valve to the building,</w:t>
      </w:r>
      <w:r>
        <w:rPr>
          <w:spacing w:val="-14"/>
        </w:rPr>
        <w:t xml:space="preserve"> </w:t>
      </w:r>
      <w:r>
        <w:t>or fixtures</w:t>
      </w:r>
      <w:r>
        <w:rPr>
          <w:spacing w:val="-4"/>
        </w:rPr>
        <w:t xml:space="preserve"> </w:t>
      </w:r>
      <w:r>
        <w:t>or appurtenances added thereto or detached therefrom. Please see sections 5.3, 5.4 and 5.5</w:t>
      </w:r>
      <w:r>
        <w:rPr>
          <w:spacing w:val="-14"/>
        </w:rPr>
        <w:t xml:space="preserve"> </w:t>
      </w:r>
      <w:r>
        <w:t>for additional requirements.</w:t>
      </w:r>
    </w:p>
    <w:p w14:paraId="7C5CF017" w14:textId="77777777" w:rsidR="00BC6CA4" w:rsidRDefault="00BC6CA4">
      <w:pPr>
        <w:pStyle w:val="BodyText"/>
        <w:spacing w:before="2"/>
      </w:pPr>
    </w:p>
    <w:p w14:paraId="14739DC4" w14:textId="77777777" w:rsidR="00BC6CA4" w:rsidRDefault="00000000">
      <w:pPr>
        <w:pStyle w:val="ListParagraph"/>
        <w:numPr>
          <w:ilvl w:val="1"/>
          <w:numId w:val="15"/>
        </w:numPr>
        <w:tabs>
          <w:tab w:val="left" w:pos="700"/>
        </w:tabs>
        <w:ind w:left="220" w:right="624" w:hanging="1"/>
        <w:jc w:val="both"/>
      </w:pPr>
      <w:bookmarkStart w:id="73" w:name="_bookmark65"/>
      <w:bookmarkEnd w:id="73"/>
      <w:r>
        <w:rPr>
          <w:b/>
          <w:color w:val="223D5F"/>
          <w:sz w:val="24"/>
        </w:rPr>
        <w:t>Meter</w:t>
      </w:r>
      <w:r>
        <w:rPr>
          <w:b/>
          <w:color w:val="223D5F"/>
          <w:spacing w:val="-15"/>
          <w:sz w:val="24"/>
        </w:rPr>
        <w:t xml:space="preserve"> </w:t>
      </w:r>
      <w:r>
        <w:rPr>
          <w:b/>
          <w:color w:val="223D5F"/>
          <w:sz w:val="24"/>
        </w:rPr>
        <w:t>Tile</w:t>
      </w:r>
      <w:r>
        <w:rPr>
          <w:b/>
          <w:color w:val="223D5F"/>
          <w:spacing w:val="-5"/>
          <w:sz w:val="24"/>
        </w:rPr>
        <w:t xml:space="preserve"> </w:t>
      </w:r>
      <w:r>
        <w:rPr>
          <w:b/>
          <w:color w:val="223D5F"/>
          <w:sz w:val="24"/>
        </w:rPr>
        <w:t>Location example</w:t>
      </w:r>
      <w:r>
        <w:rPr>
          <w:b/>
          <w:color w:val="223D5F"/>
          <w:spacing w:val="-1"/>
          <w:sz w:val="24"/>
        </w:rPr>
        <w:t xml:space="preserve"> </w:t>
      </w:r>
      <w:r>
        <w:t>If</w:t>
      </w:r>
      <w:r>
        <w:rPr>
          <w:spacing w:val="-1"/>
        </w:rPr>
        <w:t xml:space="preserve"> </w:t>
      </w:r>
      <w:r>
        <w:t>the</w:t>
      </w:r>
      <w:r>
        <w:rPr>
          <w:spacing w:val="-2"/>
        </w:rPr>
        <w:t xml:space="preserve"> </w:t>
      </w:r>
      <w:r>
        <w:t>existing</w:t>
      </w:r>
      <w:r>
        <w:rPr>
          <w:spacing w:val="-2"/>
        </w:rPr>
        <w:t xml:space="preserve"> </w:t>
      </w:r>
      <w:r>
        <w:t>right-of-way width</w:t>
      </w:r>
      <w:r>
        <w:rPr>
          <w:spacing w:val="-2"/>
        </w:rPr>
        <w:t xml:space="preserve"> </w:t>
      </w:r>
      <w:r>
        <w:t>equals</w:t>
      </w:r>
      <w:r>
        <w:rPr>
          <w:spacing w:val="-2"/>
        </w:rPr>
        <w:t xml:space="preserve"> </w:t>
      </w:r>
      <w:r>
        <w:t>50</w:t>
      </w:r>
      <w:r>
        <w:rPr>
          <w:spacing w:val="-2"/>
        </w:rPr>
        <w:t xml:space="preserve"> </w:t>
      </w:r>
      <w:r>
        <w:t>feet and</w:t>
      </w:r>
      <w:r>
        <w:rPr>
          <w:spacing w:val="-2"/>
        </w:rPr>
        <w:t xml:space="preserve"> </w:t>
      </w:r>
      <w:r>
        <w:t>the</w:t>
      </w:r>
      <w:r>
        <w:rPr>
          <w:spacing w:val="-14"/>
        </w:rPr>
        <w:t xml:space="preserve"> </w:t>
      </w:r>
      <w:r>
        <w:t>street width</w:t>
      </w:r>
      <w:r>
        <w:rPr>
          <w:spacing w:val="-14"/>
        </w:rPr>
        <w:t xml:space="preserve"> </w:t>
      </w:r>
      <w:r>
        <w:t>is 28 feet back of curb to back of curb, then the center of the meter tile shall be located 13</w:t>
      </w:r>
      <w:r>
        <w:rPr>
          <w:spacing w:val="-14"/>
        </w:rPr>
        <w:t xml:space="preserve"> </w:t>
      </w:r>
      <w:r>
        <w:t>feet behind the curb and the top of the lid shall be 3 inches above the top of curb (2% cross</w:t>
      </w:r>
      <w:r>
        <w:rPr>
          <w:spacing w:val="-22"/>
        </w:rPr>
        <w:t xml:space="preserve"> </w:t>
      </w:r>
      <w:r>
        <w:t>slope).</w:t>
      </w:r>
    </w:p>
    <w:p w14:paraId="327821F9" w14:textId="77777777" w:rsidR="00BC6CA4" w:rsidRDefault="00BC6CA4">
      <w:pPr>
        <w:pStyle w:val="BodyText"/>
        <w:spacing w:before="4"/>
      </w:pPr>
    </w:p>
    <w:p w14:paraId="45BC2905" w14:textId="7C9DE1EE" w:rsidR="00BC6CA4" w:rsidRDefault="00000000">
      <w:pPr>
        <w:pStyle w:val="ListParagraph"/>
        <w:numPr>
          <w:ilvl w:val="1"/>
          <w:numId w:val="15"/>
        </w:numPr>
        <w:tabs>
          <w:tab w:val="left" w:pos="700"/>
        </w:tabs>
        <w:spacing w:line="273" w:lineRule="auto"/>
        <w:ind w:left="220" w:right="232" w:hanging="1"/>
        <w:jc w:val="both"/>
      </w:pPr>
      <w:bookmarkStart w:id="74" w:name="_bookmark66"/>
      <w:bookmarkEnd w:id="74"/>
      <w:r>
        <w:rPr>
          <w:b/>
          <w:color w:val="223D5F"/>
          <w:sz w:val="24"/>
        </w:rPr>
        <w:t>Double</w:t>
      </w:r>
      <w:r>
        <w:rPr>
          <w:b/>
          <w:color w:val="223D5F"/>
          <w:spacing w:val="-8"/>
          <w:sz w:val="24"/>
        </w:rPr>
        <w:t xml:space="preserve"> </w:t>
      </w:r>
      <w:r>
        <w:rPr>
          <w:b/>
          <w:color w:val="223D5F"/>
          <w:sz w:val="24"/>
        </w:rPr>
        <w:t>Check</w:t>
      </w:r>
      <w:r>
        <w:rPr>
          <w:b/>
          <w:color w:val="223D5F"/>
          <w:spacing w:val="-1"/>
          <w:sz w:val="24"/>
        </w:rPr>
        <w:t xml:space="preserve"> </w:t>
      </w:r>
      <w:r>
        <w:rPr>
          <w:b/>
          <w:color w:val="223D5F"/>
          <w:sz w:val="24"/>
        </w:rPr>
        <w:t>Detector</w:t>
      </w:r>
      <w:r>
        <w:rPr>
          <w:b/>
          <w:color w:val="223D5F"/>
          <w:spacing w:val="-3"/>
          <w:sz w:val="24"/>
        </w:rPr>
        <w:t xml:space="preserve"> </w:t>
      </w:r>
      <w:r>
        <w:rPr>
          <w:b/>
          <w:color w:val="223D5F"/>
          <w:sz w:val="24"/>
        </w:rPr>
        <w:t>and</w:t>
      </w:r>
      <w:r>
        <w:rPr>
          <w:b/>
          <w:color w:val="223D5F"/>
          <w:spacing w:val="-1"/>
          <w:sz w:val="24"/>
        </w:rPr>
        <w:t xml:space="preserve"> </w:t>
      </w:r>
      <w:r>
        <w:rPr>
          <w:b/>
          <w:color w:val="223D5F"/>
          <w:sz w:val="24"/>
        </w:rPr>
        <w:t>RPZ</w:t>
      </w:r>
      <w:r>
        <w:rPr>
          <w:b/>
          <w:color w:val="223D5F"/>
          <w:spacing w:val="-1"/>
          <w:sz w:val="24"/>
        </w:rPr>
        <w:t xml:space="preserve"> </w:t>
      </w:r>
      <w:r w:rsidR="00DE1B39">
        <w:rPr>
          <w:b/>
          <w:color w:val="223D5F"/>
          <w:spacing w:val="-1"/>
          <w:sz w:val="24"/>
        </w:rPr>
        <w:t xml:space="preserve"> </w:t>
      </w:r>
      <w:r>
        <w:rPr>
          <w:b/>
          <w:color w:val="223D5F"/>
          <w:spacing w:val="-2"/>
          <w:sz w:val="24"/>
        </w:rPr>
        <w:t xml:space="preserve"> </w:t>
      </w:r>
      <w:r>
        <w:t>Double</w:t>
      </w:r>
      <w:r>
        <w:rPr>
          <w:spacing w:val="-1"/>
        </w:rPr>
        <w:t xml:space="preserve"> </w:t>
      </w:r>
      <w:r>
        <w:t>Check</w:t>
      </w:r>
      <w:r>
        <w:rPr>
          <w:spacing w:val="-3"/>
        </w:rPr>
        <w:t xml:space="preserve"> </w:t>
      </w:r>
      <w:r>
        <w:t>Detectors</w:t>
      </w:r>
      <w:r>
        <w:rPr>
          <w:spacing w:val="-1"/>
        </w:rPr>
        <w:t xml:space="preserve"> </w:t>
      </w:r>
      <w:r>
        <w:t>and</w:t>
      </w:r>
      <w:r>
        <w:rPr>
          <w:spacing w:val="-14"/>
        </w:rPr>
        <w:t xml:space="preserve"> </w:t>
      </w:r>
      <w:r>
        <w:t>RPZ backflow preventer device check meters shall be AMR compatible. An RPZ backflow assembly shall not be installed in a meter tile. A Double Check Detector</w:t>
      </w:r>
      <w:r>
        <w:rPr>
          <w:spacing w:val="-14"/>
        </w:rPr>
        <w:t xml:space="preserve"> </w:t>
      </w:r>
      <w:r>
        <w:t>backflow preventer device meter lids shall be a composite material that is transparent to radio</w:t>
      </w:r>
      <w:r>
        <w:rPr>
          <w:spacing w:val="-14"/>
        </w:rPr>
        <w:t xml:space="preserve"> </w:t>
      </w:r>
      <w:r>
        <w:t>frequency</w:t>
      </w:r>
    </w:p>
    <w:p w14:paraId="5E7E7D4E" w14:textId="77777777" w:rsidR="00BC6CA4" w:rsidRDefault="00BC6CA4">
      <w:pPr>
        <w:spacing w:line="273" w:lineRule="auto"/>
        <w:jc w:val="both"/>
        <w:sectPr w:rsidR="00BC6CA4">
          <w:pgSz w:w="12240" w:h="15840"/>
          <w:pgMar w:top="1360" w:right="1220" w:bottom="1320" w:left="1220" w:header="0" w:footer="1129" w:gutter="0"/>
          <w:cols w:space="720"/>
        </w:sectPr>
      </w:pPr>
    </w:p>
    <w:p w14:paraId="359A0708" w14:textId="35D6F657" w:rsidR="00BC6CA4" w:rsidRDefault="00000000">
      <w:pPr>
        <w:pStyle w:val="BodyText"/>
        <w:spacing w:before="74"/>
        <w:ind w:left="220"/>
      </w:pPr>
      <w:r>
        <w:lastRenderedPageBreak/>
        <w:t>transmission</w:t>
      </w:r>
      <w:r>
        <w:rPr>
          <w:spacing w:val="12"/>
        </w:rPr>
        <w:t xml:space="preserve"> </w:t>
      </w:r>
      <w:r>
        <w:t>from</w:t>
      </w:r>
      <w:r>
        <w:rPr>
          <w:spacing w:val="12"/>
        </w:rPr>
        <w:t xml:space="preserve"> </w:t>
      </w:r>
      <w:r>
        <w:t>the</w:t>
      </w:r>
      <w:r>
        <w:rPr>
          <w:spacing w:val="15"/>
        </w:rPr>
        <w:t xml:space="preserve"> </w:t>
      </w:r>
      <w:r>
        <w:t>KC</w:t>
      </w:r>
      <w:r>
        <w:rPr>
          <w:spacing w:val="10"/>
        </w:rPr>
        <w:t xml:space="preserve"> </w:t>
      </w:r>
      <w:r>
        <w:t>Water</w:t>
      </w:r>
      <w:r>
        <w:rPr>
          <w:spacing w:val="13"/>
        </w:rPr>
        <w:t xml:space="preserve"> </w:t>
      </w:r>
      <w:r>
        <w:t>automatic</w:t>
      </w:r>
      <w:r>
        <w:rPr>
          <w:spacing w:val="12"/>
        </w:rPr>
        <w:t xml:space="preserve"> </w:t>
      </w:r>
      <w:r>
        <w:t>meter</w:t>
      </w:r>
      <w:r>
        <w:rPr>
          <w:spacing w:val="15"/>
        </w:rPr>
        <w:t xml:space="preserve"> </w:t>
      </w:r>
      <w:r>
        <w:t>reading</w:t>
      </w:r>
      <w:r>
        <w:rPr>
          <w:spacing w:val="11"/>
        </w:rPr>
        <w:t xml:space="preserve"> </w:t>
      </w:r>
      <w:r>
        <w:t>system.</w:t>
      </w:r>
      <w:r>
        <w:rPr>
          <w:spacing w:val="14"/>
        </w:rPr>
        <w:t xml:space="preserve"> </w:t>
      </w:r>
      <w:r>
        <w:t>See</w:t>
      </w:r>
      <w:r>
        <w:rPr>
          <w:spacing w:val="14"/>
        </w:rPr>
        <w:t xml:space="preserve"> </w:t>
      </w:r>
      <w:r>
        <w:t>sections</w:t>
      </w:r>
      <w:r>
        <w:rPr>
          <w:spacing w:val="12"/>
        </w:rPr>
        <w:t xml:space="preserve"> </w:t>
      </w:r>
      <w:r>
        <w:t>3.3</w:t>
      </w:r>
      <w:r>
        <w:rPr>
          <w:spacing w:val="14"/>
        </w:rPr>
        <w:t xml:space="preserve"> </w:t>
      </w:r>
      <w:r>
        <w:t>(</w:t>
      </w:r>
      <w:proofErr w:type="spellStart"/>
      <w:r>
        <w:t>i</w:t>
      </w:r>
      <w:proofErr w:type="spellEnd"/>
      <w:r>
        <w:t>),</w:t>
      </w:r>
      <w:r>
        <w:rPr>
          <w:spacing w:val="11"/>
        </w:rPr>
        <w:t xml:space="preserve"> </w:t>
      </w:r>
      <w:r>
        <w:t>5.3</w:t>
      </w:r>
      <w:r>
        <w:rPr>
          <w:spacing w:val="12"/>
        </w:rPr>
        <w:t xml:space="preserve"> </w:t>
      </w:r>
      <w:r>
        <w:t>(j),</w:t>
      </w:r>
      <w:r>
        <w:rPr>
          <w:spacing w:val="12"/>
        </w:rPr>
        <w:t xml:space="preserve"> </w:t>
      </w:r>
      <w:r>
        <w:t>5.4</w:t>
      </w:r>
      <w:r>
        <w:rPr>
          <w:spacing w:val="-17"/>
        </w:rPr>
        <w:t xml:space="preserve"> </w:t>
      </w:r>
      <w:r>
        <w:rPr>
          <w:spacing w:val="-4"/>
        </w:rPr>
        <w:t>(c),</w:t>
      </w:r>
    </w:p>
    <w:p w14:paraId="710C94BF" w14:textId="417F560B" w:rsidR="00BC6CA4" w:rsidRDefault="00000000">
      <w:pPr>
        <w:pStyle w:val="BodyText"/>
        <w:spacing w:before="39"/>
        <w:ind w:left="220"/>
      </w:pPr>
      <w:r>
        <w:t>5.4</w:t>
      </w:r>
      <w:r>
        <w:rPr>
          <w:spacing w:val="-4"/>
        </w:rPr>
        <w:t xml:space="preserve"> </w:t>
      </w:r>
      <w:r>
        <w:t>(d),</w:t>
      </w:r>
      <w:r>
        <w:rPr>
          <w:spacing w:val="-1"/>
        </w:rPr>
        <w:t xml:space="preserve"> </w:t>
      </w:r>
      <w:r>
        <w:t>5.4</w:t>
      </w:r>
      <w:r>
        <w:rPr>
          <w:spacing w:val="-4"/>
        </w:rPr>
        <w:t xml:space="preserve"> </w:t>
      </w:r>
      <w:r>
        <w:t>(c),</w:t>
      </w:r>
      <w:r>
        <w:rPr>
          <w:spacing w:val="-1"/>
        </w:rPr>
        <w:t xml:space="preserve"> </w:t>
      </w:r>
      <w:r>
        <w:t>5.5</w:t>
      </w:r>
      <w:r>
        <w:rPr>
          <w:spacing w:val="-2"/>
        </w:rPr>
        <w:t xml:space="preserve"> </w:t>
      </w:r>
      <w:r>
        <w:t>(d),</w:t>
      </w:r>
      <w:r>
        <w:rPr>
          <w:spacing w:val="-4"/>
        </w:rPr>
        <w:t xml:space="preserve"> </w:t>
      </w:r>
      <w:r>
        <w:t>6.7</w:t>
      </w:r>
      <w:r>
        <w:rPr>
          <w:spacing w:val="-1"/>
        </w:rPr>
        <w:t xml:space="preserve"> </w:t>
      </w:r>
      <w:r>
        <w:t>and</w:t>
      </w:r>
      <w:r>
        <w:rPr>
          <w:spacing w:val="-4"/>
        </w:rPr>
        <w:t xml:space="preserve"> </w:t>
      </w:r>
      <w:r>
        <w:t>8.4</w:t>
      </w:r>
      <w:r>
        <w:rPr>
          <w:spacing w:val="-9"/>
        </w:rPr>
        <w:t xml:space="preserve"> </w:t>
      </w:r>
      <w:r>
        <w:rPr>
          <w:spacing w:val="-4"/>
        </w:rPr>
        <w:t>(e).</w:t>
      </w:r>
    </w:p>
    <w:p w14:paraId="0AB3513C" w14:textId="77777777" w:rsidR="00BC6CA4" w:rsidRDefault="00BC6CA4">
      <w:pPr>
        <w:pStyle w:val="BodyText"/>
        <w:rPr>
          <w:sz w:val="24"/>
        </w:rPr>
      </w:pPr>
    </w:p>
    <w:p w14:paraId="1C40295D" w14:textId="77777777" w:rsidR="00BC6CA4" w:rsidRDefault="00BC6CA4">
      <w:pPr>
        <w:pStyle w:val="BodyText"/>
        <w:spacing w:before="11"/>
        <w:rPr>
          <w:sz w:val="18"/>
        </w:rPr>
      </w:pPr>
    </w:p>
    <w:p w14:paraId="647FA1F6" w14:textId="77777777" w:rsidR="00BC6CA4" w:rsidRDefault="00000000">
      <w:pPr>
        <w:ind w:left="1212" w:right="1207"/>
        <w:jc w:val="center"/>
        <w:rPr>
          <w:b/>
        </w:rPr>
      </w:pPr>
      <w:r>
        <w:rPr>
          <w:b/>
        </w:rPr>
        <w:t>End</w:t>
      </w:r>
      <w:r>
        <w:rPr>
          <w:b/>
          <w:spacing w:val="-2"/>
        </w:rPr>
        <w:t xml:space="preserve"> </w:t>
      </w:r>
      <w:r>
        <w:rPr>
          <w:b/>
        </w:rPr>
        <w:t>of</w:t>
      </w:r>
      <w:r>
        <w:rPr>
          <w:b/>
          <w:spacing w:val="-3"/>
        </w:rPr>
        <w:t xml:space="preserve"> </w:t>
      </w:r>
      <w:r>
        <w:rPr>
          <w:b/>
          <w:spacing w:val="-2"/>
        </w:rPr>
        <w:t>Section</w:t>
      </w:r>
    </w:p>
    <w:p w14:paraId="0F7537A8" w14:textId="77777777" w:rsidR="00BC6CA4" w:rsidRDefault="00BC6CA4">
      <w:pPr>
        <w:jc w:val="center"/>
        <w:sectPr w:rsidR="00BC6CA4">
          <w:pgSz w:w="12240" w:h="15840"/>
          <w:pgMar w:top="1360" w:right="1220" w:bottom="1320" w:left="1220" w:header="0" w:footer="1129" w:gutter="0"/>
          <w:cols w:space="720"/>
        </w:sectPr>
      </w:pPr>
    </w:p>
    <w:p w14:paraId="1EE4E0FB" w14:textId="77777777" w:rsidR="00BC6CA4" w:rsidRDefault="00000000">
      <w:pPr>
        <w:pStyle w:val="Heading1"/>
      </w:pPr>
      <w:bookmarkStart w:id="75" w:name="SECTION_6.00_–_BACKFLOW_REQUIREMENTS"/>
      <w:bookmarkStart w:id="76" w:name="_bookmark67"/>
      <w:bookmarkEnd w:id="75"/>
      <w:bookmarkEnd w:id="76"/>
      <w:r>
        <w:rPr>
          <w:color w:val="365F91"/>
        </w:rPr>
        <w:lastRenderedPageBreak/>
        <w:t>SECTION</w:t>
      </w:r>
      <w:r>
        <w:rPr>
          <w:color w:val="365F91"/>
          <w:spacing w:val="-9"/>
        </w:rPr>
        <w:t xml:space="preserve"> </w:t>
      </w:r>
      <w:r>
        <w:rPr>
          <w:color w:val="365F91"/>
        </w:rPr>
        <w:t>6.00</w:t>
      </w:r>
      <w:r>
        <w:rPr>
          <w:color w:val="365F91"/>
          <w:spacing w:val="-11"/>
        </w:rPr>
        <w:t xml:space="preserve"> </w:t>
      </w:r>
      <w:r>
        <w:rPr>
          <w:color w:val="365F91"/>
        </w:rPr>
        <w:t>–</w:t>
      </w:r>
      <w:r>
        <w:rPr>
          <w:color w:val="365F91"/>
          <w:spacing w:val="-8"/>
        </w:rPr>
        <w:t xml:space="preserve"> </w:t>
      </w:r>
      <w:r>
        <w:rPr>
          <w:color w:val="365F91"/>
        </w:rPr>
        <w:t>BACKFLOW</w:t>
      </w:r>
      <w:r>
        <w:rPr>
          <w:color w:val="365F91"/>
          <w:spacing w:val="-14"/>
        </w:rPr>
        <w:t xml:space="preserve"> </w:t>
      </w:r>
      <w:r>
        <w:rPr>
          <w:color w:val="365F91"/>
          <w:spacing w:val="-2"/>
        </w:rPr>
        <w:t>REQUIREMENTS</w:t>
      </w:r>
    </w:p>
    <w:p w14:paraId="4D97B275" w14:textId="77777777" w:rsidR="00BC6CA4" w:rsidRDefault="00BC6CA4">
      <w:pPr>
        <w:pStyle w:val="BodyText"/>
        <w:spacing w:before="1"/>
        <w:rPr>
          <w:sz w:val="26"/>
        </w:rPr>
      </w:pPr>
    </w:p>
    <w:p w14:paraId="4FA611F6" w14:textId="2DF4D83D" w:rsidR="00BC6CA4" w:rsidRDefault="00000000">
      <w:pPr>
        <w:pStyle w:val="ListParagraph"/>
        <w:numPr>
          <w:ilvl w:val="1"/>
          <w:numId w:val="9"/>
        </w:numPr>
        <w:tabs>
          <w:tab w:val="left" w:pos="700"/>
        </w:tabs>
        <w:ind w:right="237" w:firstLine="0"/>
        <w:jc w:val="both"/>
      </w:pPr>
      <w:bookmarkStart w:id="77" w:name="_bookmark68"/>
      <w:bookmarkEnd w:id="77"/>
      <w:r>
        <w:rPr>
          <w:b/>
          <w:color w:val="223D5F"/>
          <w:sz w:val="24"/>
        </w:rPr>
        <w:t>Backflow</w:t>
      </w:r>
      <w:r>
        <w:rPr>
          <w:b/>
          <w:color w:val="223D5F"/>
          <w:spacing w:val="-11"/>
          <w:sz w:val="24"/>
        </w:rPr>
        <w:t xml:space="preserve"> </w:t>
      </w:r>
      <w:r>
        <w:rPr>
          <w:b/>
          <w:color w:val="223D5F"/>
          <w:sz w:val="24"/>
        </w:rPr>
        <w:t>Preventer</w:t>
      </w:r>
      <w:r>
        <w:rPr>
          <w:b/>
          <w:color w:val="223D5F"/>
          <w:spacing w:val="-1"/>
          <w:sz w:val="24"/>
        </w:rPr>
        <w:t xml:space="preserve"> </w:t>
      </w:r>
      <w:r>
        <w:rPr>
          <w:b/>
          <w:color w:val="223D5F"/>
          <w:sz w:val="24"/>
        </w:rPr>
        <w:t>Test</w:t>
      </w:r>
      <w:r>
        <w:rPr>
          <w:b/>
          <w:color w:val="223D5F"/>
          <w:spacing w:val="-1"/>
          <w:sz w:val="24"/>
        </w:rPr>
        <w:t xml:space="preserve"> </w:t>
      </w:r>
      <w:r>
        <w:rPr>
          <w:b/>
          <w:color w:val="223D5F"/>
          <w:sz w:val="24"/>
        </w:rPr>
        <w:t xml:space="preserve">Requirements </w:t>
      </w:r>
      <w:r>
        <w:t>Backflow</w:t>
      </w:r>
      <w:r>
        <w:rPr>
          <w:spacing w:val="-1"/>
        </w:rPr>
        <w:t xml:space="preserve"> </w:t>
      </w:r>
      <w:r>
        <w:t>preventers</w:t>
      </w:r>
      <w:r>
        <w:rPr>
          <w:spacing w:val="-2"/>
        </w:rPr>
        <w:t xml:space="preserve"> </w:t>
      </w:r>
      <w:r>
        <w:t>are</w:t>
      </w:r>
      <w:r>
        <w:rPr>
          <w:spacing w:val="-2"/>
        </w:rPr>
        <w:t xml:space="preserve"> </w:t>
      </w:r>
      <w:r>
        <w:t>required by the</w:t>
      </w:r>
      <w:r>
        <w:rPr>
          <w:spacing w:val="-14"/>
        </w:rPr>
        <w:t xml:space="preserve"> </w:t>
      </w:r>
      <w:r>
        <w:t>Missouri Department</w:t>
      </w:r>
      <w:r>
        <w:rPr>
          <w:spacing w:val="-1"/>
        </w:rPr>
        <w:t xml:space="preserve"> </w:t>
      </w:r>
      <w:r>
        <w:t>of Natural Resources and KC Water. A backflow preventer</w:t>
      </w:r>
      <w:r>
        <w:rPr>
          <w:spacing w:val="-1"/>
        </w:rPr>
        <w:t xml:space="preserve"> </w:t>
      </w:r>
      <w:r>
        <w:t>shall be installed on</w:t>
      </w:r>
      <w:r>
        <w:rPr>
          <w:spacing w:val="-14"/>
        </w:rPr>
        <w:t xml:space="preserve"> </w:t>
      </w:r>
      <w:r>
        <w:t>all commercial, domestic, fire protection and lawn irrigation water service lines to protect the public</w:t>
      </w:r>
      <w:r>
        <w:rPr>
          <w:spacing w:val="-14"/>
        </w:rPr>
        <w:t xml:space="preserve"> </w:t>
      </w:r>
      <w:r>
        <w:t>water system from introduction</w:t>
      </w:r>
      <w:r>
        <w:rPr>
          <w:spacing w:val="-14"/>
        </w:rPr>
        <w:t xml:space="preserve"> </w:t>
      </w:r>
      <w:r>
        <w:t>of</w:t>
      </w:r>
      <w:r>
        <w:rPr>
          <w:spacing w:val="-14"/>
        </w:rPr>
        <w:t xml:space="preserve"> </w:t>
      </w:r>
      <w:r>
        <w:t>contaminants</w:t>
      </w:r>
      <w:r>
        <w:rPr>
          <w:spacing w:val="-3"/>
        </w:rPr>
        <w:t xml:space="preserve"> </w:t>
      </w:r>
      <w:r>
        <w:t>by</w:t>
      </w:r>
      <w:r>
        <w:rPr>
          <w:spacing w:val="-7"/>
        </w:rPr>
        <w:t xml:space="preserve"> </w:t>
      </w:r>
      <w:r>
        <w:t>backflow.</w:t>
      </w:r>
      <w:r>
        <w:rPr>
          <w:spacing w:val="-5"/>
        </w:rPr>
        <w:t xml:space="preserve"> </w:t>
      </w:r>
      <w:r>
        <w:t>A</w:t>
      </w:r>
      <w:r>
        <w:rPr>
          <w:spacing w:val="-6"/>
        </w:rPr>
        <w:t xml:space="preserve"> </w:t>
      </w:r>
      <w:r>
        <w:t>backflow</w:t>
      </w:r>
      <w:r>
        <w:rPr>
          <w:spacing w:val="-8"/>
        </w:rPr>
        <w:t xml:space="preserve"> </w:t>
      </w:r>
      <w:r>
        <w:t>preventer</w:t>
      </w:r>
      <w:r>
        <w:rPr>
          <w:spacing w:val="-6"/>
        </w:rPr>
        <w:t xml:space="preserve"> </w:t>
      </w:r>
      <w:r>
        <w:t>shall</w:t>
      </w:r>
      <w:r>
        <w:rPr>
          <w:spacing w:val="-6"/>
        </w:rPr>
        <w:t xml:space="preserve"> </w:t>
      </w:r>
      <w:r>
        <w:t>be</w:t>
      </w:r>
      <w:r>
        <w:rPr>
          <w:spacing w:val="-7"/>
        </w:rPr>
        <w:t xml:space="preserve"> </w:t>
      </w:r>
      <w:r>
        <w:t>installed</w:t>
      </w:r>
      <w:r>
        <w:rPr>
          <w:spacing w:val="-7"/>
        </w:rPr>
        <w:t xml:space="preserve"> </w:t>
      </w:r>
      <w:r>
        <w:t>and</w:t>
      </w:r>
      <w:r>
        <w:rPr>
          <w:spacing w:val="-14"/>
        </w:rPr>
        <w:t xml:space="preserve"> </w:t>
      </w:r>
      <w:r>
        <w:t>tested</w:t>
      </w:r>
      <w:r>
        <w:rPr>
          <w:spacing w:val="-5"/>
        </w:rPr>
        <w:t xml:space="preserve"> </w:t>
      </w:r>
      <w:r>
        <w:t>at</w:t>
      </w:r>
      <w:r>
        <w:rPr>
          <w:spacing w:val="-6"/>
        </w:rPr>
        <w:t xml:space="preserve"> </w:t>
      </w:r>
      <w:r>
        <w:t>the</w:t>
      </w:r>
      <w:r>
        <w:rPr>
          <w:spacing w:val="-7"/>
        </w:rPr>
        <w:t xml:space="preserve"> </w:t>
      </w:r>
      <w:r>
        <w:t>time</w:t>
      </w:r>
      <w:r>
        <w:rPr>
          <w:spacing w:val="-4"/>
        </w:rPr>
        <w:t xml:space="preserve"> </w:t>
      </w:r>
      <w:r>
        <w:t>of construction</w:t>
      </w:r>
      <w:r>
        <w:rPr>
          <w:spacing w:val="-14"/>
        </w:rPr>
        <w:t xml:space="preserve"> </w:t>
      </w:r>
      <w:r>
        <w:t>or</w:t>
      </w:r>
      <w:r>
        <w:rPr>
          <w:spacing w:val="-14"/>
        </w:rPr>
        <w:t xml:space="preserve"> </w:t>
      </w:r>
      <w:r>
        <w:t>installation</w:t>
      </w:r>
      <w:r>
        <w:rPr>
          <w:spacing w:val="-14"/>
        </w:rPr>
        <w:t xml:space="preserve"> </w:t>
      </w:r>
      <w:r>
        <w:t>and</w:t>
      </w:r>
      <w:r>
        <w:rPr>
          <w:spacing w:val="-6"/>
        </w:rPr>
        <w:t xml:space="preserve"> </w:t>
      </w:r>
      <w:r>
        <w:t>shall</w:t>
      </w:r>
      <w:r>
        <w:rPr>
          <w:spacing w:val="-8"/>
        </w:rPr>
        <w:t xml:space="preserve"> </w:t>
      </w:r>
      <w:r>
        <w:t>remain</w:t>
      </w:r>
      <w:r>
        <w:rPr>
          <w:spacing w:val="-7"/>
        </w:rPr>
        <w:t xml:space="preserve"> </w:t>
      </w:r>
      <w:r>
        <w:t>in</w:t>
      </w:r>
      <w:r>
        <w:rPr>
          <w:spacing w:val="-7"/>
        </w:rPr>
        <w:t xml:space="preserve"> </w:t>
      </w:r>
      <w:r>
        <w:t>working</w:t>
      </w:r>
      <w:r>
        <w:rPr>
          <w:spacing w:val="-10"/>
        </w:rPr>
        <w:t xml:space="preserve"> </w:t>
      </w:r>
      <w:r>
        <w:t>order.</w:t>
      </w:r>
      <w:r>
        <w:rPr>
          <w:spacing w:val="-7"/>
        </w:rPr>
        <w:t xml:space="preserve"> </w:t>
      </w:r>
      <w:r>
        <w:t>To</w:t>
      </w:r>
      <w:r>
        <w:rPr>
          <w:spacing w:val="-7"/>
        </w:rPr>
        <w:t xml:space="preserve"> </w:t>
      </w:r>
      <w:r>
        <w:t>ensure</w:t>
      </w:r>
      <w:r>
        <w:rPr>
          <w:spacing w:val="-9"/>
        </w:rPr>
        <w:t xml:space="preserve"> </w:t>
      </w:r>
      <w:r>
        <w:t>the</w:t>
      </w:r>
      <w:r>
        <w:rPr>
          <w:spacing w:val="-14"/>
        </w:rPr>
        <w:t xml:space="preserve"> </w:t>
      </w:r>
      <w:r>
        <w:t>backflow</w:t>
      </w:r>
      <w:r>
        <w:rPr>
          <w:spacing w:val="-7"/>
        </w:rPr>
        <w:t xml:space="preserve"> </w:t>
      </w:r>
      <w:r>
        <w:t>assembly</w:t>
      </w:r>
      <w:r>
        <w:rPr>
          <w:spacing w:val="-7"/>
        </w:rPr>
        <w:t xml:space="preserve"> </w:t>
      </w:r>
      <w:r>
        <w:t>remains</w:t>
      </w:r>
      <w:r>
        <w:rPr>
          <w:spacing w:val="-7"/>
        </w:rPr>
        <w:t xml:space="preserve"> </w:t>
      </w:r>
      <w:r>
        <w:t>in working</w:t>
      </w:r>
      <w:r>
        <w:rPr>
          <w:spacing w:val="-13"/>
        </w:rPr>
        <w:t xml:space="preserve"> </w:t>
      </w:r>
      <w:r>
        <w:t>order the customer shall have</w:t>
      </w:r>
      <w:r>
        <w:rPr>
          <w:spacing w:val="-1"/>
        </w:rPr>
        <w:t xml:space="preserve"> </w:t>
      </w:r>
      <w:r>
        <w:t>the backflow preventer inspected and</w:t>
      </w:r>
      <w:r>
        <w:rPr>
          <w:spacing w:val="-14"/>
        </w:rPr>
        <w:t xml:space="preserve"> </w:t>
      </w:r>
      <w:r>
        <w:t>tested annually by a certified backflow</w:t>
      </w:r>
      <w:r>
        <w:rPr>
          <w:spacing w:val="-1"/>
        </w:rPr>
        <w:t xml:space="preserve"> </w:t>
      </w:r>
      <w:r>
        <w:t>preventer assembly tester. Failure</w:t>
      </w:r>
      <w:r>
        <w:rPr>
          <w:spacing w:val="-2"/>
        </w:rPr>
        <w:t xml:space="preserve"> </w:t>
      </w:r>
      <w:r>
        <w:t>to do so</w:t>
      </w:r>
      <w:r>
        <w:rPr>
          <w:spacing w:val="-3"/>
        </w:rPr>
        <w:t xml:space="preserve"> </w:t>
      </w:r>
      <w:r>
        <w:t xml:space="preserve">shall be cause for </w:t>
      </w:r>
      <w:r w:rsidR="00AC6077">
        <w:t>the water</w:t>
      </w:r>
      <w:r>
        <w:t xml:space="preserve"> service to be turned off at the discretion of KC Water. See section 6.10</w:t>
      </w:r>
    </w:p>
    <w:p w14:paraId="310BF3F1" w14:textId="77777777" w:rsidR="00BC6CA4" w:rsidRDefault="00BC6CA4">
      <w:pPr>
        <w:pStyle w:val="BodyText"/>
        <w:spacing w:before="2"/>
      </w:pPr>
    </w:p>
    <w:p w14:paraId="329A3BC5" w14:textId="77777777" w:rsidR="00BC6CA4" w:rsidRDefault="00000000">
      <w:pPr>
        <w:pStyle w:val="ListParagraph"/>
        <w:numPr>
          <w:ilvl w:val="1"/>
          <w:numId w:val="9"/>
        </w:numPr>
        <w:tabs>
          <w:tab w:val="left" w:pos="700"/>
        </w:tabs>
        <w:ind w:right="216" w:firstLine="0"/>
        <w:jc w:val="both"/>
      </w:pPr>
      <w:bookmarkStart w:id="78" w:name="_bookmark69"/>
      <w:bookmarkEnd w:id="78"/>
      <w:r>
        <w:rPr>
          <w:b/>
          <w:color w:val="223D5F"/>
          <w:sz w:val="24"/>
        </w:rPr>
        <w:t>Definition</w:t>
      </w:r>
      <w:r>
        <w:rPr>
          <w:b/>
          <w:color w:val="223D5F"/>
          <w:spacing w:val="-8"/>
          <w:sz w:val="24"/>
        </w:rPr>
        <w:t xml:space="preserve"> </w:t>
      </w:r>
      <w:r>
        <w:rPr>
          <w:b/>
          <w:color w:val="223D5F"/>
          <w:sz w:val="24"/>
        </w:rPr>
        <w:t>of</w:t>
      </w:r>
      <w:r>
        <w:rPr>
          <w:b/>
          <w:color w:val="223D5F"/>
          <w:spacing w:val="-2"/>
          <w:sz w:val="24"/>
        </w:rPr>
        <w:t xml:space="preserve"> </w:t>
      </w:r>
      <w:r>
        <w:rPr>
          <w:b/>
          <w:color w:val="223D5F"/>
          <w:sz w:val="24"/>
        </w:rPr>
        <w:t>Commercial</w:t>
      </w:r>
      <w:r>
        <w:rPr>
          <w:b/>
          <w:color w:val="223D5F"/>
          <w:spacing w:val="-1"/>
          <w:sz w:val="24"/>
        </w:rPr>
        <w:t xml:space="preserve"> </w:t>
      </w:r>
      <w:r>
        <w:rPr>
          <w:b/>
          <w:color w:val="223D5F"/>
          <w:sz w:val="24"/>
        </w:rPr>
        <w:t>Construction for</w:t>
      </w:r>
      <w:r>
        <w:rPr>
          <w:b/>
          <w:color w:val="223D5F"/>
          <w:spacing w:val="-2"/>
          <w:sz w:val="24"/>
        </w:rPr>
        <w:t xml:space="preserve"> </w:t>
      </w:r>
      <w:r>
        <w:rPr>
          <w:b/>
          <w:color w:val="223D5F"/>
          <w:sz w:val="24"/>
        </w:rPr>
        <w:t>Backflow</w:t>
      </w:r>
      <w:r>
        <w:rPr>
          <w:b/>
          <w:color w:val="223D5F"/>
          <w:spacing w:val="-2"/>
          <w:sz w:val="24"/>
        </w:rPr>
        <w:t xml:space="preserve"> </w:t>
      </w:r>
      <w:r>
        <w:rPr>
          <w:b/>
          <w:color w:val="223D5F"/>
          <w:sz w:val="24"/>
        </w:rPr>
        <w:t>Prevention</w:t>
      </w:r>
      <w:r>
        <w:rPr>
          <w:b/>
          <w:color w:val="223D5F"/>
          <w:spacing w:val="-1"/>
          <w:sz w:val="24"/>
        </w:rPr>
        <w:t xml:space="preserve"> </w:t>
      </w:r>
      <w:r>
        <w:t>Whenever</w:t>
      </w:r>
      <w:r>
        <w:rPr>
          <w:spacing w:val="-2"/>
        </w:rPr>
        <w:t xml:space="preserve"> </w:t>
      </w:r>
      <w:r>
        <w:t>more</w:t>
      </w:r>
      <w:r>
        <w:rPr>
          <w:spacing w:val="-3"/>
        </w:rPr>
        <w:t xml:space="preserve"> </w:t>
      </w:r>
      <w:r>
        <w:t>than</w:t>
      </w:r>
      <w:r>
        <w:rPr>
          <w:spacing w:val="-14"/>
        </w:rPr>
        <w:t xml:space="preserve"> </w:t>
      </w:r>
      <w:r>
        <w:t>two residential</w:t>
      </w:r>
      <w:r>
        <w:rPr>
          <w:spacing w:val="-14"/>
        </w:rPr>
        <w:t xml:space="preserve"> </w:t>
      </w:r>
      <w:r>
        <w:t>units</w:t>
      </w:r>
      <w:r>
        <w:rPr>
          <w:spacing w:val="-11"/>
        </w:rPr>
        <w:t xml:space="preserve"> </w:t>
      </w:r>
      <w:r>
        <w:t>are</w:t>
      </w:r>
      <w:r>
        <w:rPr>
          <w:spacing w:val="-6"/>
        </w:rPr>
        <w:t xml:space="preserve"> </w:t>
      </w:r>
      <w:r>
        <w:t>served</w:t>
      </w:r>
      <w:r>
        <w:rPr>
          <w:spacing w:val="-8"/>
        </w:rPr>
        <w:t xml:space="preserve"> </w:t>
      </w:r>
      <w:r>
        <w:t>by</w:t>
      </w:r>
      <w:r>
        <w:rPr>
          <w:spacing w:val="-6"/>
        </w:rPr>
        <w:t xml:space="preserve"> </w:t>
      </w:r>
      <w:r>
        <w:t>one</w:t>
      </w:r>
      <w:r>
        <w:rPr>
          <w:spacing w:val="-8"/>
        </w:rPr>
        <w:t xml:space="preserve"> </w:t>
      </w:r>
      <w:r>
        <w:t>service</w:t>
      </w:r>
      <w:r>
        <w:rPr>
          <w:spacing w:val="-8"/>
        </w:rPr>
        <w:t xml:space="preserve"> </w:t>
      </w:r>
      <w:r>
        <w:t>line</w:t>
      </w:r>
      <w:r>
        <w:rPr>
          <w:spacing w:val="-8"/>
        </w:rPr>
        <w:t xml:space="preserve"> </w:t>
      </w:r>
      <w:r>
        <w:t>connection</w:t>
      </w:r>
      <w:r>
        <w:rPr>
          <w:spacing w:val="-6"/>
        </w:rPr>
        <w:t xml:space="preserve"> </w:t>
      </w:r>
      <w:r>
        <w:t>to</w:t>
      </w:r>
      <w:r>
        <w:rPr>
          <w:spacing w:val="-9"/>
        </w:rPr>
        <w:t xml:space="preserve"> </w:t>
      </w:r>
      <w:r>
        <w:t>the</w:t>
      </w:r>
      <w:r>
        <w:rPr>
          <w:spacing w:val="-6"/>
        </w:rPr>
        <w:t xml:space="preserve"> </w:t>
      </w:r>
      <w:r>
        <w:t>public</w:t>
      </w:r>
      <w:r>
        <w:rPr>
          <w:spacing w:val="-8"/>
        </w:rPr>
        <w:t xml:space="preserve"> </w:t>
      </w:r>
      <w:r>
        <w:t>main,</w:t>
      </w:r>
      <w:r>
        <w:rPr>
          <w:spacing w:val="-9"/>
        </w:rPr>
        <w:t xml:space="preserve"> </w:t>
      </w:r>
      <w:r>
        <w:t>such</w:t>
      </w:r>
      <w:r>
        <w:rPr>
          <w:spacing w:val="-11"/>
        </w:rPr>
        <w:t xml:space="preserve"> </w:t>
      </w:r>
      <w:r>
        <w:t>units</w:t>
      </w:r>
      <w:r>
        <w:rPr>
          <w:spacing w:val="-6"/>
        </w:rPr>
        <w:t xml:space="preserve"> </w:t>
      </w:r>
      <w:r>
        <w:t>shall</w:t>
      </w:r>
      <w:r>
        <w:rPr>
          <w:spacing w:val="-14"/>
        </w:rPr>
        <w:t xml:space="preserve"> </w:t>
      </w:r>
      <w:r>
        <w:t>be</w:t>
      </w:r>
      <w:r>
        <w:rPr>
          <w:spacing w:val="-8"/>
        </w:rPr>
        <w:t xml:space="preserve"> </w:t>
      </w:r>
      <w:r>
        <w:t>considered commercial</w:t>
      </w:r>
      <w:r>
        <w:rPr>
          <w:spacing w:val="-14"/>
        </w:rPr>
        <w:t xml:space="preserve"> </w:t>
      </w:r>
      <w:r>
        <w:t>construction</w:t>
      </w:r>
      <w:r>
        <w:rPr>
          <w:spacing w:val="-14"/>
        </w:rPr>
        <w:t xml:space="preserve"> </w:t>
      </w:r>
      <w:r>
        <w:t>for</w:t>
      </w:r>
      <w:r>
        <w:rPr>
          <w:spacing w:val="-14"/>
        </w:rPr>
        <w:t xml:space="preserve"> </w:t>
      </w:r>
      <w:r>
        <w:t>purposes</w:t>
      </w:r>
      <w:r>
        <w:rPr>
          <w:spacing w:val="-13"/>
        </w:rPr>
        <w:t xml:space="preserve"> </w:t>
      </w:r>
      <w:r>
        <w:t>of</w:t>
      </w:r>
      <w:r>
        <w:rPr>
          <w:spacing w:val="-14"/>
        </w:rPr>
        <w:t xml:space="preserve"> </w:t>
      </w:r>
      <w:r>
        <w:t>determining</w:t>
      </w:r>
      <w:r>
        <w:rPr>
          <w:spacing w:val="-13"/>
        </w:rPr>
        <w:t xml:space="preserve"> </w:t>
      </w:r>
      <w:r>
        <w:t>whether</w:t>
      </w:r>
      <w:r>
        <w:rPr>
          <w:spacing w:val="-11"/>
        </w:rPr>
        <w:t xml:space="preserve"> </w:t>
      </w:r>
      <w:r>
        <w:t>a</w:t>
      </w:r>
      <w:r>
        <w:rPr>
          <w:spacing w:val="-11"/>
        </w:rPr>
        <w:t xml:space="preserve"> </w:t>
      </w:r>
      <w:r>
        <w:t>backflow</w:t>
      </w:r>
      <w:r>
        <w:rPr>
          <w:spacing w:val="-13"/>
        </w:rPr>
        <w:t xml:space="preserve"> </w:t>
      </w:r>
      <w:r>
        <w:t>device</w:t>
      </w:r>
      <w:r>
        <w:rPr>
          <w:spacing w:val="-11"/>
        </w:rPr>
        <w:t xml:space="preserve"> </w:t>
      </w:r>
      <w:r>
        <w:t>will</w:t>
      </w:r>
      <w:r>
        <w:rPr>
          <w:spacing w:val="-14"/>
        </w:rPr>
        <w:t xml:space="preserve"> </w:t>
      </w:r>
      <w:r>
        <w:t>be</w:t>
      </w:r>
      <w:r>
        <w:rPr>
          <w:spacing w:val="-11"/>
        </w:rPr>
        <w:t xml:space="preserve"> </w:t>
      </w:r>
      <w:r>
        <w:t>required.</w:t>
      </w:r>
      <w:r>
        <w:rPr>
          <w:spacing w:val="-12"/>
        </w:rPr>
        <w:t xml:space="preserve"> </w:t>
      </w:r>
      <w:r>
        <w:t>Any</w:t>
      </w:r>
      <w:r>
        <w:rPr>
          <w:spacing w:val="-12"/>
        </w:rPr>
        <w:t xml:space="preserve"> </w:t>
      </w:r>
      <w:r>
        <w:t>non- residential building is also considered commercial construction for these</w:t>
      </w:r>
      <w:r>
        <w:rPr>
          <w:spacing w:val="-15"/>
        </w:rPr>
        <w:t xml:space="preserve"> </w:t>
      </w:r>
      <w:r>
        <w:t>purposes.</w:t>
      </w:r>
    </w:p>
    <w:p w14:paraId="61F3B886" w14:textId="77777777" w:rsidR="00BC6CA4" w:rsidRDefault="00BC6CA4">
      <w:pPr>
        <w:pStyle w:val="BodyText"/>
        <w:spacing w:before="2"/>
        <w:rPr>
          <w:sz w:val="24"/>
        </w:rPr>
      </w:pPr>
    </w:p>
    <w:p w14:paraId="5DFAE337" w14:textId="0445BF2C" w:rsidR="00BC6CA4" w:rsidRDefault="00000000">
      <w:pPr>
        <w:pStyle w:val="ListParagraph"/>
        <w:numPr>
          <w:ilvl w:val="1"/>
          <w:numId w:val="9"/>
        </w:numPr>
        <w:tabs>
          <w:tab w:val="left" w:pos="700"/>
        </w:tabs>
        <w:ind w:left="220" w:right="269" w:hanging="1"/>
        <w:jc w:val="both"/>
      </w:pPr>
      <w:bookmarkStart w:id="79" w:name="_bookmark70"/>
      <w:bookmarkEnd w:id="79"/>
      <w:r>
        <w:rPr>
          <w:b/>
          <w:color w:val="223D5F"/>
          <w:sz w:val="24"/>
        </w:rPr>
        <w:t>Placement</w:t>
      </w:r>
      <w:r>
        <w:rPr>
          <w:b/>
          <w:color w:val="223D5F"/>
          <w:spacing w:val="-15"/>
          <w:sz w:val="24"/>
        </w:rPr>
        <w:t xml:space="preserve"> </w:t>
      </w:r>
      <w:r>
        <w:rPr>
          <w:b/>
          <w:color w:val="223D5F"/>
          <w:sz w:val="24"/>
        </w:rPr>
        <w:t>of</w:t>
      </w:r>
      <w:r>
        <w:rPr>
          <w:b/>
          <w:color w:val="223D5F"/>
          <w:spacing w:val="-5"/>
          <w:sz w:val="24"/>
        </w:rPr>
        <w:t xml:space="preserve"> </w:t>
      </w:r>
      <w:r>
        <w:rPr>
          <w:b/>
          <w:color w:val="223D5F"/>
          <w:sz w:val="24"/>
        </w:rPr>
        <w:t>Backflow Prevention Devices</w:t>
      </w:r>
      <w:r>
        <w:rPr>
          <w:b/>
          <w:color w:val="223D5F"/>
          <w:spacing w:val="-1"/>
          <w:sz w:val="24"/>
        </w:rPr>
        <w:t xml:space="preserve"> </w:t>
      </w:r>
      <w:r>
        <w:t>Any</w:t>
      </w:r>
      <w:r>
        <w:rPr>
          <w:spacing w:val="-1"/>
        </w:rPr>
        <w:t xml:space="preserve"> </w:t>
      </w:r>
      <w:r>
        <w:t>backflow</w:t>
      </w:r>
      <w:r>
        <w:rPr>
          <w:spacing w:val="-2"/>
        </w:rPr>
        <w:t xml:space="preserve"> </w:t>
      </w:r>
      <w:r>
        <w:t>prevention</w:t>
      </w:r>
      <w:r>
        <w:rPr>
          <w:spacing w:val="-1"/>
        </w:rPr>
        <w:t xml:space="preserve"> </w:t>
      </w:r>
      <w:r>
        <w:t>device</w:t>
      </w:r>
      <w:r>
        <w:rPr>
          <w:spacing w:val="-3"/>
        </w:rPr>
        <w:t xml:space="preserve"> </w:t>
      </w:r>
      <w:r>
        <w:t>installed</w:t>
      </w:r>
      <w:r>
        <w:rPr>
          <w:spacing w:val="-1"/>
        </w:rPr>
        <w:t xml:space="preserve"> </w:t>
      </w:r>
      <w:r>
        <w:t>inside</w:t>
      </w:r>
      <w:r>
        <w:rPr>
          <w:spacing w:val="-14"/>
        </w:rPr>
        <w:t xml:space="preserve"> </w:t>
      </w:r>
      <w:r>
        <w:t>a building</w:t>
      </w:r>
      <w:r>
        <w:rPr>
          <w:spacing w:val="-8"/>
        </w:rPr>
        <w:t xml:space="preserve"> </w:t>
      </w:r>
      <w:r>
        <w:t>must</w:t>
      </w:r>
      <w:r>
        <w:rPr>
          <w:spacing w:val="-6"/>
        </w:rPr>
        <w:t xml:space="preserve"> </w:t>
      </w:r>
      <w:r>
        <w:t>be</w:t>
      </w:r>
      <w:r>
        <w:rPr>
          <w:spacing w:val="-7"/>
        </w:rPr>
        <w:t xml:space="preserve"> </w:t>
      </w:r>
      <w:r>
        <w:t>installed</w:t>
      </w:r>
      <w:r>
        <w:rPr>
          <w:spacing w:val="-8"/>
        </w:rPr>
        <w:t xml:space="preserve"> </w:t>
      </w:r>
      <w:r>
        <w:t>on</w:t>
      </w:r>
      <w:r>
        <w:rPr>
          <w:spacing w:val="-5"/>
        </w:rPr>
        <w:t xml:space="preserve"> </w:t>
      </w:r>
      <w:r>
        <w:t>the</w:t>
      </w:r>
      <w:r>
        <w:rPr>
          <w:spacing w:val="-7"/>
        </w:rPr>
        <w:t xml:space="preserve"> </w:t>
      </w:r>
      <w:r>
        <w:t>service</w:t>
      </w:r>
      <w:r>
        <w:rPr>
          <w:spacing w:val="-7"/>
        </w:rPr>
        <w:t xml:space="preserve"> </w:t>
      </w:r>
      <w:r>
        <w:t>line</w:t>
      </w:r>
      <w:r>
        <w:rPr>
          <w:spacing w:val="-5"/>
        </w:rPr>
        <w:t xml:space="preserve"> </w:t>
      </w:r>
      <w:r>
        <w:t>immediately</w:t>
      </w:r>
      <w:r>
        <w:rPr>
          <w:spacing w:val="-5"/>
        </w:rPr>
        <w:t xml:space="preserve"> </w:t>
      </w:r>
      <w:r>
        <w:t>upon</w:t>
      </w:r>
      <w:r>
        <w:rPr>
          <w:spacing w:val="-5"/>
        </w:rPr>
        <w:t xml:space="preserve"> </w:t>
      </w:r>
      <w:r>
        <w:t>entrance</w:t>
      </w:r>
      <w:r>
        <w:rPr>
          <w:spacing w:val="-5"/>
        </w:rPr>
        <w:t xml:space="preserve"> </w:t>
      </w:r>
      <w:r>
        <w:t>into</w:t>
      </w:r>
      <w:r>
        <w:rPr>
          <w:spacing w:val="-7"/>
        </w:rPr>
        <w:t xml:space="preserve"> </w:t>
      </w:r>
      <w:r>
        <w:t>the</w:t>
      </w:r>
      <w:r>
        <w:rPr>
          <w:spacing w:val="-7"/>
        </w:rPr>
        <w:t xml:space="preserve"> </w:t>
      </w:r>
      <w:r>
        <w:t>building</w:t>
      </w:r>
      <w:r>
        <w:rPr>
          <w:spacing w:val="-8"/>
        </w:rPr>
        <w:t xml:space="preserve"> </w:t>
      </w:r>
      <w:r>
        <w:t>after</w:t>
      </w:r>
      <w:r>
        <w:rPr>
          <w:spacing w:val="-7"/>
        </w:rPr>
        <w:t xml:space="preserve"> </w:t>
      </w:r>
      <w:r w:rsidR="000C7DB4">
        <w:t>the shut</w:t>
      </w:r>
      <w:r>
        <w:rPr>
          <w:spacing w:val="-7"/>
        </w:rPr>
        <w:t xml:space="preserve"> </w:t>
      </w:r>
      <w:r>
        <w:t xml:space="preserve">off valve. Branch service lines over two (2) inches shall be ductile iron pipe (DIP), service lines </w:t>
      </w:r>
      <w:r w:rsidR="000C7DB4">
        <w:t>two (</w:t>
      </w:r>
      <w:r>
        <w:t>2) inch and smaller shall be type K copper one (1) foot on the outlet side of the backflow preventer device. A backflow</w:t>
      </w:r>
      <w:r>
        <w:rPr>
          <w:spacing w:val="-14"/>
        </w:rPr>
        <w:t xml:space="preserve"> </w:t>
      </w:r>
      <w:r>
        <w:t>prevention</w:t>
      </w:r>
      <w:r>
        <w:rPr>
          <w:spacing w:val="-14"/>
        </w:rPr>
        <w:t xml:space="preserve"> </w:t>
      </w:r>
      <w:r>
        <w:t>device</w:t>
      </w:r>
      <w:r>
        <w:rPr>
          <w:spacing w:val="-14"/>
        </w:rPr>
        <w:t xml:space="preserve"> </w:t>
      </w:r>
      <w:r>
        <w:t>shall</w:t>
      </w:r>
      <w:r>
        <w:rPr>
          <w:spacing w:val="-11"/>
        </w:rPr>
        <w:t xml:space="preserve"> </w:t>
      </w:r>
      <w:r>
        <w:t>not</w:t>
      </w:r>
      <w:r>
        <w:rPr>
          <w:spacing w:val="-8"/>
        </w:rPr>
        <w:t xml:space="preserve"> </w:t>
      </w:r>
      <w:r>
        <w:t>be</w:t>
      </w:r>
      <w:r>
        <w:rPr>
          <w:spacing w:val="-8"/>
        </w:rPr>
        <w:t xml:space="preserve"> </w:t>
      </w:r>
      <w:r>
        <w:t>set</w:t>
      </w:r>
      <w:r>
        <w:rPr>
          <w:spacing w:val="-8"/>
        </w:rPr>
        <w:t xml:space="preserve"> </w:t>
      </w:r>
      <w:r>
        <w:t>higher</w:t>
      </w:r>
      <w:r>
        <w:rPr>
          <w:spacing w:val="-8"/>
        </w:rPr>
        <w:t xml:space="preserve"> </w:t>
      </w:r>
      <w:r>
        <w:t>than</w:t>
      </w:r>
      <w:r>
        <w:rPr>
          <w:spacing w:val="-9"/>
        </w:rPr>
        <w:t xml:space="preserve"> </w:t>
      </w:r>
      <w:r>
        <w:t>four</w:t>
      </w:r>
      <w:r>
        <w:rPr>
          <w:spacing w:val="-8"/>
        </w:rPr>
        <w:t xml:space="preserve"> </w:t>
      </w:r>
      <w:r>
        <w:t>(4)</w:t>
      </w:r>
      <w:r>
        <w:rPr>
          <w:spacing w:val="-8"/>
        </w:rPr>
        <w:t xml:space="preserve"> </w:t>
      </w:r>
      <w:r>
        <w:t>feet</w:t>
      </w:r>
      <w:r>
        <w:rPr>
          <w:spacing w:val="-10"/>
        </w:rPr>
        <w:t xml:space="preserve"> </w:t>
      </w:r>
      <w:r>
        <w:t>to</w:t>
      </w:r>
      <w:r>
        <w:rPr>
          <w:spacing w:val="-9"/>
        </w:rPr>
        <w:t xml:space="preserve"> </w:t>
      </w:r>
      <w:r>
        <w:t>center</w:t>
      </w:r>
      <w:r>
        <w:rPr>
          <w:spacing w:val="-8"/>
        </w:rPr>
        <w:t xml:space="preserve"> </w:t>
      </w:r>
      <w:r>
        <w:t>of</w:t>
      </w:r>
      <w:r>
        <w:rPr>
          <w:spacing w:val="-8"/>
        </w:rPr>
        <w:t xml:space="preserve"> </w:t>
      </w:r>
      <w:r>
        <w:t>connection</w:t>
      </w:r>
      <w:r>
        <w:rPr>
          <w:spacing w:val="-9"/>
        </w:rPr>
        <w:t xml:space="preserve"> </w:t>
      </w:r>
      <w:r>
        <w:t>above</w:t>
      </w:r>
      <w:r>
        <w:rPr>
          <w:spacing w:val="-14"/>
        </w:rPr>
        <w:t xml:space="preserve"> </w:t>
      </w:r>
      <w:r>
        <w:t>the</w:t>
      </w:r>
      <w:r>
        <w:rPr>
          <w:spacing w:val="-8"/>
        </w:rPr>
        <w:t xml:space="preserve"> </w:t>
      </w:r>
      <w:r>
        <w:t>floor when the service line enters through the wall. See section</w:t>
      </w:r>
      <w:r>
        <w:rPr>
          <w:spacing w:val="-10"/>
        </w:rPr>
        <w:t xml:space="preserve"> </w:t>
      </w:r>
      <w:r>
        <w:t>6.11</w:t>
      </w:r>
    </w:p>
    <w:p w14:paraId="7CEB9C74" w14:textId="77777777" w:rsidR="00BC6CA4" w:rsidRDefault="00BC6CA4">
      <w:pPr>
        <w:pStyle w:val="BodyText"/>
        <w:spacing w:before="10"/>
      </w:pPr>
    </w:p>
    <w:p w14:paraId="75DE086C" w14:textId="77777777" w:rsidR="00BC6CA4" w:rsidRDefault="00000000">
      <w:pPr>
        <w:pStyle w:val="ListParagraph"/>
        <w:numPr>
          <w:ilvl w:val="1"/>
          <w:numId w:val="9"/>
        </w:numPr>
        <w:tabs>
          <w:tab w:val="left" w:pos="700"/>
        </w:tabs>
        <w:spacing w:line="235" w:lineRule="auto"/>
        <w:ind w:right="224" w:firstLine="0"/>
        <w:jc w:val="both"/>
      </w:pPr>
      <w:bookmarkStart w:id="80" w:name="_bookmark71"/>
      <w:bookmarkEnd w:id="80"/>
      <w:r>
        <w:rPr>
          <w:b/>
          <w:color w:val="223D5F"/>
          <w:sz w:val="24"/>
        </w:rPr>
        <w:t>Backflow</w:t>
      </w:r>
      <w:r>
        <w:rPr>
          <w:b/>
          <w:color w:val="223D5F"/>
          <w:spacing w:val="-11"/>
          <w:sz w:val="24"/>
        </w:rPr>
        <w:t xml:space="preserve"> </w:t>
      </w:r>
      <w:r>
        <w:rPr>
          <w:b/>
          <w:color w:val="223D5F"/>
          <w:sz w:val="24"/>
        </w:rPr>
        <w:t>Requirements</w:t>
      </w:r>
      <w:r>
        <w:rPr>
          <w:b/>
          <w:color w:val="223D5F"/>
          <w:spacing w:val="-2"/>
          <w:sz w:val="24"/>
        </w:rPr>
        <w:t xml:space="preserve"> </w:t>
      </w:r>
      <w:r>
        <w:rPr>
          <w:b/>
          <w:color w:val="223D5F"/>
          <w:sz w:val="24"/>
        </w:rPr>
        <w:t>for</w:t>
      </w:r>
      <w:r>
        <w:rPr>
          <w:b/>
          <w:color w:val="223D5F"/>
          <w:spacing w:val="-3"/>
          <w:sz w:val="24"/>
        </w:rPr>
        <w:t xml:space="preserve"> </w:t>
      </w:r>
      <w:r>
        <w:rPr>
          <w:b/>
          <w:color w:val="223D5F"/>
          <w:sz w:val="24"/>
        </w:rPr>
        <w:t>Commercial</w:t>
      </w:r>
      <w:r>
        <w:rPr>
          <w:b/>
          <w:color w:val="223D5F"/>
          <w:spacing w:val="-2"/>
          <w:sz w:val="24"/>
        </w:rPr>
        <w:t xml:space="preserve"> </w:t>
      </w:r>
      <w:r>
        <w:rPr>
          <w:b/>
          <w:color w:val="223D5F"/>
          <w:sz w:val="24"/>
        </w:rPr>
        <w:t>Domestic</w:t>
      </w:r>
      <w:r>
        <w:rPr>
          <w:b/>
          <w:color w:val="223D5F"/>
          <w:spacing w:val="-3"/>
          <w:sz w:val="24"/>
        </w:rPr>
        <w:t xml:space="preserve"> </w:t>
      </w:r>
      <w:r>
        <w:rPr>
          <w:b/>
          <w:color w:val="223D5F"/>
          <w:sz w:val="24"/>
        </w:rPr>
        <w:t>Water</w:t>
      </w:r>
      <w:r>
        <w:rPr>
          <w:b/>
          <w:color w:val="223D5F"/>
          <w:spacing w:val="-3"/>
          <w:sz w:val="24"/>
        </w:rPr>
        <w:t xml:space="preserve"> </w:t>
      </w:r>
      <w:r>
        <w:rPr>
          <w:b/>
          <w:color w:val="223D5F"/>
          <w:sz w:val="24"/>
        </w:rPr>
        <w:t>Service</w:t>
      </w:r>
      <w:r>
        <w:rPr>
          <w:b/>
          <w:color w:val="223D5F"/>
          <w:spacing w:val="-3"/>
          <w:sz w:val="24"/>
        </w:rPr>
        <w:t xml:space="preserve"> </w:t>
      </w:r>
      <w:r>
        <w:rPr>
          <w:b/>
          <w:color w:val="223D5F"/>
          <w:sz w:val="24"/>
        </w:rPr>
        <w:t>Lines</w:t>
      </w:r>
      <w:r>
        <w:rPr>
          <w:b/>
          <w:color w:val="223D5F"/>
          <w:spacing w:val="-2"/>
          <w:sz w:val="24"/>
        </w:rPr>
        <w:t xml:space="preserve"> </w:t>
      </w:r>
      <w:r>
        <w:t>A</w:t>
      </w:r>
      <w:r>
        <w:rPr>
          <w:spacing w:val="-2"/>
        </w:rPr>
        <w:t xml:space="preserve"> </w:t>
      </w:r>
      <w:r>
        <w:t>RPZ</w:t>
      </w:r>
      <w:r>
        <w:rPr>
          <w:spacing w:val="-14"/>
        </w:rPr>
        <w:t xml:space="preserve"> </w:t>
      </w:r>
      <w:r>
        <w:t>(Reduced Pressure</w:t>
      </w:r>
      <w:r>
        <w:rPr>
          <w:spacing w:val="-5"/>
        </w:rPr>
        <w:t xml:space="preserve"> </w:t>
      </w:r>
      <w:r>
        <w:t>Zone) backflow prevention device shall be installed on all commercial buildings domestic</w:t>
      </w:r>
      <w:r>
        <w:rPr>
          <w:spacing w:val="-14"/>
        </w:rPr>
        <w:t xml:space="preserve"> </w:t>
      </w:r>
      <w:r>
        <w:t>water service lines, the backflow preventer shall be the same size as the service line. See section</w:t>
      </w:r>
      <w:r>
        <w:rPr>
          <w:spacing w:val="-23"/>
        </w:rPr>
        <w:t xml:space="preserve"> </w:t>
      </w:r>
      <w:r>
        <w:t>6.11.</w:t>
      </w:r>
    </w:p>
    <w:p w14:paraId="61F601DB" w14:textId="77777777" w:rsidR="00BC6CA4" w:rsidRDefault="00BC6CA4">
      <w:pPr>
        <w:pStyle w:val="BodyText"/>
        <w:spacing w:before="6"/>
      </w:pPr>
    </w:p>
    <w:p w14:paraId="35B21AAE" w14:textId="2CC3D0BF" w:rsidR="00BC6CA4" w:rsidRDefault="00000000">
      <w:pPr>
        <w:pStyle w:val="ListParagraph"/>
        <w:numPr>
          <w:ilvl w:val="1"/>
          <w:numId w:val="9"/>
        </w:numPr>
        <w:tabs>
          <w:tab w:val="left" w:pos="700"/>
        </w:tabs>
        <w:ind w:right="332" w:firstLine="0"/>
        <w:jc w:val="both"/>
      </w:pPr>
      <w:bookmarkStart w:id="81" w:name="_bookmark72"/>
      <w:bookmarkEnd w:id="81"/>
      <w:r>
        <w:rPr>
          <w:b/>
          <w:color w:val="223D5F"/>
          <w:sz w:val="24"/>
        </w:rPr>
        <w:t>Placement</w:t>
      </w:r>
      <w:r>
        <w:rPr>
          <w:b/>
          <w:color w:val="223D5F"/>
          <w:spacing w:val="-4"/>
          <w:sz w:val="24"/>
        </w:rPr>
        <w:t xml:space="preserve"> </w:t>
      </w:r>
      <w:r>
        <w:rPr>
          <w:b/>
          <w:color w:val="223D5F"/>
          <w:sz w:val="24"/>
        </w:rPr>
        <w:t xml:space="preserve">of RPZ Backflow Prevention Devices </w:t>
      </w:r>
      <w:r>
        <w:t>A RPZ (Reduced</w:t>
      </w:r>
      <w:r>
        <w:rPr>
          <w:spacing w:val="-1"/>
        </w:rPr>
        <w:t xml:space="preserve"> </w:t>
      </w:r>
      <w:r>
        <w:t>Pressure Zone)</w:t>
      </w:r>
      <w:r>
        <w:rPr>
          <w:spacing w:val="-14"/>
        </w:rPr>
        <w:t xml:space="preserve"> </w:t>
      </w:r>
      <w:r>
        <w:t>backflow prevention device installed on a domestic service line inside a building must be installed on the</w:t>
      </w:r>
      <w:r>
        <w:rPr>
          <w:spacing w:val="-14"/>
        </w:rPr>
        <w:t xml:space="preserve"> </w:t>
      </w:r>
      <w:r>
        <w:t xml:space="preserve">service </w:t>
      </w:r>
      <w:r>
        <w:rPr>
          <w:spacing w:val="-2"/>
        </w:rPr>
        <w:t>line</w:t>
      </w:r>
      <w:r>
        <w:rPr>
          <w:spacing w:val="-12"/>
        </w:rPr>
        <w:t xml:space="preserve"> </w:t>
      </w:r>
      <w:r>
        <w:rPr>
          <w:spacing w:val="-2"/>
        </w:rPr>
        <w:t>immediately</w:t>
      </w:r>
      <w:r>
        <w:rPr>
          <w:spacing w:val="-10"/>
        </w:rPr>
        <w:t xml:space="preserve"> </w:t>
      </w:r>
      <w:r>
        <w:rPr>
          <w:spacing w:val="-2"/>
        </w:rPr>
        <w:t>upon</w:t>
      </w:r>
      <w:r>
        <w:rPr>
          <w:spacing w:val="-5"/>
        </w:rPr>
        <w:t xml:space="preserve"> </w:t>
      </w:r>
      <w:r>
        <w:rPr>
          <w:spacing w:val="-2"/>
        </w:rPr>
        <w:t>entrance</w:t>
      </w:r>
      <w:r>
        <w:rPr>
          <w:spacing w:val="-4"/>
        </w:rPr>
        <w:t xml:space="preserve"> </w:t>
      </w:r>
      <w:r>
        <w:rPr>
          <w:spacing w:val="-2"/>
        </w:rPr>
        <w:t>to</w:t>
      </w:r>
      <w:r>
        <w:rPr>
          <w:spacing w:val="-5"/>
        </w:rPr>
        <w:t xml:space="preserve"> </w:t>
      </w:r>
      <w:r>
        <w:rPr>
          <w:spacing w:val="-2"/>
        </w:rPr>
        <w:t>the building,</w:t>
      </w:r>
      <w:r>
        <w:rPr>
          <w:spacing w:val="-5"/>
        </w:rPr>
        <w:t xml:space="preserve"> </w:t>
      </w:r>
      <w:r>
        <w:rPr>
          <w:spacing w:val="-2"/>
        </w:rPr>
        <w:t>after</w:t>
      </w:r>
      <w:r>
        <w:rPr>
          <w:spacing w:val="-4"/>
        </w:rPr>
        <w:t xml:space="preserve"> </w:t>
      </w:r>
      <w:r>
        <w:rPr>
          <w:spacing w:val="-2"/>
        </w:rPr>
        <w:t>the</w:t>
      </w:r>
      <w:r>
        <w:rPr>
          <w:spacing w:val="-4"/>
        </w:rPr>
        <w:t xml:space="preserve"> </w:t>
      </w:r>
      <w:r>
        <w:rPr>
          <w:spacing w:val="-2"/>
        </w:rPr>
        <w:t>shutoff</w:t>
      </w:r>
      <w:r>
        <w:rPr>
          <w:spacing w:val="-4"/>
        </w:rPr>
        <w:t xml:space="preserve"> </w:t>
      </w:r>
      <w:r>
        <w:rPr>
          <w:spacing w:val="-2"/>
        </w:rPr>
        <w:t>valve</w:t>
      </w:r>
      <w:r>
        <w:rPr>
          <w:spacing w:val="-4"/>
        </w:rPr>
        <w:t xml:space="preserve"> </w:t>
      </w:r>
      <w:r>
        <w:rPr>
          <w:spacing w:val="-2"/>
        </w:rPr>
        <w:t>and</w:t>
      </w:r>
      <w:r>
        <w:rPr>
          <w:spacing w:val="-5"/>
        </w:rPr>
        <w:t xml:space="preserve"> </w:t>
      </w:r>
      <w:r>
        <w:rPr>
          <w:spacing w:val="-2"/>
        </w:rPr>
        <w:t>meter,</w:t>
      </w:r>
      <w:r>
        <w:rPr>
          <w:spacing w:val="-5"/>
        </w:rPr>
        <w:t xml:space="preserve"> </w:t>
      </w:r>
      <w:r>
        <w:rPr>
          <w:spacing w:val="-2"/>
        </w:rPr>
        <w:t>prior</w:t>
      </w:r>
      <w:r>
        <w:rPr>
          <w:spacing w:val="-4"/>
        </w:rPr>
        <w:t xml:space="preserve"> </w:t>
      </w:r>
      <w:r>
        <w:rPr>
          <w:spacing w:val="-2"/>
        </w:rPr>
        <w:t>to</w:t>
      </w:r>
      <w:r>
        <w:rPr>
          <w:spacing w:val="-5"/>
        </w:rPr>
        <w:t xml:space="preserve"> </w:t>
      </w:r>
      <w:r>
        <w:rPr>
          <w:spacing w:val="-2"/>
        </w:rPr>
        <w:t>any</w:t>
      </w:r>
      <w:r>
        <w:rPr>
          <w:spacing w:val="-12"/>
        </w:rPr>
        <w:t xml:space="preserve"> </w:t>
      </w:r>
      <w:r>
        <w:rPr>
          <w:spacing w:val="-2"/>
        </w:rPr>
        <w:t>tees,</w:t>
      </w:r>
      <w:r>
        <w:rPr>
          <w:spacing w:val="-5"/>
        </w:rPr>
        <w:t xml:space="preserve"> </w:t>
      </w:r>
      <w:r>
        <w:t>or appurtenances and shall</w:t>
      </w:r>
      <w:r>
        <w:rPr>
          <w:spacing w:val="-2"/>
        </w:rPr>
        <w:t xml:space="preserve"> </w:t>
      </w:r>
      <w:r>
        <w:t>have</w:t>
      </w:r>
      <w:r>
        <w:rPr>
          <w:spacing w:val="-2"/>
        </w:rPr>
        <w:t xml:space="preserve"> </w:t>
      </w:r>
      <w:r>
        <w:t>an appropriately</w:t>
      </w:r>
      <w:r>
        <w:rPr>
          <w:spacing w:val="-3"/>
        </w:rPr>
        <w:t xml:space="preserve"> </w:t>
      </w:r>
      <w:r>
        <w:t>sized</w:t>
      </w:r>
      <w:r>
        <w:rPr>
          <w:spacing w:val="-3"/>
        </w:rPr>
        <w:t xml:space="preserve"> </w:t>
      </w:r>
      <w:r>
        <w:t>and</w:t>
      </w:r>
      <w:r>
        <w:rPr>
          <w:spacing w:val="-3"/>
        </w:rPr>
        <w:t xml:space="preserve"> </w:t>
      </w:r>
      <w:r>
        <w:t>adequate</w:t>
      </w:r>
      <w:r>
        <w:rPr>
          <w:spacing w:val="-2"/>
        </w:rPr>
        <w:t xml:space="preserve"> </w:t>
      </w:r>
      <w:r>
        <w:t>floor drain</w:t>
      </w:r>
      <w:r>
        <w:rPr>
          <w:spacing w:val="-3"/>
        </w:rPr>
        <w:t xml:space="preserve"> </w:t>
      </w:r>
      <w:r w:rsidR="00D657A6">
        <w:t>within twenty</w:t>
      </w:r>
      <w:r>
        <w:rPr>
          <w:spacing w:val="-3"/>
        </w:rPr>
        <w:t xml:space="preserve"> </w:t>
      </w:r>
      <w:r>
        <w:t>feet.</w:t>
      </w:r>
      <w:r>
        <w:rPr>
          <w:spacing w:val="-1"/>
        </w:rPr>
        <w:t xml:space="preserve"> </w:t>
      </w:r>
      <w:r>
        <w:t>Drain must</w:t>
      </w:r>
      <w:r>
        <w:rPr>
          <w:spacing w:val="-10"/>
        </w:rPr>
        <w:t xml:space="preserve"> </w:t>
      </w:r>
      <w:r>
        <w:t xml:space="preserve">allow gravity flow without the use of sump pumps. </w:t>
      </w:r>
      <w:bookmarkStart w:id="82" w:name="_Hlk218665524"/>
      <w:r>
        <w:t>The building shut off valve and</w:t>
      </w:r>
      <w:r>
        <w:rPr>
          <w:spacing w:val="-14"/>
        </w:rPr>
        <w:t xml:space="preserve"> </w:t>
      </w:r>
      <w:r>
        <w:t>RPZ backflow preventer</w:t>
      </w:r>
      <w:r>
        <w:rPr>
          <w:spacing w:val="-3"/>
        </w:rPr>
        <w:t xml:space="preserve"> </w:t>
      </w:r>
      <w:r>
        <w:t>shall</w:t>
      </w:r>
      <w:r>
        <w:rPr>
          <w:spacing w:val="-3"/>
        </w:rPr>
        <w:t xml:space="preserve"> </w:t>
      </w:r>
      <w:r>
        <w:t>be</w:t>
      </w:r>
      <w:r>
        <w:rPr>
          <w:spacing w:val="-6"/>
        </w:rPr>
        <w:t xml:space="preserve"> </w:t>
      </w:r>
      <w:r>
        <w:t>the</w:t>
      </w:r>
      <w:r>
        <w:rPr>
          <w:spacing w:val="-6"/>
        </w:rPr>
        <w:t xml:space="preserve"> </w:t>
      </w:r>
      <w:r>
        <w:t>same</w:t>
      </w:r>
      <w:r>
        <w:rPr>
          <w:spacing w:val="-6"/>
        </w:rPr>
        <w:t xml:space="preserve"> </w:t>
      </w:r>
      <w:r>
        <w:t>size</w:t>
      </w:r>
      <w:r>
        <w:rPr>
          <w:spacing w:val="-6"/>
        </w:rPr>
        <w:t xml:space="preserve"> </w:t>
      </w:r>
      <w:r>
        <w:t>as</w:t>
      </w:r>
      <w:r>
        <w:rPr>
          <w:spacing w:val="-6"/>
        </w:rPr>
        <w:t xml:space="preserve"> </w:t>
      </w:r>
      <w:r>
        <w:t>the</w:t>
      </w:r>
      <w:r>
        <w:rPr>
          <w:spacing w:val="-6"/>
        </w:rPr>
        <w:t xml:space="preserve"> </w:t>
      </w:r>
      <w:r>
        <w:t>connection</w:t>
      </w:r>
      <w:r>
        <w:rPr>
          <w:spacing w:val="-4"/>
        </w:rPr>
        <w:t xml:space="preserve"> </w:t>
      </w:r>
      <w:r>
        <w:t>on</w:t>
      </w:r>
      <w:r>
        <w:rPr>
          <w:spacing w:val="-4"/>
        </w:rPr>
        <w:t xml:space="preserve"> </w:t>
      </w:r>
      <w:r>
        <w:t>the</w:t>
      </w:r>
      <w:r>
        <w:rPr>
          <w:spacing w:val="-3"/>
        </w:rPr>
        <w:t xml:space="preserve"> </w:t>
      </w:r>
      <w:r>
        <w:t>water</w:t>
      </w:r>
      <w:r>
        <w:rPr>
          <w:spacing w:val="-13"/>
        </w:rPr>
        <w:t xml:space="preserve"> </w:t>
      </w:r>
      <w:r>
        <w:t>main.</w:t>
      </w:r>
      <w:r>
        <w:rPr>
          <w:spacing w:val="40"/>
        </w:rPr>
        <w:t xml:space="preserve"> </w:t>
      </w:r>
      <w:bookmarkEnd w:id="82"/>
      <w:r>
        <w:t>A</w:t>
      </w:r>
      <w:r>
        <w:rPr>
          <w:spacing w:val="-5"/>
        </w:rPr>
        <w:t xml:space="preserve"> </w:t>
      </w:r>
      <w:r>
        <w:t>detail</w:t>
      </w:r>
      <w:r>
        <w:rPr>
          <w:spacing w:val="-3"/>
        </w:rPr>
        <w:t xml:space="preserve"> </w:t>
      </w:r>
      <w:r>
        <w:t>showing</w:t>
      </w:r>
      <w:r>
        <w:rPr>
          <w:spacing w:val="-4"/>
        </w:rPr>
        <w:t xml:space="preserve"> </w:t>
      </w:r>
      <w:r>
        <w:t>this</w:t>
      </w:r>
      <w:r>
        <w:rPr>
          <w:spacing w:val="-6"/>
        </w:rPr>
        <w:t xml:space="preserve"> </w:t>
      </w:r>
      <w:r>
        <w:t>configuration must be included in the submitted plan set.</w:t>
      </w:r>
    </w:p>
    <w:p w14:paraId="0CB6632D" w14:textId="77777777" w:rsidR="00BC6CA4" w:rsidRDefault="00BC6CA4">
      <w:pPr>
        <w:pStyle w:val="BodyText"/>
        <w:spacing w:before="5"/>
      </w:pPr>
    </w:p>
    <w:p w14:paraId="4C076048" w14:textId="2402BCD9" w:rsidR="00BC6CA4" w:rsidRDefault="00000000">
      <w:pPr>
        <w:pStyle w:val="ListParagraph"/>
        <w:numPr>
          <w:ilvl w:val="1"/>
          <w:numId w:val="9"/>
        </w:numPr>
        <w:tabs>
          <w:tab w:val="left" w:pos="700"/>
        </w:tabs>
        <w:ind w:right="470" w:firstLine="0"/>
        <w:jc w:val="both"/>
      </w:pPr>
      <w:bookmarkStart w:id="83" w:name="_bookmark73"/>
      <w:bookmarkEnd w:id="83"/>
      <w:r>
        <w:rPr>
          <w:b/>
          <w:color w:val="223D5F"/>
          <w:sz w:val="24"/>
        </w:rPr>
        <w:t>Enclosure</w:t>
      </w:r>
      <w:r>
        <w:rPr>
          <w:b/>
          <w:color w:val="223D5F"/>
          <w:spacing w:val="-12"/>
          <w:sz w:val="24"/>
        </w:rPr>
        <w:t xml:space="preserve"> </w:t>
      </w:r>
      <w:r>
        <w:rPr>
          <w:b/>
          <w:color w:val="223D5F"/>
          <w:sz w:val="24"/>
        </w:rPr>
        <w:t>Requirements</w:t>
      </w:r>
      <w:r>
        <w:rPr>
          <w:b/>
          <w:color w:val="223D5F"/>
          <w:spacing w:val="-1"/>
          <w:sz w:val="24"/>
        </w:rPr>
        <w:t xml:space="preserve"> </w:t>
      </w:r>
      <w:r>
        <w:rPr>
          <w:b/>
          <w:color w:val="223D5F"/>
          <w:sz w:val="24"/>
        </w:rPr>
        <w:t>for</w:t>
      </w:r>
      <w:r>
        <w:rPr>
          <w:b/>
          <w:color w:val="223D5F"/>
          <w:spacing w:val="-2"/>
          <w:sz w:val="24"/>
        </w:rPr>
        <w:t xml:space="preserve"> </w:t>
      </w:r>
      <w:r>
        <w:rPr>
          <w:b/>
          <w:color w:val="223D5F"/>
          <w:sz w:val="24"/>
        </w:rPr>
        <w:t>RPZ Backflow</w:t>
      </w:r>
      <w:r>
        <w:rPr>
          <w:b/>
          <w:color w:val="223D5F"/>
          <w:spacing w:val="-2"/>
          <w:sz w:val="24"/>
        </w:rPr>
        <w:t xml:space="preserve"> </w:t>
      </w:r>
      <w:r>
        <w:rPr>
          <w:b/>
          <w:color w:val="223D5F"/>
          <w:sz w:val="24"/>
        </w:rPr>
        <w:t>Preventers</w:t>
      </w:r>
      <w:r>
        <w:rPr>
          <w:b/>
          <w:color w:val="223D5F"/>
          <w:spacing w:val="-1"/>
          <w:sz w:val="24"/>
        </w:rPr>
        <w:t xml:space="preserve"> </w:t>
      </w:r>
      <w:r>
        <w:t>When</w:t>
      </w:r>
      <w:r>
        <w:rPr>
          <w:spacing w:val="-1"/>
        </w:rPr>
        <w:t xml:space="preserve"> </w:t>
      </w:r>
      <w:r>
        <w:t>an</w:t>
      </w:r>
      <w:r>
        <w:rPr>
          <w:spacing w:val="-1"/>
        </w:rPr>
        <w:t xml:space="preserve"> </w:t>
      </w:r>
      <w:r>
        <w:t>RPZ</w:t>
      </w:r>
      <w:r>
        <w:rPr>
          <w:spacing w:val="-4"/>
        </w:rPr>
        <w:t xml:space="preserve"> </w:t>
      </w:r>
      <w:r>
        <w:t>(Reduced</w:t>
      </w:r>
      <w:r>
        <w:rPr>
          <w:spacing w:val="-14"/>
        </w:rPr>
        <w:t xml:space="preserve"> </w:t>
      </w:r>
      <w:r>
        <w:t>Pressure Zone) backflow prevention device is installed outside, it must be placed in an above ground</w:t>
      </w:r>
      <w:r>
        <w:rPr>
          <w:spacing w:val="-10"/>
        </w:rPr>
        <w:t xml:space="preserve"> </w:t>
      </w:r>
      <w:r>
        <w:t xml:space="preserve">heated </w:t>
      </w:r>
      <w:proofErr w:type="spellStart"/>
      <w:r>
        <w:t>e</w:t>
      </w:r>
      <w:r w:rsidR="00E44DFB">
        <w:t>n</w:t>
      </w:r>
      <w:proofErr w:type="spellEnd"/>
      <w:r>
        <w:t xml:space="preserve"> </w:t>
      </w:r>
      <w:r>
        <w:rPr>
          <w:spacing w:val="-2"/>
        </w:rPr>
        <w:t>closure.</w:t>
      </w:r>
    </w:p>
    <w:p w14:paraId="52058711" w14:textId="77777777" w:rsidR="00BC6CA4" w:rsidRDefault="00BC6CA4">
      <w:pPr>
        <w:pStyle w:val="BodyText"/>
        <w:spacing w:before="9"/>
        <w:rPr>
          <w:sz w:val="21"/>
        </w:rPr>
      </w:pPr>
    </w:p>
    <w:p w14:paraId="391B7A02" w14:textId="434AC9FD" w:rsidR="00BC6CA4" w:rsidRDefault="00000000">
      <w:pPr>
        <w:pStyle w:val="ListParagraph"/>
        <w:numPr>
          <w:ilvl w:val="1"/>
          <w:numId w:val="9"/>
        </w:numPr>
        <w:tabs>
          <w:tab w:val="left" w:pos="700"/>
        </w:tabs>
        <w:ind w:right="362" w:firstLine="0"/>
        <w:jc w:val="both"/>
      </w:pPr>
      <w:bookmarkStart w:id="84" w:name="_bookmark74"/>
      <w:bookmarkEnd w:id="84"/>
      <w:r>
        <w:rPr>
          <w:b/>
          <w:color w:val="223D5F"/>
          <w:sz w:val="24"/>
        </w:rPr>
        <w:t xml:space="preserve">Backflow Requirements for Full Flow Fire Meters </w:t>
      </w:r>
      <w:r>
        <w:t>Service lines with Full Flow Fire</w:t>
      </w:r>
      <w:r w:rsidR="000C7DB4">
        <w:t xml:space="preserve"> </w:t>
      </w:r>
      <w:r w:rsidR="008877C9">
        <w:t xml:space="preserve">meters </w:t>
      </w:r>
      <w:r w:rsidR="008877C9">
        <w:rPr>
          <w:spacing w:val="-4"/>
        </w:rPr>
        <w:t>shall</w:t>
      </w:r>
      <w:r>
        <w:rPr>
          <w:spacing w:val="-4"/>
        </w:rPr>
        <w:t xml:space="preserve"> </w:t>
      </w:r>
      <w:r>
        <w:t>have</w:t>
      </w:r>
      <w:r>
        <w:rPr>
          <w:spacing w:val="-4"/>
        </w:rPr>
        <w:t xml:space="preserve"> </w:t>
      </w:r>
      <w:r>
        <w:t>a</w:t>
      </w:r>
      <w:r>
        <w:rPr>
          <w:spacing w:val="-7"/>
        </w:rPr>
        <w:t xml:space="preserve"> </w:t>
      </w:r>
      <w:r>
        <w:t>minimum</w:t>
      </w:r>
      <w:r>
        <w:rPr>
          <w:spacing w:val="-4"/>
        </w:rPr>
        <w:t xml:space="preserve"> </w:t>
      </w:r>
      <w:r>
        <w:t>6-inch</w:t>
      </w:r>
      <w:r>
        <w:rPr>
          <w:spacing w:val="-14"/>
        </w:rPr>
        <w:t xml:space="preserve"> </w:t>
      </w:r>
      <w:r>
        <w:t>backflow</w:t>
      </w:r>
      <w:r>
        <w:rPr>
          <w:spacing w:val="-6"/>
        </w:rPr>
        <w:t xml:space="preserve"> </w:t>
      </w:r>
      <w:r>
        <w:t>prevention device installed immediately after the full flow fire meter in a vault or in an above</w:t>
      </w:r>
      <w:r>
        <w:rPr>
          <w:spacing w:val="-14"/>
        </w:rPr>
        <w:t xml:space="preserve"> </w:t>
      </w:r>
      <w:r>
        <w:t>ground heated enclosure</w:t>
      </w:r>
      <w:r>
        <w:rPr>
          <w:spacing w:val="-6"/>
        </w:rPr>
        <w:t xml:space="preserve"> </w:t>
      </w:r>
      <w:r>
        <w:t>at</w:t>
      </w:r>
      <w:r>
        <w:rPr>
          <w:spacing w:val="-1"/>
        </w:rPr>
        <w:t xml:space="preserve"> </w:t>
      </w:r>
      <w:r>
        <w:t>the discretion of KC</w:t>
      </w:r>
      <w:r>
        <w:rPr>
          <w:spacing w:val="-1"/>
        </w:rPr>
        <w:t xml:space="preserve"> </w:t>
      </w:r>
      <w:r>
        <w:t>Water. Apartment buildings shall</w:t>
      </w:r>
      <w:r>
        <w:rPr>
          <w:spacing w:val="-1"/>
        </w:rPr>
        <w:t xml:space="preserve"> </w:t>
      </w:r>
      <w:r>
        <w:t>install an RPZ</w:t>
      </w:r>
      <w:r>
        <w:rPr>
          <w:spacing w:val="-14"/>
        </w:rPr>
        <w:t xml:space="preserve"> </w:t>
      </w:r>
      <w:r>
        <w:t>backflow</w:t>
      </w:r>
      <w:r>
        <w:rPr>
          <w:spacing w:val="-1"/>
        </w:rPr>
        <w:t xml:space="preserve"> </w:t>
      </w:r>
      <w:r>
        <w:t>preventer</w:t>
      </w:r>
      <w:r>
        <w:rPr>
          <w:spacing w:val="-1"/>
        </w:rPr>
        <w:t xml:space="preserve"> </w:t>
      </w:r>
      <w:r>
        <w:t>in an</w:t>
      </w:r>
      <w:r>
        <w:rPr>
          <w:spacing w:val="-11"/>
        </w:rPr>
        <w:t xml:space="preserve"> </w:t>
      </w:r>
      <w:r>
        <w:t>above</w:t>
      </w:r>
      <w:r>
        <w:rPr>
          <w:spacing w:val="-2"/>
        </w:rPr>
        <w:t xml:space="preserve"> </w:t>
      </w:r>
      <w:r>
        <w:t>ground</w:t>
      </w:r>
      <w:r>
        <w:rPr>
          <w:spacing w:val="-2"/>
        </w:rPr>
        <w:t xml:space="preserve"> </w:t>
      </w:r>
      <w:r>
        <w:t>heated</w:t>
      </w:r>
      <w:r>
        <w:rPr>
          <w:spacing w:val="-2"/>
        </w:rPr>
        <w:t xml:space="preserve"> </w:t>
      </w:r>
      <w:r>
        <w:t>enclosure</w:t>
      </w:r>
      <w:r>
        <w:rPr>
          <w:spacing w:val="-4"/>
        </w:rPr>
        <w:t xml:space="preserve"> </w:t>
      </w:r>
      <w:r>
        <w:t>immediately</w:t>
      </w:r>
      <w:r>
        <w:rPr>
          <w:spacing w:val="-5"/>
        </w:rPr>
        <w:t xml:space="preserve"> </w:t>
      </w:r>
      <w:r>
        <w:t>after</w:t>
      </w:r>
      <w:r>
        <w:rPr>
          <w:spacing w:val="-1"/>
        </w:rPr>
        <w:t xml:space="preserve"> </w:t>
      </w:r>
      <w:r>
        <w:t>the</w:t>
      </w:r>
      <w:r>
        <w:rPr>
          <w:spacing w:val="-2"/>
        </w:rPr>
        <w:t xml:space="preserve"> </w:t>
      </w:r>
      <w:r>
        <w:t>full</w:t>
      </w:r>
      <w:r>
        <w:rPr>
          <w:spacing w:val="-4"/>
        </w:rPr>
        <w:t xml:space="preserve"> </w:t>
      </w:r>
      <w:r>
        <w:t>flow</w:t>
      </w:r>
      <w:r>
        <w:rPr>
          <w:spacing w:val="-6"/>
        </w:rPr>
        <w:t xml:space="preserve"> </w:t>
      </w:r>
      <w:r>
        <w:t>fire</w:t>
      </w:r>
      <w:r>
        <w:rPr>
          <w:spacing w:val="-4"/>
        </w:rPr>
        <w:t xml:space="preserve"> </w:t>
      </w:r>
      <w:r>
        <w:t>meter</w:t>
      </w:r>
      <w:r>
        <w:rPr>
          <w:spacing w:val="-4"/>
        </w:rPr>
        <w:t xml:space="preserve"> </w:t>
      </w:r>
      <w:r>
        <w:t>on</w:t>
      </w:r>
      <w:r>
        <w:rPr>
          <w:spacing w:val="-14"/>
        </w:rPr>
        <w:t xml:space="preserve"> </w:t>
      </w:r>
      <w:r>
        <w:t>private</w:t>
      </w:r>
      <w:r>
        <w:rPr>
          <w:spacing w:val="-4"/>
        </w:rPr>
        <w:t xml:space="preserve"> </w:t>
      </w:r>
      <w:r>
        <w:t>property.</w:t>
      </w:r>
      <w:r>
        <w:rPr>
          <w:spacing w:val="-5"/>
        </w:rPr>
        <w:t xml:space="preserve"> </w:t>
      </w:r>
      <w:r>
        <w:t>See</w:t>
      </w:r>
      <w:r>
        <w:rPr>
          <w:spacing w:val="-4"/>
        </w:rPr>
        <w:t xml:space="preserve"> </w:t>
      </w:r>
      <w:r>
        <w:t>sections 3.06 (f), 5.03(k) and 6.11.</w:t>
      </w:r>
    </w:p>
    <w:p w14:paraId="6E24689A" w14:textId="77777777" w:rsidR="00BC6CA4" w:rsidRDefault="00BC6CA4">
      <w:pPr>
        <w:pStyle w:val="BodyText"/>
        <w:spacing w:before="6"/>
      </w:pPr>
    </w:p>
    <w:p w14:paraId="05CDDFE6" w14:textId="34A3900A" w:rsidR="00BC6CA4" w:rsidRDefault="00000000">
      <w:pPr>
        <w:pStyle w:val="ListParagraph"/>
        <w:numPr>
          <w:ilvl w:val="1"/>
          <w:numId w:val="9"/>
        </w:numPr>
        <w:tabs>
          <w:tab w:val="left" w:pos="700"/>
        </w:tabs>
        <w:spacing w:line="273" w:lineRule="auto"/>
        <w:ind w:right="279" w:firstLine="0"/>
        <w:jc w:val="both"/>
      </w:pPr>
      <w:bookmarkStart w:id="85" w:name="_bookmark75"/>
      <w:bookmarkEnd w:id="85"/>
      <w:r>
        <w:rPr>
          <w:b/>
          <w:color w:val="223D5F"/>
          <w:sz w:val="24"/>
        </w:rPr>
        <w:t xml:space="preserve">Backflow Requirements for Fire Protection Service Lines </w:t>
      </w:r>
      <w:r>
        <w:t>A minimum of a 4-inch</w:t>
      </w:r>
      <w:r>
        <w:rPr>
          <w:spacing w:val="-14"/>
        </w:rPr>
        <w:t xml:space="preserve"> </w:t>
      </w:r>
      <w:r>
        <w:t>Double Check</w:t>
      </w:r>
      <w:r>
        <w:rPr>
          <w:spacing w:val="-6"/>
        </w:rPr>
        <w:t xml:space="preserve"> </w:t>
      </w:r>
      <w:r>
        <w:t>Detector Assembly backflow prevention device with meter shall be installed on all fire</w:t>
      </w:r>
      <w:r>
        <w:rPr>
          <w:spacing w:val="-14"/>
        </w:rPr>
        <w:t xml:space="preserve"> </w:t>
      </w:r>
      <w:r>
        <w:t>protection service</w:t>
      </w:r>
      <w:r>
        <w:rPr>
          <w:spacing w:val="-14"/>
        </w:rPr>
        <w:t xml:space="preserve"> </w:t>
      </w:r>
      <w:r>
        <w:t>lines</w:t>
      </w:r>
      <w:r>
        <w:rPr>
          <w:spacing w:val="-3"/>
        </w:rPr>
        <w:t xml:space="preserve"> </w:t>
      </w:r>
      <w:r>
        <w:t>including</w:t>
      </w:r>
      <w:r>
        <w:rPr>
          <w:spacing w:val="-2"/>
        </w:rPr>
        <w:t xml:space="preserve"> </w:t>
      </w:r>
      <w:r>
        <w:t>fire</w:t>
      </w:r>
      <w:r>
        <w:rPr>
          <w:spacing w:val="-5"/>
        </w:rPr>
        <w:t xml:space="preserve"> </w:t>
      </w:r>
      <w:r>
        <w:t>sprinkler</w:t>
      </w:r>
      <w:r>
        <w:rPr>
          <w:spacing w:val="-1"/>
        </w:rPr>
        <w:t xml:space="preserve"> </w:t>
      </w:r>
      <w:r>
        <w:t>systems</w:t>
      </w:r>
      <w:r>
        <w:rPr>
          <w:spacing w:val="-2"/>
        </w:rPr>
        <w:t xml:space="preserve"> </w:t>
      </w:r>
      <w:r>
        <w:t>for</w:t>
      </w:r>
      <w:r>
        <w:rPr>
          <w:spacing w:val="-1"/>
        </w:rPr>
        <w:t xml:space="preserve"> </w:t>
      </w:r>
      <w:r>
        <w:t>residential homes. The Double Check Detector</w:t>
      </w:r>
      <w:r>
        <w:rPr>
          <w:spacing w:val="-14"/>
        </w:rPr>
        <w:t xml:space="preserve"> </w:t>
      </w:r>
      <w:r>
        <w:t>backflow preventer device meter shall be AMR compatible, the lids for the meter tile shall be a</w:t>
      </w:r>
      <w:r w:rsidR="000C7DB4">
        <w:t xml:space="preserve"> </w:t>
      </w:r>
      <w:r>
        <w:t>composite</w:t>
      </w:r>
    </w:p>
    <w:p w14:paraId="46132916" w14:textId="77777777" w:rsidR="00BC6CA4" w:rsidRDefault="00BC6CA4">
      <w:pPr>
        <w:spacing w:line="273" w:lineRule="auto"/>
        <w:jc w:val="both"/>
        <w:sectPr w:rsidR="00BC6CA4">
          <w:footerReference w:type="default" r:id="rId16"/>
          <w:pgSz w:w="12240" w:h="15840"/>
          <w:pgMar w:top="1360" w:right="1220" w:bottom="1240" w:left="1220" w:header="0" w:footer="1055" w:gutter="0"/>
          <w:cols w:space="720"/>
        </w:sectPr>
      </w:pPr>
    </w:p>
    <w:p w14:paraId="681C031D" w14:textId="77777777" w:rsidR="00BC6CA4" w:rsidRDefault="00000000">
      <w:pPr>
        <w:pStyle w:val="BodyText"/>
        <w:spacing w:before="74" w:line="276" w:lineRule="auto"/>
        <w:ind w:left="220" w:right="239"/>
        <w:jc w:val="both"/>
      </w:pPr>
      <w:r>
        <w:lastRenderedPageBreak/>
        <w:t>material that is transparent to radio frequency transmission from the KC Water automatic meter</w:t>
      </w:r>
      <w:r>
        <w:rPr>
          <w:spacing w:val="-14"/>
        </w:rPr>
        <w:t xml:space="preserve"> </w:t>
      </w:r>
      <w:r>
        <w:t>reading system.</w:t>
      </w:r>
      <w:r>
        <w:rPr>
          <w:spacing w:val="-9"/>
        </w:rPr>
        <w:t xml:space="preserve"> </w:t>
      </w:r>
      <w:r>
        <w:t>A minimum 4-inch RPZ Detector Check backflow prevention device shall be installed on all</w:t>
      </w:r>
      <w:r>
        <w:rPr>
          <w:spacing w:val="-14"/>
        </w:rPr>
        <w:t xml:space="preserve"> </w:t>
      </w:r>
      <w:r>
        <w:t>fire protection</w:t>
      </w:r>
      <w:r>
        <w:rPr>
          <w:spacing w:val="-14"/>
        </w:rPr>
        <w:t xml:space="preserve"> </w:t>
      </w:r>
      <w:r>
        <w:t>service</w:t>
      </w:r>
      <w:r>
        <w:rPr>
          <w:spacing w:val="-2"/>
        </w:rPr>
        <w:t xml:space="preserve"> </w:t>
      </w:r>
      <w:r>
        <w:t>lines that have a glycol loop or using chemicals. A Floor drain shall be installed</w:t>
      </w:r>
      <w:r>
        <w:rPr>
          <w:spacing w:val="-14"/>
        </w:rPr>
        <w:t xml:space="preserve"> </w:t>
      </w:r>
      <w:r>
        <w:t>within twenty</w:t>
      </w:r>
      <w:r>
        <w:rPr>
          <w:spacing w:val="-14"/>
        </w:rPr>
        <w:t xml:space="preserve"> </w:t>
      </w:r>
      <w:r>
        <w:t>feet</w:t>
      </w:r>
      <w:r>
        <w:rPr>
          <w:spacing w:val="-14"/>
        </w:rPr>
        <w:t xml:space="preserve"> </w:t>
      </w:r>
      <w:r>
        <w:t>of</w:t>
      </w:r>
      <w:r>
        <w:rPr>
          <w:spacing w:val="-14"/>
        </w:rPr>
        <w:t xml:space="preserve"> </w:t>
      </w:r>
      <w:r>
        <w:t>the</w:t>
      </w:r>
      <w:r>
        <w:rPr>
          <w:spacing w:val="-13"/>
        </w:rPr>
        <w:t xml:space="preserve"> </w:t>
      </w:r>
      <w:r>
        <w:t>RPZ</w:t>
      </w:r>
      <w:r>
        <w:rPr>
          <w:spacing w:val="-14"/>
        </w:rPr>
        <w:t xml:space="preserve"> </w:t>
      </w:r>
      <w:r>
        <w:t>Detector</w:t>
      </w:r>
      <w:r>
        <w:rPr>
          <w:spacing w:val="-14"/>
        </w:rPr>
        <w:t xml:space="preserve"> </w:t>
      </w:r>
      <w:r>
        <w:t>Check</w:t>
      </w:r>
      <w:r>
        <w:rPr>
          <w:spacing w:val="-11"/>
        </w:rPr>
        <w:t xml:space="preserve"> </w:t>
      </w:r>
      <w:r>
        <w:t>backflow,</w:t>
      </w:r>
      <w:r>
        <w:rPr>
          <w:spacing w:val="-13"/>
        </w:rPr>
        <w:t xml:space="preserve"> </w:t>
      </w:r>
      <w:r>
        <w:t>the</w:t>
      </w:r>
      <w:r>
        <w:rPr>
          <w:spacing w:val="-11"/>
        </w:rPr>
        <w:t xml:space="preserve"> </w:t>
      </w:r>
      <w:r>
        <w:t>drain</w:t>
      </w:r>
      <w:r>
        <w:rPr>
          <w:spacing w:val="-13"/>
        </w:rPr>
        <w:t xml:space="preserve"> </w:t>
      </w:r>
      <w:r>
        <w:t>must</w:t>
      </w:r>
      <w:r>
        <w:rPr>
          <w:spacing w:val="-10"/>
        </w:rPr>
        <w:t xml:space="preserve"> </w:t>
      </w:r>
      <w:r>
        <w:t>allow</w:t>
      </w:r>
      <w:r>
        <w:rPr>
          <w:spacing w:val="-12"/>
        </w:rPr>
        <w:t xml:space="preserve"> </w:t>
      </w:r>
      <w:r>
        <w:t>gravity</w:t>
      </w:r>
      <w:r>
        <w:rPr>
          <w:spacing w:val="-11"/>
        </w:rPr>
        <w:t xml:space="preserve"> </w:t>
      </w:r>
      <w:r>
        <w:t>flow</w:t>
      </w:r>
      <w:r>
        <w:rPr>
          <w:spacing w:val="-14"/>
        </w:rPr>
        <w:t xml:space="preserve"> </w:t>
      </w:r>
      <w:r>
        <w:t>without</w:t>
      </w:r>
      <w:r>
        <w:rPr>
          <w:spacing w:val="-10"/>
        </w:rPr>
        <w:t xml:space="preserve"> </w:t>
      </w:r>
      <w:r>
        <w:t>the</w:t>
      </w:r>
      <w:r>
        <w:rPr>
          <w:spacing w:val="-11"/>
        </w:rPr>
        <w:t xml:space="preserve"> </w:t>
      </w:r>
      <w:r>
        <w:t>use</w:t>
      </w:r>
      <w:r>
        <w:rPr>
          <w:spacing w:val="-14"/>
        </w:rPr>
        <w:t xml:space="preserve"> </w:t>
      </w:r>
      <w:r>
        <w:t>of</w:t>
      </w:r>
      <w:r>
        <w:rPr>
          <w:spacing w:val="-12"/>
        </w:rPr>
        <w:t xml:space="preserve"> </w:t>
      </w:r>
      <w:r>
        <w:t>sump pumps.</w:t>
      </w:r>
      <w:r>
        <w:rPr>
          <w:spacing w:val="-10"/>
        </w:rPr>
        <w:t xml:space="preserve"> </w:t>
      </w:r>
      <w:r>
        <w:t>The</w:t>
      </w:r>
      <w:r>
        <w:rPr>
          <w:spacing w:val="-5"/>
        </w:rPr>
        <w:t xml:space="preserve"> </w:t>
      </w:r>
      <w:r>
        <w:t>RPZ</w:t>
      </w:r>
      <w:r>
        <w:rPr>
          <w:spacing w:val="-6"/>
        </w:rPr>
        <w:t xml:space="preserve"> </w:t>
      </w:r>
      <w:r>
        <w:t>Detector</w:t>
      </w:r>
      <w:r>
        <w:rPr>
          <w:spacing w:val="-7"/>
        </w:rPr>
        <w:t xml:space="preserve"> </w:t>
      </w:r>
      <w:r>
        <w:t>Check</w:t>
      </w:r>
      <w:r>
        <w:rPr>
          <w:spacing w:val="-6"/>
        </w:rPr>
        <w:t xml:space="preserve"> </w:t>
      </w:r>
      <w:r>
        <w:t>backflow</w:t>
      </w:r>
      <w:r>
        <w:rPr>
          <w:spacing w:val="-7"/>
        </w:rPr>
        <w:t xml:space="preserve"> </w:t>
      </w:r>
      <w:r>
        <w:t>preventer</w:t>
      </w:r>
      <w:r>
        <w:rPr>
          <w:spacing w:val="-5"/>
        </w:rPr>
        <w:t xml:space="preserve"> </w:t>
      </w:r>
      <w:r>
        <w:t>device</w:t>
      </w:r>
      <w:r>
        <w:rPr>
          <w:spacing w:val="-5"/>
        </w:rPr>
        <w:t xml:space="preserve"> </w:t>
      </w:r>
      <w:r>
        <w:t>meter</w:t>
      </w:r>
      <w:r>
        <w:rPr>
          <w:spacing w:val="-5"/>
        </w:rPr>
        <w:t xml:space="preserve"> </w:t>
      </w:r>
      <w:r>
        <w:t>shall</w:t>
      </w:r>
      <w:r>
        <w:rPr>
          <w:spacing w:val="-5"/>
        </w:rPr>
        <w:t xml:space="preserve"> </w:t>
      </w:r>
      <w:r>
        <w:t>be</w:t>
      </w:r>
      <w:r>
        <w:rPr>
          <w:spacing w:val="-5"/>
        </w:rPr>
        <w:t xml:space="preserve"> </w:t>
      </w:r>
      <w:r>
        <w:t>AMR</w:t>
      </w:r>
      <w:r>
        <w:rPr>
          <w:spacing w:val="-7"/>
        </w:rPr>
        <w:t xml:space="preserve"> </w:t>
      </w:r>
      <w:r>
        <w:t>compatible.</w:t>
      </w:r>
      <w:r>
        <w:rPr>
          <w:spacing w:val="-22"/>
        </w:rPr>
        <w:t xml:space="preserve"> </w:t>
      </w:r>
      <w:r>
        <w:t>See</w:t>
      </w:r>
      <w:r>
        <w:rPr>
          <w:spacing w:val="-4"/>
        </w:rPr>
        <w:t xml:space="preserve"> </w:t>
      </w:r>
      <w:r>
        <w:rPr>
          <w:spacing w:val="-2"/>
        </w:rPr>
        <w:t>sections</w:t>
      </w:r>
    </w:p>
    <w:p w14:paraId="15B04C60" w14:textId="382ED466" w:rsidR="00BC6CA4" w:rsidRDefault="00000000">
      <w:pPr>
        <w:pStyle w:val="BodyText"/>
        <w:spacing w:before="2"/>
        <w:ind w:left="220"/>
        <w:jc w:val="both"/>
      </w:pPr>
      <w:r>
        <w:t>3.3</w:t>
      </w:r>
      <w:r>
        <w:rPr>
          <w:spacing w:val="-3"/>
        </w:rPr>
        <w:t xml:space="preserve"> </w:t>
      </w:r>
      <w:r>
        <w:t>(</w:t>
      </w:r>
      <w:proofErr w:type="spellStart"/>
      <w:r>
        <w:t>i</w:t>
      </w:r>
      <w:proofErr w:type="spellEnd"/>
      <w:r>
        <w:t>),</w:t>
      </w:r>
      <w:r>
        <w:rPr>
          <w:spacing w:val="-2"/>
        </w:rPr>
        <w:t xml:space="preserve"> </w:t>
      </w:r>
      <w:r>
        <w:t>3.3</w:t>
      </w:r>
      <w:r>
        <w:rPr>
          <w:spacing w:val="-2"/>
        </w:rPr>
        <w:t xml:space="preserve"> </w:t>
      </w:r>
      <w:r>
        <w:t>(o),</w:t>
      </w:r>
      <w:r>
        <w:rPr>
          <w:spacing w:val="-2"/>
        </w:rPr>
        <w:t xml:space="preserve"> </w:t>
      </w:r>
      <w:r>
        <w:t>3.5</w:t>
      </w:r>
      <w:r>
        <w:rPr>
          <w:spacing w:val="-1"/>
        </w:rPr>
        <w:t xml:space="preserve"> </w:t>
      </w:r>
      <w:r>
        <w:t>(e),</w:t>
      </w:r>
      <w:r>
        <w:rPr>
          <w:spacing w:val="-5"/>
        </w:rPr>
        <w:t xml:space="preserve"> </w:t>
      </w:r>
      <w:r>
        <w:t>5.3</w:t>
      </w:r>
      <w:r>
        <w:rPr>
          <w:spacing w:val="-2"/>
        </w:rPr>
        <w:t xml:space="preserve"> </w:t>
      </w:r>
      <w:r>
        <w:t>(j),</w:t>
      </w:r>
      <w:r>
        <w:rPr>
          <w:spacing w:val="-2"/>
        </w:rPr>
        <w:t xml:space="preserve"> </w:t>
      </w:r>
      <w:r>
        <w:t>5.4</w:t>
      </w:r>
      <w:r>
        <w:rPr>
          <w:spacing w:val="-2"/>
        </w:rPr>
        <w:t xml:space="preserve"> </w:t>
      </w:r>
      <w:r>
        <w:t>(c),</w:t>
      </w:r>
      <w:r>
        <w:rPr>
          <w:spacing w:val="-4"/>
        </w:rPr>
        <w:t xml:space="preserve"> </w:t>
      </w:r>
      <w:r>
        <w:t>5.4</w:t>
      </w:r>
      <w:r>
        <w:rPr>
          <w:spacing w:val="-2"/>
        </w:rPr>
        <w:t xml:space="preserve"> </w:t>
      </w:r>
      <w:r>
        <w:t>(c),</w:t>
      </w:r>
      <w:r>
        <w:rPr>
          <w:spacing w:val="-5"/>
        </w:rPr>
        <w:t xml:space="preserve"> </w:t>
      </w:r>
      <w:r>
        <w:t>5.4</w:t>
      </w:r>
      <w:r>
        <w:rPr>
          <w:spacing w:val="-2"/>
        </w:rPr>
        <w:t xml:space="preserve"> </w:t>
      </w:r>
      <w:r>
        <w:t>(d),</w:t>
      </w:r>
      <w:r>
        <w:rPr>
          <w:spacing w:val="-1"/>
        </w:rPr>
        <w:t xml:space="preserve"> </w:t>
      </w:r>
      <w:r>
        <w:t>5.5</w:t>
      </w:r>
      <w:r>
        <w:rPr>
          <w:spacing w:val="-5"/>
        </w:rPr>
        <w:t xml:space="preserve"> </w:t>
      </w:r>
      <w:r>
        <w:t>(d),</w:t>
      </w:r>
      <w:r>
        <w:rPr>
          <w:spacing w:val="-2"/>
        </w:rPr>
        <w:t xml:space="preserve"> </w:t>
      </w:r>
      <w:r>
        <w:t>5.14,</w:t>
      </w:r>
      <w:r>
        <w:rPr>
          <w:spacing w:val="-4"/>
        </w:rPr>
        <w:t xml:space="preserve"> </w:t>
      </w:r>
      <w:r>
        <w:t>6.11and</w:t>
      </w:r>
      <w:r>
        <w:rPr>
          <w:spacing w:val="-24"/>
        </w:rPr>
        <w:t xml:space="preserve"> </w:t>
      </w:r>
      <w:r>
        <w:rPr>
          <w:spacing w:val="-2"/>
        </w:rPr>
        <w:t>section</w:t>
      </w:r>
    </w:p>
    <w:p w14:paraId="276EB460" w14:textId="77972731" w:rsidR="00BC6CA4" w:rsidRDefault="00000000">
      <w:pPr>
        <w:pStyle w:val="BodyText"/>
        <w:spacing w:before="37"/>
        <w:ind w:left="220"/>
        <w:jc w:val="both"/>
      </w:pPr>
      <w:r>
        <w:t xml:space="preserve">8.4 </w:t>
      </w:r>
      <w:r>
        <w:rPr>
          <w:spacing w:val="-4"/>
        </w:rPr>
        <w:t>(e).</w:t>
      </w:r>
    </w:p>
    <w:p w14:paraId="5D0A94E0" w14:textId="77777777" w:rsidR="00BC6CA4" w:rsidRDefault="00BC6CA4">
      <w:pPr>
        <w:pStyle w:val="BodyText"/>
        <w:spacing w:before="9"/>
        <w:rPr>
          <w:sz w:val="20"/>
        </w:rPr>
      </w:pPr>
    </w:p>
    <w:p w14:paraId="79FE3295" w14:textId="2CDDE648" w:rsidR="00BC6CA4" w:rsidRDefault="00000000">
      <w:pPr>
        <w:pStyle w:val="ListParagraph"/>
        <w:numPr>
          <w:ilvl w:val="1"/>
          <w:numId w:val="9"/>
        </w:numPr>
        <w:tabs>
          <w:tab w:val="left" w:pos="700"/>
        </w:tabs>
        <w:spacing w:before="1"/>
        <w:ind w:left="220" w:right="218" w:firstLine="0"/>
        <w:jc w:val="both"/>
      </w:pPr>
      <w:bookmarkStart w:id="86" w:name="_bookmark76"/>
      <w:bookmarkEnd w:id="86"/>
      <w:r>
        <w:rPr>
          <w:b/>
          <w:color w:val="223D5F"/>
          <w:sz w:val="24"/>
        </w:rPr>
        <w:t xml:space="preserve">Backflow Requirements for Lawn Irrigation Systems </w:t>
      </w:r>
      <w:r>
        <w:t>A double-check backflow</w:t>
      </w:r>
      <w:r>
        <w:rPr>
          <w:spacing w:val="-14"/>
        </w:rPr>
        <w:t xml:space="preserve"> </w:t>
      </w:r>
      <w:r>
        <w:t>prevention device</w:t>
      </w:r>
      <w:r>
        <w:rPr>
          <w:spacing w:val="-14"/>
        </w:rPr>
        <w:t xml:space="preserve"> </w:t>
      </w:r>
      <w:r>
        <w:t>shall</w:t>
      </w:r>
      <w:r>
        <w:rPr>
          <w:spacing w:val="-9"/>
        </w:rPr>
        <w:t xml:space="preserve"> </w:t>
      </w:r>
      <w:r>
        <w:t>be</w:t>
      </w:r>
      <w:r>
        <w:rPr>
          <w:spacing w:val="-4"/>
        </w:rPr>
        <w:t xml:space="preserve"> </w:t>
      </w:r>
      <w:r>
        <w:t>installed</w:t>
      </w:r>
      <w:r>
        <w:rPr>
          <w:spacing w:val="-2"/>
        </w:rPr>
        <w:t xml:space="preserve"> </w:t>
      </w:r>
      <w:r>
        <w:t>on</w:t>
      </w:r>
      <w:r>
        <w:rPr>
          <w:spacing w:val="-7"/>
        </w:rPr>
        <w:t xml:space="preserve"> </w:t>
      </w:r>
      <w:r>
        <w:t>all</w:t>
      </w:r>
      <w:r>
        <w:rPr>
          <w:spacing w:val="-4"/>
        </w:rPr>
        <w:t xml:space="preserve"> </w:t>
      </w:r>
      <w:r>
        <w:t>lawn</w:t>
      </w:r>
      <w:r>
        <w:rPr>
          <w:spacing w:val="-2"/>
        </w:rPr>
        <w:t xml:space="preserve"> </w:t>
      </w:r>
      <w:r>
        <w:t>irrigation</w:t>
      </w:r>
      <w:r>
        <w:rPr>
          <w:spacing w:val="-2"/>
        </w:rPr>
        <w:t xml:space="preserve"> </w:t>
      </w:r>
      <w:r>
        <w:t>services</w:t>
      </w:r>
      <w:r>
        <w:rPr>
          <w:spacing w:val="-4"/>
        </w:rPr>
        <w:t xml:space="preserve"> </w:t>
      </w:r>
      <w:r>
        <w:t>that</w:t>
      </w:r>
      <w:r>
        <w:rPr>
          <w:spacing w:val="-4"/>
        </w:rPr>
        <w:t xml:space="preserve"> </w:t>
      </w:r>
      <w:r>
        <w:t>do</w:t>
      </w:r>
      <w:r>
        <w:rPr>
          <w:spacing w:val="-2"/>
        </w:rPr>
        <w:t xml:space="preserve"> </w:t>
      </w:r>
      <w:r>
        <w:t>not</w:t>
      </w:r>
      <w:r>
        <w:rPr>
          <w:spacing w:val="-1"/>
        </w:rPr>
        <w:t xml:space="preserve"> </w:t>
      </w:r>
      <w:r>
        <w:t>use</w:t>
      </w:r>
      <w:r>
        <w:rPr>
          <w:spacing w:val="-4"/>
        </w:rPr>
        <w:t xml:space="preserve"> </w:t>
      </w:r>
      <w:r>
        <w:t>chemicals.</w:t>
      </w:r>
      <w:r>
        <w:rPr>
          <w:spacing w:val="-2"/>
        </w:rPr>
        <w:t xml:space="preserve"> </w:t>
      </w:r>
      <w:r>
        <w:t>New</w:t>
      </w:r>
      <w:r>
        <w:rPr>
          <w:spacing w:val="-3"/>
        </w:rPr>
        <w:t xml:space="preserve"> </w:t>
      </w:r>
      <w:r>
        <w:t>installation</w:t>
      </w:r>
      <w:r>
        <w:rPr>
          <w:spacing w:val="-14"/>
        </w:rPr>
        <w:t xml:space="preserve"> </w:t>
      </w:r>
      <w:r>
        <w:t>of</w:t>
      </w:r>
      <w:r>
        <w:rPr>
          <w:spacing w:val="-1"/>
        </w:rPr>
        <w:t xml:space="preserve"> </w:t>
      </w:r>
      <w:r>
        <w:t>back- flow prevention devices on lawn irrigation systems requires a meter type vault. No green boxes</w:t>
      </w:r>
      <w:r>
        <w:rPr>
          <w:spacing w:val="-13"/>
        </w:rPr>
        <w:t xml:space="preserve"> </w:t>
      </w:r>
      <w:r>
        <w:t>will be accepted.</w:t>
      </w:r>
      <w:r>
        <w:rPr>
          <w:spacing w:val="-14"/>
        </w:rPr>
        <w:t xml:space="preserve"> </w:t>
      </w:r>
      <w:r>
        <w:t>The</w:t>
      </w:r>
      <w:r>
        <w:rPr>
          <w:spacing w:val="-12"/>
        </w:rPr>
        <w:t xml:space="preserve"> </w:t>
      </w:r>
      <w:r>
        <w:t>backflow</w:t>
      </w:r>
      <w:r>
        <w:rPr>
          <w:spacing w:val="-13"/>
        </w:rPr>
        <w:t xml:space="preserve"> </w:t>
      </w:r>
      <w:r>
        <w:t>device</w:t>
      </w:r>
      <w:r>
        <w:rPr>
          <w:spacing w:val="-12"/>
        </w:rPr>
        <w:t xml:space="preserve"> </w:t>
      </w:r>
      <w:r>
        <w:t>should</w:t>
      </w:r>
      <w:r>
        <w:rPr>
          <w:spacing w:val="-12"/>
        </w:rPr>
        <w:t xml:space="preserve"> </w:t>
      </w:r>
      <w:r>
        <w:t>be</w:t>
      </w:r>
      <w:r>
        <w:rPr>
          <w:spacing w:val="-12"/>
        </w:rPr>
        <w:t xml:space="preserve"> </w:t>
      </w:r>
      <w:r>
        <w:t>installed</w:t>
      </w:r>
      <w:r>
        <w:rPr>
          <w:spacing w:val="-12"/>
        </w:rPr>
        <w:t xml:space="preserve"> </w:t>
      </w:r>
      <w:r>
        <w:t>in</w:t>
      </w:r>
      <w:r>
        <w:rPr>
          <w:spacing w:val="-14"/>
        </w:rPr>
        <w:t xml:space="preserve"> </w:t>
      </w:r>
      <w:r>
        <w:t>the</w:t>
      </w:r>
      <w:r>
        <w:rPr>
          <w:spacing w:val="-14"/>
        </w:rPr>
        <w:t xml:space="preserve"> </w:t>
      </w:r>
      <w:r>
        <w:t>horizontal</w:t>
      </w:r>
      <w:r>
        <w:rPr>
          <w:spacing w:val="-11"/>
        </w:rPr>
        <w:t xml:space="preserve"> </w:t>
      </w:r>
      <w:r>
        <w:t>position</w:t>
      </w:r>
      <w:r>
        <w:rPr>
          <w:spacing w:val="-12"/>
        </w:rPr>
        <w:t xml:space="preserve"> </w:t>
      </w:r>
      <w:r>
        <w:t>with</w:t>
      </w:r>
      <w:r>
        <w:rPr>
          <w:spacing w:val="-14"/>
        </w:rPr>
        <w:t xml:space="preserve"> </w:t>
      </w:r>
      <w:r>
        <w:t>the</w:t>
      </w:r>
      <w:r>
        <w:rPr>
          <w:spacing w:val="-14"/>
        </w:rPr>
        <w:t xml:space="preserve"> </w:t>
      </w:r>
      <w:r>
        <w:t>test</w:t>
      </w:r>
      <w:r>
        <w:rPr>
          <w:spacing w:val="-11"/>
        </w:rPr>
        <w:t xml:space="preserve"> </w:t>
      </w:r>
      <w:r>
        <w:t>cock</w:t>
      </w:r>
      <w:r>
        <w:rPr>
          <w:spacing w:val="-12"/>
        </w:rPr>
        <w:t xml:space="preserve"> </w:t>
      </w:r>
      <w:r w:rsidR="000C7DB4">
        <w:t>up. All</w:t>
      </w:r>
      <w:r>
        <w:rPr>
          <w:spacing w:val="-11"/>
        </w:rPr>
        <w:t xml:space="preserve"> </w:t>
      </w:r>
      <w:r>
        <w:t>piping from</w:t>
      </w:r>
      <w:r>
        <w:rPr>
          <w:spacing w:val="-10"/>
        </w:rPr>
        <w:t xml:space="preserve"> </w:t>
      </w:r>
      <w:r>
        <w:t>the</w:t>
      </w:r>
      <w:r>
        <w:rPr>
          <w:spacing w:val="-1"/>
        </w:rPr>
        <w:t xml:space="preserve"> </w:t>
      </w:r>
      <w:r>
        <w:t>main</w:t>
      </w:r>
      <w:r>
        <w:rPr>
          <w:spacing w:val="-1"/>
        </w:rPr>
        <w:t xml:space="preserve"> </w:t>
      </w:r>
      <w:r>
        <w:t>to</w:t>
      </w:r>
      <w:r>
        <w:rPr>
          <w:spacing w:val="-1"/>
        </w:rPr>
        <w:t xml:space="preserve"> </w:t>
      </w:r>
      <w:r>
        <w:t>the</w:t>
      </w:r>
      <w:r>
        <w:rPr>
          <w:spacing w:val="-1"/>
        </w:rPr>
        <w:t xml:space="preserve"> </w:t>
      </w:r>
      <w:r>
        <w:t>backflow device</w:t>
      </w:r>
      <w:r>
        <w:rPr>
          <w:spacing w:val="-1"/>
        </w:rPr>
        <w:t xml:space="preserve"> </w:t>
      </w:r>
      <w:r>
        <w:t>must be</w:t>
      </w:r>
      <w:r>
        <w:rPr>
          <w:spacing w:val="-1"/>
        </w:rPr>
        <w:t xml:space="preserve"> </w:t>
      </w:r>
      <w:r>
        <w:t>type K</w:t>
      </w:r>
      <w:r>
        <w:rPr>
          <w:spacing w:val="-2"/>
        </w:rPr>
        <w:t xml:space="preserve"> </w:t>
      </w:r>
      <w:r>
        <w:t>copper or ductile</w:t>
      </w:r>
      <w:r>
        <w:rPr>
          <w:spacing w:val="-1"/>
        </w:rPr>
        <w:t xml:space="preserve"> </w:t>
      </w:r>
      <w:r>
        <w:t>iron</w:t>
      </w:r>
      <w:r>
        <w:rPr>
          <w:spacing w:val="-1"/>
        </w:rPr>
        <w:t xml:space="preserve"> </w:t>
      </w:r>
      <w:r>
        <w:t>pipe</w:t>
      </w:r>
      <w:r>
        <w:rPr>
          <w:spacing w:val="-1"/>
        </w:rPr>
        <w:t xml:space="preserve"> </w:t>
      </w:r>
      <w:r>
        <w:t>(DIP)</w:t>
      </w:r>
      <w:r>
        <w:rPr>
          <w:spacing w:val="-14"/>
        </w:rPr>
        <w:t xml:space="preserve"> </w:t>
      </w:r>
      <w:r>
        <w:t>in accordance</w:t>
      </w:r>
      <w:r>
        <w:rPr>
          <w:spacing w:val="-1"/>
        </w:rPr>
        <w:t xml:space="preserve"> </w:t>
      </w:r>
      <w:r>
        <w:t>with these Rules. Lawn irrigations services that inject chemicals shall have a RPZ</w:t>
      </w:r>
      <w:r>
        <w:rPr>
          <w:spacing w:val="-14"/>
        </w:rPr>
        <w:t xml:space="preserve"> </w:t>
      </w:r>
      <w:r>
        <w:t>(Reduced Pressure Zone) backflow prevention device installed, the backflow preventer device shall be the same</w:t>
      </w:r>
      <w:r>
        <w:rPr>
          <w:spacing w:val="-14"/>
        </w:rPr>
        <w:t xml:space="preserve"> </w:t>
      </w:r>
      <w:r>
        <w:t xml:space="preserve">size as the service </w:t>
      </w:r>
      <w:bookmarkStart w:id="87" w:name="_bookmark77"/>
      <w:bookmarkEnd w:id="87"/>
      <w:r>
        <w:t>line. See section 6.05 for requirements, also see section 6.11</w:t>
      </w:r>
    </w:p>
    <w:p w14:paraId="27E77CD6" w14:textId="77777777" w:rsidR="00BC6CA4" w:rsidRDefault="00000000">
      <w:pPr>
        <w:pStyle w:val="ListParagraph"/>
        <w:numPr>
          <w:ilvl w:val="1"/>
          <w:numId w:val="9"/>
        </w:numPr>
        <w:tabs>
          <w:tab w:val="left" w:pos="700"/>
        </w:tabs>
        <w:spacing w:before="185"/>
        <w:ind w:left="220" w:right="269" w:firstLine="0"/>
        <w:jc w:val="both"/>
      </w:pPr>
      <w:r>
        <w:rPr>
          <w:b/>
          <w:sz w:val="24"/>
        </w:rPr>
        <w:t>Backflow</w:t>
      </w:r>
      <w:r>
        <w:rPr>
          <w:b/>
          <w:spacing w:val="-15"/>
          <w:sz w:val="24"/>
        </w:rPr>
        <w:t xml:space="preserve"> </w:t>
      </w:r>
      <w:r>
        <w:rPr>
          <w:b/>
          <w:sz w:val="24"/>
        </w:rPr>
        <w:t>Requirements</w:t>
      </w:r>
      <w:r>
        <w:rPr>
          <w:b/>
          <w:spacing w:val="-15"/>
          <w:sz w:val="24"/>
        </w:rPr>
        <w:t xml:space="preserve"> </w:t>
      </w:r>
      <w:r>
        <w:rPr>
          <w:b/>
          <w:sz w:val="24"/>
        </w:rPr>
        <w:t>for</w:t>
      </w:r>
      <w:r>
        <w:rPr>
          <w:b/>
          <w:spacing w:val="-15"/>
          <w:sz w:val="24"/>
        </w:rPr>
        <w:t xml:space="preserve"> </w:t>
      </w:r>
      <w:r>
        <w:rPr>
          <w:b/>
          <w:sz w:val="24"/>
        </w:rPr>
        <w:t>Existing</w:t>
      </w:r>
      <w:r>
        <w:rPr>
          <w:b/>
          <w:spacing w:val="-15"/>
          <w:sz w:val="24"/>
        </w:rPr>
        <w:t xml:space="preserve"> </w:t>
      </w:r>
      <w:r>
        <w:rPr>
          <w:b/>
          <w:sz w:val="24"/>
        </w:rPr>
        <w:t>Commercial</w:t>
      </w:r>
      <w:r>
        <w:rPr>
          <w:b/>
          <w:spacing w:val="-15"/>
          <w:sz w:val="24"/>
        </w:rPr>
        <w:t xml:space="preserve"> </w:t>
      </w:r>
      <w:r>
        <w:rPr>
          <w:b/>
          <w:sz w:val="24"/>
        </w:rPr>
        <w:t>Domestic</w:t>
      </w:r>
      <w:r>
        <w:rPr>
          <w:b/>
          <w:spacing w:val="-15"/>
          <w:sz w:val="24"/>
        </w:rPr>
        <w:t xml:space="preserve"> </w:t>
      </w:r>
      <w:r>
        <w:rPr>
          <w:b/>
          <w:sz w:val="24"/>
        </w:rPr>
        <w:t>and</w:t>
      </w:r>
      <w:r>
        <w:rPr>
          <w:b/>
          <w:spacing w:val="-15"/>
          <w:sz w:val="24"/>
        </w:rPr>
        <w:t xml:space="preserve"> </w:t>
      </w:r>
      <w:r>
        <w:rPr>
          <w:b/>
          <w:sz w:val="24"/>
        </w:rPr>
        <w:t>Fire</w:t>
      </w:r>
      <w:r>
        <w:rPr>
          <w:b/>
          <w:spacing w:val="-15"/>
          <w:sz w:val="24"/>
        </w:rPr>
        <w:t xml:space="preserve"> </w:t>
      </w:r>
      <w:r>
        <w:rPr>
          <w:b/>
          <w:sz w:val="24"/>
        </w:rPr>
        <w:t>Protection</w:t>
      </w:r>
      <w:r>
        <w:rPr>
          <w:b/>
          <w:spacing w:val="-14"/>
          <w:sz w:val="24"/>
        </w:rPr>
        <w:t xml:space="preserve"> </w:t>
      </w:r>
      <w:r>
        <w:rPr>
          <w:b/>
          <w:sz w:val="24"/>
        </w:rPr>
        <w:t xml:space="preserve">Service Lines </w:t>
      </w:r>
      <w:r>
        <w:t xml:space="preserve">Where an existing building is being renovated </w:t>
      </w:r>
      <w:r>
        <w:rPr>
          <w:sz w:val="24"/>
        </w:rPr>
        <w:t>or if there is a change in use of</w:t>
      </w:r>
      <w:r>
        <w:rPr>
          <w:spacing w:val="-15"/>
          <w:sz w:val="24"/>
        </w:rPr>
        <w:t xml:space="preserve"> </w:t>
      </w:r>
      <w:r>
        <w:rPr>
          <w:sz w:val="24"/>
        </w:rPr>
        <w:t xml:space="preserve">the building, </w:t>
      </w:r>
      <w:r>
        <w:t>a backflow</w:t>
      </w:r>
      <w:r>
        <w:rPr>
          <w:spacing w:val="-10"/>
        </w:rPr>
        <w:t xml:space="preserve"> </w:t>
      </w:r>
      <w:r>
        <w:t>prevention</w:t>
      </w:r>
      <w:r>
        <w:rPr>
          <w:spacing w:val="-8"/>
        </w:rPr>
        <w:t xml:space="preserve"> </w:t>
      </w:r>
      <w:r>
        <w:t>device</w:t>
      </w:r>
      <w:r>
        <w:rPr>
          <w:spacing w:val="-13"/>
        </w:rPr>
        <w:t xml:space="preserve"> </w:t>
      </w:r>
      <w:r>
        <w:t>shall</w:t>
      </w:r>
      <w:r>
        <w:rPr>
          <w:spacing w:val="-10"/>
        </w:rPr>
        <w:t xml:space="preserve"> </w:t>
      </w:r>
      <w:r>
        <w:t>be</w:t>
      </w:r>
      <w:r>
        <w:rPr>
          <w:spacing w:val="-10"/>
        </w:rPr>
        <w:t xml:space="preserve"> </w:t>
      </w:r>
      <w:r>
        <w:t>installed</w:t>
      </w:r>
      <w:r>
        <w:rPr>
          <w:spacing w:val="-9"/>
        </w:rPr>
        <w:t xml:space="preserve"> </w:t>
      </w:r>
      <w:r>
        <w:t>on</w:t>
      </w:r>
      <w:r>
        <w:rPr>
          <w:spacing w:val="-11"/>
        </w:rPr>
        <w:t xml:space="preserve"> </w:t>
      </w:r>
      <w:r>
        <w:t>the</w:t>
      </w:r>
      <w:r>
        <w:rPr>
          <w:spacing w:val="-8"/>
        </w:rPr>
        <w:t xml:space="preserve"> </w:t>
      </w:r>
      <w:r>
        <w:t>domestic</w:t>
      </w:r>
      <w:r>
        <w:rPr>
          <w:spacing w:val="-8"/>
        </w:rPr>
        <w:t xml:space="preserve"> </w:t>
      </w:r>
      <w:r>
        <w:t>and</w:t>
      </w:r>
      <w:r>
        <w:rPr>
          <w:spacing w:val="-11"/>
        </w:rPr>
        <w:t xml:space="preserve"> </w:t>
      </w:r>
      <w:r>
        <w:t>fire</w:t>
      </w:r>
      <w:r>
        <w:rPr>
          <w:spacing w:val="-10"/>
        </w:rPr>
        <w:t xml:space="preserve"> </w:t>
      </w:r>
      <w:r>
        <w:t>protection</w:t>
      </w:r>
      <w:r>
        <w:rPr>
          <w:spacing w:val="-11"/>
        </w:rPr>
        <w:t xml:space="preserve"> </w:t>
      </w:r>
      <w:r>
        <w:t>service</w:t>
      </w:r>
      <w:r>
        <w:rPr>
          <w:spacing w:val="-11"/>
        </w:rPr>
        <w:t xml:space="preserve"> </w:t>
      </w:r>
      <w:r>
        <w:t>lines</w:t>
      </w:r>
      <w:r>
        <w:rPr>
          <w:spacing w:val="-8"/>
        </w:rPr>
        <w:t xml:space="preserve"> </w:t>
      </w:r>
      <w:r>
        <w:t>if</w:t>
      </w:r>
      <w:r>
        <w:rPr>
          <w:spacing w:val="-5"/>
        </w:rPr>
        <w:t xml:space="preserve"> </w:t>
      </w:r>
      <w:r>
        <w:t>one</w:t>
      </w:r>
      <w:r>
        <w:rPr>
          <w:spacing w:val="-6"/>
        </w:rPr>
        <w:t xml:space="preserve"> </w:t>
      </w:r>
      <w:r>
        <w:t>do</w:t>
      </w:r>
      <w:r>
        <w:rPr>
          <w:spacing w:val="-9"/>
        </w:rPr>
        <w:t xml:space="preserve"> </w:t>
      </w:r>
      <w:r>
        <w:t>not exist.</w:t>
      </w:r>
      <w:r>
        <w:rPr>
          <w:spacing w:val="-14"/>
        </w:rPr>
        <w:t xml:space="preserve"> </w:t>
      </w:r>
      <w:r>
        <w:t>A</w:t>
      </w:r>
      <w:r>
        <w:rPr>
          <w:spacing w:val="-13"/>
        </w:rPr>
        <w:t xml:space="preserve"> </w:t>
      </w:r>
      <w:r>
        <w:t>shut</w:t>
      </w:r>
      <w:r>
        <w:rPr>
          <w:spacing w:val="-5"/>
        </w:rPr>
        <w:t xml:space="preserve"> </w:t>
      </w:r>
      <w:r>
        <w:t>off</w:t>
      </w:r>
      <w:r>
        <w:rPr>
          <w:spacing w:val="-4"/>
        </w:rPr>
        <w:t xml:space="preserve"> </w:t>
      </w:r>
      <w:r>
        <w:t>valve</w:t>
      </w:r>
      <w:r>
        <w:rPr>
          <w:spacing w:val="-4"/>
        </w:rPr>
        <w:t xml:space="preserve"> </w:t>
      </w:r>
      <w:r>
        <w:t>shall</w:t>
      </w:r>
      <w:r>
        <w:rPr>
          <w:spacing w:val="-5"/>
        </w:rPr>
        <w:t xml:space="preserve"> </w:t>
      </w:r>
      <w:r>
        <w:t>be</w:t>
      </w:r>
      <w:r>
        <w:rPr>
          <w:spacing w:val="-6"/>
        </w:rPr>
        <w:t xml:space="preserve"> </w:t>
      </w:r>
      <w:r>
        <w:t>installed</w:t>
      </w:r>
      <w:r>
        <w:rPr>
          <w:spacing w:val="-6"/>
        </w:rPr>
        <w:t xml:space="preserve"> </w:t>
      </w:r>
      <w:r>
        <w:t>on</w:t>
      </w:r>
      <w:r>
        <w:rPr>
          <w:spacing w:val="-6"/>
        </w:rPr>
        <w:t xml:space="preserve"> </w:t>
      </w:r>
      <w:r>
        <w:t>the</w:t>
      </w:r>
      <w:r>
        <w:rPr>
          <w:spacing w:val="-4"/>
        </w:rPr>
        <w:t xml:space="preserve"> </w:t>
      </w:r>
      <w:r>
        <w:t>domestic</w:t>
      </w:r>
      <w:r>
        <w:rPr>
          <w:spacing w:val="-6"/>
        </w:rPr>
        <w:t xml:space="preserve"> </w:t>
      </w:r>
      <w:r>
        <w:t>and</w:t>
      </w:r>
      <w:r>
        <w:rPr>
          <w:spacing w:val="-6"/>
        </w:rPr>
        <w:t xml:space="preserve"> </w:t>
      </w:r>
      <w:r>
        <w:t>fire</w:t>
      </w:r>
      <w:r>
        <w:rPr>
          <w:spacing w:val="-6"/>
        </w:rPr>
        <w:t xml:space="preserve"> </w:t>
      </w:r>
      <w:r>
        <w:t>protection</w:t>
      </w:r>
      <w:r>
        <w:rPr>
          <w:spacing w:val="-6"/>
        </w:rPr>
        <w:t xml:space="preserve"> </w:t>
      </w:r>
      <w:r>
        <w:t>service</w:t>
      </w:r>
      <w:r>
        <w:rPr>
          <w:spacing w:val="-14"/>
        </w:rPr>
        <w:t xml:space="preserve"> </w:t>
      </w:r>
      <w:r>
        <w:t>line</w:t>
      </w:r>
      <w:r>
        <w:rPr>
          <w:spacing w:val="-6"/>
        </w:rPr>
        <w:t xml:space="preserve"> </w:t>
      </w:r>
      <w:r>
        <w:t>immediately</w:t>
      </w:r>
      <w:r>
        <w:rPr>
          <w:spacing w:val="-6"/>
        </w:rPr>
        <w:t xml:space="preserve"> </w:t>
      </w:r>
      <w:r>
        <w:t>as</w:t>
      </w:r>
      <w:r>
        <w:rPr>
          <w:spacing w:val="-6"/>
        </w:rPr>
        <w:t xml:space="preserve"> </w:t>
      </w:r>
      <w:r>
        <w:t>the service line enters into the building prior to the backflow prevention device or</w:t>
      </w:r>
      <w:r>
        <w:rPr>
          <w:spacing w:val="-14"/>
        </w:rPr>
        <w:t xml:space="preserve"> </w:t>
      </w:r>
      <w:r>
        <w:t>any appurtenances. The building shut off valve and the backflow preventer device shall be the same size as the service line size that enters inside the building.</w:t>
      </w:r>
    </w:p>
    <w:p w14:paraId="76ACD736" w14:textId="77777777" w:rsidR="00BC6CA4" w:rsidRDefault="00BC6CA4">
      <w:pPr>
        <w:pStyle w:val="BodyText"/>
        <w:spacing w:before="1"/>
      </w:pPr>
    </w:p>
    <w:p w14:paraId="3FF938EE" w14:textId="77777777" w:rsidR="00E44DFB" w:rsidRDefault="00000000">
      <w:pPr>
        <w:pStyle w:val="ListParagraph"/>
        <w:numPr>
          <w:ilvl w:val="1"/>
          <w:numId w:val="9"/>
        </w:numPr>
        <w:tabs>
          <w:tab w:val="left" w:pos="700"/>
        </w:tabs>
        <w:ind w:right="372" w:firstLine="0"/>
        <w:jc w:val="both"/>
      </w:pPr>
      <w:bookmarkStart w:id="88" w:name="_bookmark78"/>
      <w:bookmarkEnd w:id="88"/>
      <w:r>
        <w:rPr>
          <w:b/>
          <w:color w:val="223D5F"/>
          <w:sz w:val="24"/>
        </w:rPr>
        <w:t>Testing</w:t>
      </w:r>
      <w:r>
        <w:rPr>
          <w:b/>
          <w:color w:val="223D5F"/>
          <w:spacing w:val="-13"/>
          <w:sz w:val="24"/>
        </w:rPr>
        <w:t xml:space="preserve"> </w:t>
      </w:r>
      <w:r>
        <w:rPr>
          <w:b/>
          <w:color w:val="223D5F"/>
          <w:sz w:val="24"/>
        </w:rPr>
        <w:t>of</w:t>
      </w:r>
      <w:r>
        <w:rPr>
          <w:b/>
          <w:color w:val="223D5F"/>
          <w:spacing w:val="-2"/>
          <w:sz w:val="24"/>
        </w:rPr>
        <w:t xml:space="preserve"> </w:t>
      </w:r>
      <w:r>
        <w:rPr>
          <w:b/>
          <w:color w:val="223D5F"/>
          <w:sz w:val="24"/>
        </w:rPr>
        <w:t>Backflow</w:t>
      </w:r>
      <w:r>
        <w:rPr>
          <w:b/>
          <w:color w:val="223D5F"/>
          <w:spacing w:val="-2"/>
          <w:sz w:val="24"/>
        </w:rPr>
        <w:t xml:space="preserve"> </w:t>
      </w:r>
      <w:r>
        <w:rPr>
          <w:b/>
          <w:color w:val="223D5F"/>
          <w:sz w:val="24"/>
        </w:rPr>
        <w:t>Prevention Devices</w:t>
      </w:r>
      <w:r>
        <w:rPr>
          <w:b/>
          <w:color w:val="223D5F"/>
          <w:spacing w:val="-1"/>
          <w:sz w:val="24"/>
        </w:rPr>
        <w:t xml:space="preserve"> </w:t>
      </w:r>
      <w:r>
        <w:t>Any</w:t>
      </w:r>
      <w:r>
        <w:rPr>
          <w:spacing w:val="-1"/>
        </w:rPr>
        <w:t xml:space="preserve"> </w:t>
      </w:r>
      <w:r>
        <w:t>new</w:t>
      </w:r>
      <w:r>
        <w:rPr>
          <w:spacing w:val="-2"/>
        </w:rPr>
        <w:t xml:space="preserve"> </w:t>
      </w:r>
      <w:r>
        <w:t>backflow</w:t>
      </w:r>
      <w:r>
        <w:rPr>
          <w:spacing w:val="-4"/>
        </w:rPr>
        <w:t xml:space="preserve"> </w:t>
      </w:r>
      <w:r>
        <w:t>prevention</w:t>
      </w:r>
      <w:r>
        <w:rPr>
          <w:spacing w:val="-1"/>
        </w:rPr>
        <w:t xml:space="preserve"> </w:t>
      </w:r>
      <w:r>
        <w:t>device</w:t>
      </w:r>
      <w:r>
        <w:rPr>
          <w:spacing w:val="-3"/>
        </w:rPr>
        <w:t xml:space="preserve"> </w:t>
      </w:r>
      <w:r>
        <w:t>must</w:t>
      </w:r>
      <w:r>
        <w:rPr>
          <w:spacing w:val="-2"/>
        </w:rPr>
        <w:t xml:space="preserve"> </w:t>
      </w:r>
      <w:r>
        <w:t>be</w:t>
      </w:r>
      <w:r>
        <w:rPr>
          <w:spacing w:val="-14"/>
        </w:rPr>
        <w:t xml:space="preserve"> </w:t>
      </w:r>
      <w:r>
        <w:t xml:space="preserve">tested by a certified backflow tester. The test must be submitted to KC Water’s backflow office within </w:t>
      </w:r>
      <w:r w:rsidR="000C7DB4">
        <w:t>five (</w:t>
      </w:r>
      <w:r>
        <w:t>5) days of installation. The domestic, fire protection and lawn irrigation backflow preventers shall</w:t>
      </w:r>
      <w:r>
        <w:rPr>
          <w:spacing w:val="-8"/>
        </w:rPr>
        <w:t xml:space="preserve"> </w:t>
      </w:r>
      <w:r>
        <w:t xml:space="preserve">be </w:t>
      </w:r>
    </w:p>
    <w:p w14:paraId="5FC918AB" w14:textId="64FE89B2" w:rsidR="00BC6CA4" w:rsidRDefault="00000000" w:rsidP="00E44DFB">
      <w:pPr>
        <w:pStyle w:val="ListParagraph"/>
        <w:tabs>
          <w:tab w:val="left" w:pos="700"/>
        </w:tabs>
        <w:ind w:left="219" w:right="372"/>
        <w:jc w:val="both"/>
      </w:pPr>
      <w:r>
        <w:t>i</w:t>
      </w:r>
      <w:r w:rsidR="00E44DFB">
        <w:t>n</w:t>
      </w:r>
      <w:r>
        <w:t>spected</w:t>
      </w:r>
      <w:r>
        <w:rPr>
          <w:spacing w:val="-8"/>
        </w:rPr>
        <w:t xml:space="preserve"> </w:t>
      </w:r>
      <w:r>
        <w:t>and</w:t>
      </w:r>
      <w:r>
        <w:rPr>
          <w:spacing w:val="-8"/>
        </w:rPr>
        <w:t xml:space="preserve"> </w:t>
      </w:r>
      <w:r>
        <w:t>tested</w:t>
      </w:r>
      <w:r>
        <w:rPr>
          <w:spacing w:val="-7"/>
        </w:rPr>
        <w:t xml:space="preserve"> </w:t>
      </w:r>
      <w:r>
        <w:t>annually</w:t>
      </w:r>
      <w:r>
        <w:rPr>
          <w:spacing w:val="-8"/>
        </w:rPr>
        <w:t xml:space="preserve"> </w:t>
      </w:r>
      <w:r>
        <w:t>by</w:t>
      </w:r>
      <w:r>
        <w:rPr>
          <w:spacing w:val="-5"/>
        </w:rPr>
        <w:t xml:space="preserve"> </w:t>
      </w:r>
      <w:r>
        <w:t>a</w:t>
      </w:r>
      <w:r>
        <w:rPr>
          <w:spacing w:val="-5"/>
        </w:rPr>
        <w:t xml:space="preserve"> </w:t>
      </w:r>
      <w:r>
        <w:t>certified</w:t>
      </w:r>
      <w:r>
        <w:rPr>
          <w:spacing w:val="-5"/>
        </w:rPr>
        <w:t xml:space="preserve"> </w:t>
      </w:r>
      <w:r>
        <w:t>backflow</w:t>
      </w:r>
      <w:r>
        <w:rPr>
          <w:spacing w:val="-9"/>
        </w:rPr>
        <w:t xml:space="preserve"> </w:t>
      </w:r>
      <w:r>
        <w:t>tester</w:t>
      </w:r>
      <w:r>
        <w:rPr>
          <w:spacing w:val="-4"/>
        </w:rPr>
        <w:t xml:space="preserve"> </w:t>
      </w:r>
      <w:r>
        <w:t>and</w:t>
      </w:r>
      <w:r>
        <w:rPr>
          <w:spacing w:val="-5"/>
        </w:rPr>
        <w:t xml:space="preserve"> </w:t>
      </w:r>
      <w:r>
        <w:t>the</w:t>
      </w:r>
      <w:r>
        <w:rPr>
          <w:spacing w:val="-7"/>
        </w:rPr>
        <w:t xml:space="preserve"> </w:t>
      </w:r>
      <w:r>
        <w:t>test</w:t>
      </w:r>
      <w:r>
        <w:rPr>
          <w:spacing w:val="-7"/>
        </w:rPr>
        <w:t xml:space="preserve"> </w:t>
      </w:r>
      <w:r>
        <w:t>reports</w:t>
      </w:r>
      <w:r>
        <w:rPr>
          <w:spacing w:val="-5"/>
        </w:rPr>
        <w:t xml:space="preserve"> </w:t>
      </w:r>
      <w:r>
        <w:t>shall</w:t>
      </w:r>
      <w:r>
        <w:rPr>
          <w:spacing w:val="-7"/>
        </w:rPr>
        <w:t xml:space="preserve"> </w:t>
      </w:r>
      <w:r>
        <w:t>be</w:t>
      </w:r>
      <w:r>
        <w:rPr>
          <w:spacing w:val="-5"/>
        </w:rPr>
        <w:t xml:space="preserve"> </w:t>
      </w:r>
      <w:r>
        <w:t>submitted</w:t>
      </w:r>
      <w:r>
        <w:rPr>
          <w:spacing w:val="-8"/>
        </w:rPr>
        <w:t xml:space="preserve"> </w:t>
      </w:r>
      <w:r w:rsidR="000C7DB4">
        <w:t>to the</w:t>
      </w:r>
      <w:r>
        <w:rPr>
          <w:spacing w:val="-5"/>
        </w:rPr>
        <w:t xml:space="preserve"> </w:t>
      </w:r>
      <w:r>
        <w:t xml:space="preserve">KC </w:t>
      </w:r>
      <w:bookmarkStart w:id="89" w:name="_bookmark79"/>
      <w:bookmarkEnd w:id="89"/>
      <w:r>
        <w:t>Water backflow office within thirty (30) days of the inspection and</w:t>
      </w:r>
      <w:r>
        <w:rPr>
          <w:spacing w:val="-5"/>
        </w:rPr>
        <w:t xml:space="preserve"> </w:t>
      </w:r>
      <w:r>
        <w:t>test.</w:t>
      </w:r>
    </w:p>
    <w:p w14:paraId="40C4413F" w14:textId="46D9A8F4" w:rsidR="00BC6CA4" w:rsidRDefault="00000000">
      <w:pPr>
        <w:pStyle w:val="ListParagraph"/>
        <w:numPr>
          <w:ilvl w:val="1"/>
          <w:numId w:val="9"/>
        </w:numPr>
        <w:tabs>
          <w:tab w:val="left" w:pos="700"/>
        </w:tabs>
        <w:spacing w:before="186"/>
        <w:ind w:right="293" w:firstLine="0"/>
        <w:jc w:val="both"/>
      </w:pPr>
      <w:r>
        <w:rPr>
          <w:b/>
          <w:color w:val="223D5F"/>
          <w:sz w:val="24"/>
        </w:rPr>
        <w:t xml:space="preserve">Approved Backflow Prevention Devices </w:t>
      </w:r>
      <w:r>
        <w:t>All backflow prevention devices must be State Ap- proved.</w:t>
      </w:r>
      <w:r>
        <w:rPr>
          <w:spacing w:val="-14"/>
        </w:rPr>
        <w:t xml:space="preserve"> </w:t>
      </w:r>
      <w:r>
        <w:t>The</w:t>
      </w:r>
      <w:r>
        <w:rPr>
          <w:spacing w:val="-10"/>
        </w:rPr>
        <w:t xml:space="preserve"> </w:t>
      </w:r>
      <w:r>
        <w:t>backflow</w:t>
      </w:r>
      <w:r>
        <w:rPr>
          <w:spacing w:val="-8"/>
        </w:rPr>
        <w:t xml:space="preserve"> </w:t>
      </w:r>
      <w:r>
        <w:t>preventer</w:t>
      </w:r>
      <w:r>
        <w:rPr>
          <w:spacing w:val="-6"/>
        </w:rPr>
        <w:t xml:space="preserve"> </w:t>
      </w:r>
      <w:r>
        <w:t>for</w:t>
      </w:r>
      <w:r>
        <w:rPr>
          <w:spacing w:val="-6"/>
        </w:rPr>
        <w:t xml:space="preserve"> </w:t>
      </w:r>
      <w:r>
        <w:t>domestic</w:t>
      </w:r>
      <w:r>
        <w:rPr>
          <w:spacing w:val="-7"/>
        </w:rPr>
        <w:t xml:space="preserve"> </w:t>
      </w:r>
      <w:r>
        <w:t>commercial</w:t>
      </w:r>
      <w:r>
        <w:rPr>
          <w:spacing w:val="-6"/>
        </w:rPr>
        <w:t xml:space="preserve"> </w:t>
      </w:r>
      <w:r>
        <w:t>services</w:t>
      </w:r>
      <w:r>
        <w:rPr>
          <w:spacing w:val="-7"/>
        </w:rPr>
        <w:t xml:space="preserve"> </w:t>
      </w:r>
      <w:r>
        <w:t>shall</w:t>
      </w:r>
      <w:r>
        <w:rPr>
          <w:spacing w:val="-6"/>
        </w:rPr>
        <w:t xml:space="preserve"> </w:t>
      </w:r>
      <w:r>
        <w:t>be</w:t>
      </w:r>
      <w:r>
        <w:rPr>
          <w:spacing w:val="-7"/>
        </w:rPr>
        <w:t xml:space="preserve"> </w:t>
      </w:r>
      <w:r>
        <w:t>as</w:t>
      </w:r>
      <w:r>
        <w:rPr>
          <w:spacing w:val="-7"/>
        </w:rPr>
        <w:t xml:space="preserve"> </w:t>
      </w:r>
      <w:r>
        <w:t>manufactured</w:t>
      </w:r>
      <w:r>
        <w:rPr>
          <w:spacing w:val="-14"/>
        </w:rPr>
        <w:t xml:space="preserve"> </w:t>
      </w:r>
      <w:r>
        <w:t>by</w:t>
      </w:r>
      <w:r>
        <w:rPr>
          <w:spacing w:val="-7"/>
        </w:rPr>
        <w:t xml:space="preserve"> </w:t>
      </w:r>
      <w:proofErr w:type="spellStart"/>
      <w:r>
        <w:t>Flowmatic</w:t>
      </w:r>
      <w:proofErr w:type="spellEnd"/>
      <w:r>
        <w:t xml:space="preserve"> “RPZ” or approved equal. All fire protection services shall have a Double Check</w:t>
      </w:r>
      <w:r>
        <w:rPr>
          <w:spacing w:val="-14"/>
        </w:rPr>
        <w:t xml:space="preserve"> </w:t>
      </w:r>
      <w:r>
        <w:t>Detector Assembly as manufactured</w:t>
      </w:r>
      <w:r>
        <w:rPr>
          <w:spacing w:val="-14"/>
        </w:rPr>
        <w:t xml:space="preserve"> </w:t>
      </w:r>
      <w:r>
        <w:t>by</w:t>
      </w:r>
      <w:r>
        <w:rPr>
          <w:spacing w:val="-10"/>
        </w:rPr>
        <w:t xml:space="preserve"> </w:t>
      </w:r>
      <w:r>
        <w:t>Watts</w:t>
      </w:r>
      <w:r>
        <w:rPr>
          <w:spacing w:val="-7"/>
        </w:rPr>
        <w:t xml:space="preserve"> </w:t>
      </w:r>
      <w:r>
        <w:t>with</w:t>
      </w:r>
      <w:r>
        <w:rPr>
          <w:spacing w:val="-7"/>
        </w:rPr>
        <w:t xml:space="preserve"> </w:t>
      </w:r>
      <w:r>
        <w:t>meters</w:t>
      </w:r>
      <w:r>
        <w:rPr>
          <w:spacing w:val="-7"/>
        </w:rPr>
        <w:t xml:space="preserve"> </w:t>
      </w:r>
      <w:r>
        <w:t>as</w:t>
      </w:r>
      <w:r>
        <w:rPr>
          <w:spacing w:val="-7"/>
        </w:rPr>
        <w:t xml:space="preserve"> </w:t>
      </w:r>
      <w:r>
        <w:t>manufactured</w:t>
      </w:r>
      <w:r>
        <w:rPr>
          <w:spacing w:val="-7"/>
        </w:rPr>
        <w:t xml:space="preserve"> </w:t>
      </w:r>
      <w:r>
        <w:t>by</w:t>
      </w:r>
      <w:r>
        <w:rPr>
          <w:spacing w:val="-7"/>
        </w:rPr>
        <w:t xml:space="preserve"> </w:t>
      </w:r>
      <w:r>
        <w:t>Schlumberger</w:t>
      </w:r>
      <w:r>
        <w:rPr>
          <w:spacing w:val="-6"/>
        </w:rPr>
        <w:t xml:space="preserve"> </w:t>
      </w:r>
      <w:r>
        <w:t>or</w:t>
      </w:r>
      <w:r>
        <w:rPr>
          <w:spacing w:val="-6"/>
        </w:rPr>
        <w:t xml:space="preserve"> </w:t>
      </w:r>
      <w:r>
        <w:t>approved</w:t>
      </w:r>
      <w:r>
        <w:rPr>
          <w:spacing w:val="-14"/>
        </w:rPr>
        <w:t xml:space="preserve"> </w:t>
      </w:r>
      <w:r>
        <w:t>equals.</w:t>
      </w:r>
      <w:r>
        <w:rPr>
          <w:spacing w:val="-7"/>
        </w:rPr>
        <w:t xml:space="preserve"> </w:t>
      </w:r>
      <w:r>
        <w:t>On</w:t>
      </w:r>
      <w:r>
        <w:rPr>
          <w:spacing w:val="-7"/>
        </w:rPr>
        <w:t xml:space="preserve"> </w:t>
      </w:r>
      <w:r>
        <w:t>fire</w:t>
      </w:r>
      <w:r>
        <w:rPr>
          <w:spacing w:val="-7"/>
        </w:rPr>
        <w:t xml:space="preserve"> </w:t>
      </w:r>
      <w:r>
        <w:t>protection</w:t>
      </w:r>
      <w:r>
        <w:rPr>
          <w:spacing w:val="-14"/>
        </w:rPr>
        <w:t xml:space="preserve"> </w:t>
      </w:r>
      <w:r>
        <w:t>and</w:t>
      </w:r>
      <w:r>
        <w:rPr>
          <w:spacing w:val="-8"/>
        </w:rPr>
        <w:t xml:space="preserve"> </w:t>
      </w:r>
      <w:r>
        <w:t>domestic</w:t>
      </w:r>
      <w:r>
        <w:rPr>
          <w:spacing w:val="-3"/>
        </w:rPr>
        <w:t xml:space="preserve"> </w:t>
      </w:r>
      <w:r>
        <w:t>water</w:t>
      </w:r>
      <w:r>
        <w:rPr>
          <w:spacing w:val="-3"/>
        </w:rPr>
        <w:t xml:space="preserve"> </w:t>
      </w:r>
      <w:r>
        <w:t>service</w:t>
      </w:r>
      <w:r>
        <w:rPr>
          <w:spacing w:val="-3"/>
        </w:rPr>
        <w:t xml:space="preserve"> </w:t>
      </w:r>
      <w:r>
        <w:t>lines</w:t>
      </w:r>
      <w:r>
        <w:rPr>
          <w:spacing w:val="-3"/>
        </w:rPr>
        <w:t xml:space="preserve"> </w:t>
      </w:r>
      <w:r>
        <w:t>the</w:t>
      </w:r>
      <w:r>
        <w:rPr>
          <w:spacing w:val="-3"/>
        </w:rPr>
        <w:t xml:space="preserve"> </w:t>
      </w:r>
      <w:r>
        <w:t>building</w:t>
      </w:r>
      <w:r>
        <w:rPr>
          <w:spacing w:val="-5"/>
        </w:rPr>
        <w:t xml:space="preserve"> </w:t>
      </w:r>
      <w:r>
        <w:t>shut</w:t>
      </w:r>
      <w:r>
        <w:rPr>
          <w:spacing w:val="-5"/>
        </w:rPr>
        <w:t xml:space="preserve"> </w:t>
      </w:r>
      <w:r>
        <w:t>off</w:t>
      </w:r>
      <w:r>
        <w:rPr>
          <w:spacing w:val="-3"/>
        </w:rPr>
        <w:t xml:space="preserve"> </w:t>
      </w:r>
      <w:r>
        <w:t>valve</w:t>
      </w:r>
      <w:r>
        <w:rPr>
          <w:spacing w:val="-3"/>
        </w:rPr>
        <w:t xml:space="preserve"> </w:t>
      </w:r>
      <w:r>
        <w:t>and</w:t>
      </w:r>
      <w:r>
        <w:rPr>
          <w:spacing w:val="-4"/>
        </w:rPr>
        <w:t xml:space="preserve"> </w:t>
      </w:r>
      <w:r>
        <w:t>backflow</w:t>
      </w:r>
      <w:r>
        <w:rPr>
          <w:spacing w:val="-14"/>
        </w:rPr>
        <w:t xml:space="preserve"> </w:t>
      </w:r>
      <w:r>
        <w:t>preventer</w:t>
      </w:r>
      <w:r>
        <w:rPr>
          <w:spacing w:val="-3"/>
        </w:rPr>
        <w:t xml:space="preserve"> </w:t>
      </w:r>
      <w:r>
        <w:t>shall</w:t>
      </w:r>
      <w:r>
        <w:rPr>
          <w:spacing w:val="-3"/>
        </w:rPr>
        <w:t xml:space="preserve"> </w:t>
      </w:r>
      <w:r>
        <w:t>be</w:t>
      </w:r>
      <w:r>
        <w:rPr>
          <w:spacing w:val="-3"/>
        </w:rPr>
        <w:t xml:space="preserve"> </w:t>
      </w:r>
      <w:r>
        <w:t>the</w:t>
      </w:r>
      <w:r>
        <w:rPr>
          <w:spacing w:val="-3"/>
        </w:rPr>
        <w:t xml:space="preserve"> </w:t>
      </w:r>
      <w:r>
        <w:t>same size</w:t>
      </w:r>
      <w:r>
        <w:rPr>
          <w:spacing w:val="-14"/>
        </w:rPr>
        <w:t xml:space="preserve"> </w:t>
      </w:r>
      <w:r>
        <w:t>as</w:t>
      </w:r>
      <w:r>
        <w:rPr>
          <w:spacing w:val="-6"/>
        </w:rPr>
        <w:t xml:space="preserve"> </w:t>
      </w:r>
      <w:r>
        <w:t>the</w:t>
      </w:r>
      <w:r>
        <w:rPr>
          <w:spacing w:val="-2"/>
        </w:rPr>
        <w:t xml:space="preserve"> </w:t>
      </w:r>
      <w:r>
        <w:t>connection</w:t>
      </w:r>
      <w:r>
        <w:rPr>
          <w:spacing w:val="-2"/>
        </w:rPr>
        <w:t xml:space="preserve"> </w:t>
      </w:r>
      <w:r>
        <w:t>on</w:t>
      </w:r>
      <w:r>
        <w:rPr>
          <w:spacing w:val="-2"/>
        </w:rPr>
        <w:t xml:space="preserve"> </w:t>
      </w:r>
      <w:r>
        <w:t>the</w:t>
      </w:r>
      <w:r>
        <w:rPr>
          <w:spacing w:val="-2"/>
        </w:rPr>
        <w:t xml:space="preserve"> </w:t>
      </w:r>
      <w:r>
        <w:t>water</w:t>
      </w:r>
      <w:r>
        <w:rPr>
          <w:spacing w:val="-1"/>
        </w:rPr>
        <w:t xml:space="preserve"> </w:t>
      </w:r>
      <w:r>
        <w:t>main</w:t>
      </w:r>
      <w:r>
        <w:rPr>
          <w:spacing w:val="-2"/>
        </w:rPr>
        <w:t xml:space="preserve"> </w:t>
      </w:r>
      <w:r>
        <w:t>and</w:t>
      </w:r>
      <w:r>
        <w:rPr>
          <w:spacing w:val="-2"/>
        </w:rPr>
        <w:t xml:space="preserve"> </w:t>
      </w:r>
      <w:r>
        <w:t>the</w:t>
      </w:r>
      <w:r>
        <w:rPr>
          <w:spacing w:val="-2"/>
        </w:rPr>
        <w:t xml:space="preserve"> </w:t>
      </w:r>
      <w:r>
        <w:t>service</w:t>
      </w:r>
      <w:r>
        <w:rPr>
          <w:spacing w:val="-2"/>
        </w:rPr>
        <w:t xml:space="preserve"> </w:t>
      </w:r>
      <w:r>
        <w:t>line</w:t>
      </w:r>
      <w:r>
        <w:rPr>
          <w:spacing w:val="-2"/>
        </w:rPr>
        <w:t xml:space="preserve"> </w:t>
      </w:r>
      <w:r>
        <w:t>size</w:t>
      </w:r>
      <w:r>
        <w:rPr>
          <w:spacing w:val="-2"/>
        </w:rPr>
        <w:t xml:space="preserve"> </w:t>
      </w:r>
      <w:r>
        <w:t>shall</w:t>
      </w:r>
      <w:r>
        <w:rPr>
          <w:spacing w:val="-1"/>
        </w:rPr>
        <w:t xml:space="preserve"> </w:t>
      </w:r>
      <w:r>
        <w:t>be</w:t>
      </w:r>
      <w:r>
        <w:rPr>
          <w:spacing w:val="-4"/>
        </w:rPr>
        <w:t xml:space="preserve"> </w:t>
      </w:r>
      <w:r>
        <w:t>maintained</w:t>
      </w:r>
      <w:r>
        <w:rPr>
          <w:spacing w:val="-14"/>
        </w:rPr>
        <w:t xml:space="preserve"> </w:t>
      </w:r>
      <w:r>
        <w:t>to</w:t>
      </w:r>
      <w:r>
        <w:rPr>
          <w:spacing w:val="-1"/>
        </w:rPr>
        <w:t xml:space="preserve"> </w:t>
      </w:r>
      <w:r>
        <w:t>the</w:t>
      </w:r>
      <w:r>
        <w:rPr>
          <w:spacing w:val="-2"/>
        </w:rPr>
        <w:t xml:space="preserve"> </w:t>
      </w:r>
      <w:r>
        <w:t>shut</w:t>
      </w:r>
      <w:r>
        <w:rPr>
          <w:spacing w:val="-1"/>
        </w:rPr>
        <w:t xml:space="preserve"> </w:t>
      </w:r>
      <w:r>
        <w:t>off</w:t>
      </w:r>
      <w:r>
        <w:rPr>
          <w:spacing w:val="-1"/>
        </w:rPr>
        <w:t xml:space="preserve"> </w:t>
      </w:r>
      <w:r>
        <w:t>valve and backflow preventer inside the building. If the backflow preventer is installed</w:t>
      </w:r>
      <w:r>
        <w:rPr>
          <w:spacing w:val="-14"/>
        </w:rPr>
        <w:t xml:space="preserve"> </w:t>
      </w:r>
      <w:r>
        <w:t>inside the building a reducer may be applied one foot past the outlet side of the backflow</w:t>
      </w:r>
      <w:r>
        <w:rPr>
          <w:spacing w:val="-10"/>
        </w:rPr>
        <w:t xml:space="preserve"> </w:t>
      </w:r>
      <w:r>
        <w:t>preventer.</w:t>
      </w:r>
    </w:p>
    <w:p w14:paraId="4407E1A8" w14:textId="77777777" w:rsidR="00BC6CA4" w:rsidRDefault="00000000">
      <w:pPr>
        <w:pStyle w:val="ListParagraph"/>
        <w:numPr>
          <w:ilvl w:val="1"/>
          <w:numId w:val="9"/>
        </w:numPr>
        <w:tabs>
          <w:tab w:val="left" w:pos="700"/>
        </w:tabs>
        <w:spacing w:before="185"/>
        <w:ind w:right="417" w:firstLine="0"/>
        <w:jc w:val="both"/>
      </w:pPr>
      <w:bookmarkStart w:id="90" w:name="_bookmark80"/>
      <w:bookmarkEnd w:id="90"/>
      <w:r>
        <w:rPr>
          <w:b/>
          <w:color w:val="223D5F"/>
          <w:sz w:val="24"/>
        </w:rPr>
        <w:t xml:space="preserve">Removal and Break Down of Backflow Vaults </w:t>
      </w:r>
      <w:r>
        <w:t>All backflow preventer vaults whether</w:t>
      </w:r>
      <w:r>
        <w:rPr>
          <w:spacing w:val="-10"/>
        </w:rPr>
        <w:t xml:space="preserve"> </w:t>
      </w:r>
      <w:r>
        <w:t>on public</w:t>
      </w:r>
      <w:r>
        <w:rPr>
          <w:spacing w:val="-14"/>
        </w:rPr>
        <w:t xml:space="preserve"> </w:t>
      </w:r>
      <w:r>
        <w:t>are</w:t>
      </w:r>
      <w:r>
        <w:rPr>
          <w:spacing w:val="-5"/>
        </w:rPr>
        <w:t xml:space="preserve"> </w:t>
      </w:r>
      <w:r>
        <w:t>private</w:t>
      </w:r>
      <w:r>
        <w:rPr>
          <w:spacing w:val="-2"/>
        </w:rPr>
        <w:t xml:space="preserve"> </w:t>
      </w:r>
      <w:r>
        <w:t>property</w:t>
      </w:r>
      <w:r>
        <w:rPr>
          <w:spacing w:val="-5"/>
        </w:rPr>
        <w:t xml:space="preserve"> </w:t>
      </w:r>
      <w:r>
        <w:t>shall be</w:t>
      </w:r>
      <w:r>
        <w:rPr>
          <w:spacing w:val="-2"/>
        </w:rPr>
        <w:t xml:space="preserve"> </w:t>
      </w:r>
      <w:r>
        <w:t>removed</w:t>
      </w:r>
      <w:r>
        <w:rPr>
          <w:spacing w:val="-2"/>
        </w:rPr>
        <w:t xml:space="preserve"> </w:t>
      </w:r>
      <w:r>
        <w:t>or broken</w:t>
      </w:r>
      <w:r>
        <w:rPr>
          <w:spacing w:val="-2"/>
        </w:rPr>
        <w:t xml:space="preserve"> </w:t>
      </w:r>
      <w:r>
        <w:t>down</w:t>
      </w:r>
      <w:r>
        <w:rPr>
          <w:spacing w:val="-2"/>
        </w:rPr>
        <w:t xml:space="preserve"> </w:t>
      </w:r>
      <w:r>
        <w:t>to</w:t>
      </w:r>
      <w:r>
        <w:rPr>
          <w:spacing w:val="-2"/>
        </w:rPr>
        <w:t xml:space="preserve"> </w:t>
      </w:r>
      <w:r>
        <w:t>a</w:t>
      </w:r>
      <w:r>
        <w:rPr>
          <w:spacing w:val="-2"/>
        </w:rPr>
        <w:t xml:space="preserve"> </w:t>
      </w:r>
      <w:r>
        <w:t>minimum</w:t>
      </w:r>
      <w:r>
        <w:rPr>
          <w:spacing w:val="-1"/>
        </w:rPr>
        <w:t xml:space="preserve"> </w:t>
      </w:r>
      <w:r>
        <w:t>of one</w:t>
      </w:r>
      <w:r>
        <w:rPr>
          <w:spacing w:val="-2"/>
        </w:rPr>
        <w:t xml:space="preserve"> </w:t>
      </w:r>
      <w:r>
        <w:t>foot below</w:t>
      </w:r>
      <w:r>
        <w:rPr>
          <w:spacing w:val="-3"/>
        </w:rPr>
        <w:t xml:space="preserve"> </w:t>
      </w:r>
      <w:r>
        <w:t>grade</w:t>
      </w:r>
      <w:r>
        <w:rPr>
          <w:spacing w:val="-14"/>
        </w:rPr>
        <w:t xml:space="preserve"> </w:t>
      </w:r>
      <w:r>
        <w:t>and backfilled to grade with sand, clean fill or approved material.</w:t>
      </w:r>
    </w:p>
    <w:p w14:paraId="7D68C6B7" w14:textId="77777777" w:rsidR="00BC6CA4" w:rsidRDefault="00BC6CA4">
      <w:pPr>
        <w:pStyle w:val="BodyText"/>
        <w:spacing w:before="4"/>
      </w:pPr>
    </w:p>
    <w:p w14:paraId="379C4EC5" w14:textId="77777777" w:rsidR="00BC6CA4" w:rsidRDefault="00000000">
      <w:pPr>
        <w:ind w:left="1212" w:right="1207"/>
        <w:jc w:val="center"/>
        <w:rPr>
          <w:b/>
        </w:rPr>
      </w:pPr>
      <w:r>
        <w:rPr>
          <w:b/>
        </w:rPr>
        <w:t>End</w:t>
      </w:r>
      <w:r>
        <w:rPr>
          <w:b/>
          <w:spacing w:val="-2"/>
        </w:rPr>
        <w:t xml:space="preserve"> </w:t>
      </w:r>
      <w:r>
        <w:rPr>
          <w:b/>
        </w:rPr>
        <w:t>of</w:t>
      </w:r>
      <w:r>
        <w:rPr>
          <w:b/>
          <w:spacing w:val="-3"/>
        </w:rPr>
        <w:t xml:space="preserve"> </w:t>
      </w:r>
      <w:r>
        <w:rPr>
          <w:b/>
          <w:spacing w:val="-2"/>
        </w:rPr>
        <w:t>Section</w:t>
      </w:r>
    </w:p>
    <w:p w14:paraId="0286B1D0" w14:textId="77777777" w:rsidR="00BC6CA4" w:rsidRDefault="00BC6CA4">
      <w:pPr>
        <w:jc w:val="center"/>
        <w:sectPr w:rsidR="00BC6CA4">
          <w:pgSz w:w="12240" w:h="15840"/>
          <w:pgMar w:top="1360" w:right="1220" w:bottom="1320" w:left="1220" w:header="0" w:footer="1055" w:gutter="0"/>
          <w:cols w:space="720"/>
        </w:sectPr>
      </w:pPr>
    </w:p>
    <w:p w14:paraId="04602EAA" w14:textId="77777777" w:rsidR="00BC6CA4" w:rsidRDefault="00000000">
      <w:pPr>
        <w:pStyle w:val="Heading1"/>
        <w:spacing w:before="70"/>
      </w:pPr>
      <w:bookmarkStart w:id="91" w:name="SECTION_7.00_–_INSPECTION"/>
      <w:bookmarkStart w:id="92" w:name="_bookmark81"/>
      <w:bookmarkEnd w:id="91"/>
      <w:bookmarkEnd w:id="92"/>
      <w:r>
        <w:rPr>
          <w:color w:val="365F91"/>
        </w:rPr>
        <w:lastRenderedPageBreak/>
        <w:t>SECTION</w:t>
      </w:r>
      <w:r>
        <w:rPr>
          <w:color w:val="365F91"/>
          <w:spacing w:val="-6"/>
        </w:rPr>
        <w:t xml:space="preserve"> </w:t>
      </w:r>
      <w:r>
        <w:rPr>
          <w:color w:val="365F91"/>
        </w:rPr>
        <w:t>7.00</w:t>
      </w:r>
      <w:r>
        <w:rPr>
          <w:color w:val="365F91"/>
          <w:spacing w:val="-9"/>
        </w:rPr>
        <w:t xml:space="preserve"> </w:t>
      </w:r>
      <w:r>
        <w:rPr>
          <w:color w:val="365F91"/>
        </w:rPr>
        <w:t>–</w:t>
      </w:r>
      <w:r>
        <w:rPr>
          <w:color w:val="365F91"/>
          <w:spacing w:val="-12"/>
        </w:rPr>
        <w:t xml:space="preserve"> </w:t>
      </w:r>
      <w:r>
        <w:rPr>
          <w:color w:val="365F91"/>
          <w:spacing w:val="-2"/>
        </w:rPr>
        <w:t>INSPECTION</w:t>
      </w:r>
    </w:p>
    <w:p w14:paraId="78EAE8C7" w14:textId="77777777" w:rsidR="00BC6CA4" w:rsidRDefault="00BC6CA4">
      <w:pPr>
        <w:pStyle w:val="BodyText"/>
        <w:rPr>
          <w:sz w:val="28"/>
        </w:rPr>
      </w:pPr>
    </w:p>
    <w:p w14:paraId="66F113E4" w14:textId="77777777" w:rsidR="00BC6CA4" w:rsidRDefault="00000000">
      <w:pPr>
        <w:pStyle w:val="ListParagraph"/>
        <w:numPr>
          <w:ilvl w:val="1"/>
          <w:numId w:val="8"/>
        </w:numPr>
        <w:tabs>
          <w:tab w:val="left" w:pos="700"/>
        </w:tabs>
        <w:ind w:right="279" w:firstLine="0"/>
        <w:jc w:val="both"/>
        <w:rPr>
          <w:sz w:val="24"/>
        </w:rPr>
      </w:pPr>
      <w:bookmarkStart w:id="93" w:name="_bookmark82"/>
      <w:bookmarkEnd w:id="93"/>
      <w:r>
        <w:rPr>
          <w:b/>
          <w:color w:val="223D5F"/>
          <w:sz w:val="24"/>
        </w:rPr>
        <w:t xml:space="preserve">Water Service Lines Inspection Requirements </w:t>
      </w:r>
      <w:r>
        <w:rPr>
          <w:sz w:val="24"/>
        </w:rPr>
        <w:t>All new water service line installation</w:t>
      </w:r>
      <w:r>
        <w:rPr>
          <w:spacing w:val="-3"/>
          <w:sz w:val="24"/>
        </w:rPr>
        <w:t xml:space="preserve"> </w:t>
      </w:r>
      <w:r>
        <w:rPr>
          <w:sz w:val="24"/>
        </w:rPr>
        <w:t>or water service line repairs shall be inspected by a KC Water Inspector or Servicer. Water</w:t>
      </w:r>
      <w:r>
        <w:rPr>
          <w:spacing w:val="-13"/>
          <w:sz w:val="24"/>
        </w:rPr>
        <w:t xml:space="preserve"> </w:t>
      </w:r>
      <w:r>
        <w:rPr>
          <w:sz w:val="24"/>
        </w:rPr>
        <w:t>service lines</w:t>
      </w:r>
      <w:r>
        <w:rPr>
          <w:spacing w:val="-2"/>
          <w:sz w:val="24"/>
        </w:rPr>
        <w:t xml:space="preserve"> </w:t>
      </w:r>
      <w:r>
        <w:rPr>
          <w:sz w:val="24"/>
        </w:rPr>
        <w:t>that</w:t>
      </w:r>
      <w:r>
        <w:rPr>
          <w:spacing w:val="-2"/>
          <w:sz w:val="24"/>
        </w:rPr>
        <w:t xml:space="preserve"> </w:t>
      </w:r>
      <w:r>
        <w:rPr>
          <w:sz w:val="24"/>
        </w:rPr>
        <w:t>are</w:t>
      </w:r>
      <w:r>
        <w:rPr>
          <w:spacing w:val="-3"/>
          <w:sz w:val="24"/>
        </w:rPr>
        <w:t xml:space="preserve"> </w:t>
      </w:r>
      <w:r>
        <w:rPr>
          <w:sz w:val="24"/>
        </w:rPr>
        <w:t>backfilled without</w:t>
      </w:r>
      <w:r>
        <w:rPr>
          <w:spacing w:val="-2"/>
          <w:sz w:val="24"/>
        </w:rPr>
        <w:t xml:space="preserve"> </w:t>
      </w:r>
      <w:r>
        <w:rPr>
          <w:sz w:val="24"/>
        </w:rPr>
        <w:t>an</w:t>
      </w:r>
      <w:r>
        <w:rPr>
          <w:spacing w:val="-2"/>
          <w:sz w:val="24"/>
        </w:rPr>
        <w:t xml:space="preserve"> </w:t>
      </w:r>
      <w:r>
        <w:rPr>
          <w:sz w:val="24"/>
        </w:rPr>
        <w:t>inspection</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uncovered for</w:t>
      </w:r>
      <w:r>
        <w:rPr>
          <w:spacing w:val="-1"/>
          <w:sz w:val="24"/>
        </w:rPr>
        <w:t xml:space="preserve"> </w:t>
      </w:r>
      <w:r>
        <w:rPr>
          <w:sz w:val="24"/>
        </w:rPr>
        <w:t>inspection</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expense</w:t>
      </w:r>
      <w:r>
        <w:rPr>
          <w:spacing w:val="-15"/>
          <w:sz w:val="24"/>
        </w:rPr>
        <w:t xml:space="preserve"> </w:t>
      </w:r>
      <w:r>
        <w:rPr>
          <w:sz w:val="24"/>
        </w:rPr>
        <w:t>of the licensed master plumber that obtained the permit, and at the discretion of KC Water.</w:t>
      </w:r>
    </w:p>
    <w:p w14:paraId="4994FB41" w14:textId="77777777" w:rsidR="00BC6CA4" w:rsidRDefault="00BC6CA4">
      <w:pPr>
        <w:pStyle w:val="BodyText"/>
        <w:rPr>
          <w:sz w:val="24"/>
        </w:rPr>
      </w:pPr>
    </w:p>
    <w:p w14:paraId="7377B5E4" w14:textId="77777777" w:rsidR="00BC6CA4" w:rsidRDefault="00000000">
      <w:pPr>
        <w:pStyle w:val="ListParagraph"/>
        <w:numPr>
          <w:ilvl w:val="1"/>
          <w:numId w:val="8"/>
        </w:numPr>
        <w:tabs>
          <w:tab w:val="left" w:pos="700"/>
        </w:tabs>
        <w:ind w:left="219" w:right="421" w:firstLine="0"/>
        <w:jc w:val="both"/>
        <w:rPr>
          <w:sz w:val="24"/>
        </w:rPr>
      </w:pPr>
      <w:bookmarkStart w:id="94" w:name="_bookmark83"/>
      <w:bookmarkEnd w:id="94"/>
      <w:r>
        <w:rPr>
          <w:b/>
          <w:color w:val="223D5F"/>
          <w:sz w:val="24"/>
        </w:rPr>
        <w:t>Definition</w:t>
      </w:r>
      <w:r>
        <w:rPr>
          <w:b/>
          <w:color w:val="223D5F"/>
          <w:spacing w:val="-7"/>
          <w:sz w:val="24"/>
        </w:rPr>
        <w:t xml:space="preserve"> </w:t>
      </w:r>
      <w:r>
        <w:rPr>
          <w:b/>
          <w:color w:val="223D5F"/>
          <w:sz w:val="24"/>
        </w:rPr>
        <w:t>of</w:t>
      </w:r>
      <w:r>
        <w:rPr>
          <w:b/>
          <w:color w:val="223D5F"/>
          <w:spacing w:val="-3"/>
          <w:sz w:val="24"/>
        </w:rPr>
        <w:t xml:space="preserve"> </w:t>
      </w:r>
      <w:r>
        <w:rPr>
          <w:b/>
          <w:color w:val="223D5F"/>
          <w:sz w:val="24"/>
        </w:rPr>
        <w:t xml:space="preserve">Inspection </w:t>
      </w:r>
      <w:r>
        <w:rPr>
          <w:sz w:val="24"/>
        </w:rPr>
        <w:t>An</w:t>
      </w:r>
      <w:r>
        <w:rPr>
          <w:spacing w:val="-2"/>
          <w:sz w:val="24"/>
        </w:rPr>
        <w:t xml:space="preserve"> </w:t>
      </w:r>
      <w:r>
        <w:rPr>
          <w:sz w:val="24"/>
        </w:rPr>
        <w:t>inspection</w:t>
      </w:r>
      <w:r>
        <w:rPr>
          <w:spacing w:val="-2"/>
          <w:sz w:val="24"/>
        </w:rPr>
        <w:t xml:space="preserve"> </w:t>
      </w:r>
      <w:r>
        <w:rPr>
          <w:sz w:val="24"/>
        </w:rPr>
        <w:t>is</w:t>
      </w:r>
      <w:r>
        <w:rPr>
          <w:spacing w:val="-2"/>
          <w:sz w:val="24"/>
        </w:rPr>
        <w:t xml:space="preserve"> </w:t>
      </w:r>
      <w:r>
        <w:rPr>
          <w:sz w:val="24"/>
        </w:rPr>
        <w:t>an investigation</w:t>
      </w:r>
      <w:r>
        <w:rPr>
          <w:spacing w:val="-2"/>
          <w:sz w:val="24"/>
        </w:rPr>
        <w:t xml:space="preserve"> </w:t>
      </w:r>
      <w:r>
        <w:rPr>
          <w:sz w:val="24"/>
        </w:rPr>
        <w:t>and</w:t>
      </w:r>
      <w:r>
        <w:rPr>
          <w:spacing w:val="-2"/>
          <w:sz w:val="24"/>
        </w:rPr>
        <w:t xml:space="preserve"> </w:t>
      </w:r>
      <w:r>
        <w:rPr>
          <w:sz w:val="24"/>
        </w:rPr>
        <w:t>review</w:t>
      </w:r>
      <w:r>
        <w:rPr>
          <w:spacing w:val="-3"/>
          <w:sz w:val="24"/>
        </w:rPr>
        <w:t xml:space="preserve"> </w:t>
      </w:r>
      <w:r>
        <w:rPr>
          <w:sz w:val="24"/>
        </w:rPr>
        <w:t>by the</w:t>
      </w:r>
      <w:r>
        <w:rPr>
          <w:spacing w:val="-3"/>
          <w:sz w:val="24"/>
        </w:rPr>
        <w:t xml:space="preserve"> </w:t>
      </w:r>
      <w:r>
        <w:rPr>
          <w:sz w:val="24"/>
        </w:rPr>
        <w:t>City</w:t>
      </w:r>
      <w:r>
        <w:rPr>
          <w:spacing w:val="-2"/>
          <w:sz w:val="24"/>
        </w:rPr>
        <w:t xml:space="preserve"> </w:t>
      </w:r>
      <w:r>
        <w:rPr>
          <w:sz w:val="24"/>
        </w:rPr>
        <w:t>of</w:t>
      </w:r>
      <w:r>
        <w:rPr>
          <w:spacing w:val="-15"/>
          <w:sz w:val="24"/>
        </w:rPr>
        <w:t xml:space="preserve"> </w:t>
      </w:r>
      <w:r>
        <w:rPr>
          <w:sz w:val="24"/>
        </w:rPr>
        <w:t xml:space="preserve">work performed by others under a permit by KC Water, and which is evidenced by a certificate of </w:t>
      </w:r>
      <w:r>
        <w:rPr>
          <w:spacing w:val="-2"/>
          <w:sz w:val="24"/>
        </w:rPr>
        <w:t>inspection.</w:t>
      </w:r>
    </w:p>
    <w:p w14:paraId="5289DE65" w14:textId="77777777" w:rsidR="00BC6CA4" w:rsidRDefault="00BC6CA4">
      <w:pPr>
        <w:pStyle w:val="BodyText"/>
        <w:spacing w:before="9"/>
        <w:rPr>
          <w:sz w:val="23"/>
        </w:rPr>
      </w:pPr>
    </w:p>
    <w:p w14:paraId="0E259832" w14:textId="77777777" w:rsidR="00BC6CA4" w:rsidRDefault="00000000">
      <w:pPr>
        <w:pStyle w:val="ListParagraph"/>
        <w:numPr>
          <w:ilvl w:val="1"/>
          <w:numId w:val="8"/>
        </w:numPr>
        <w:tabs>
          <w:tab w:val="left" w:pos="700"/>
        </w:tabs>
        <w:ind w:left="700" w:hanging="481"/>
        <w:jc w:val="both"/>
        <w:rPr>
          <w:sz w:val="24"/>
        </w:rPr>
      </w:pPr>
      <w:bookmarkStart w:id="95" w:name="_bookmark84"/>
      <w:bookmarkEnd w:id="95"/>
      <w:r>
        <w:rPr>
          <w:b/>
          <w:color w:val="223D5F"/>
          <w:sz w:val="24"/>
        </w:rPr>
        <w:t>When</w:t>
      </w:r>
      <w:r>
        <w:rPr>
          <w:b/>
          <w:color w:val="223D5F"/>
          <w:spacing w:val="-4"/>
          <w:sz w:val="24"/>
        </w:rPr>
        <w:t xml:space="preserve"> </w:t>
      </w:r>
      <w:r>
        <w:rPr>
          <w:b/>
          <w:color w:val="223D5F"/>
          <w:sz w:val="24"/>
        </w:rPr>
        <w:t>Required</w:t>
      </w:r>
      <w:r>
        <w:rPr>
          <w:b/>
          <w:color w:val="223D5F"/>
          <w:spacing w:val="-2"/>
          <w:sz w:val="24"/>
        </w:rPr>
        <w:t xml:space="preserve"> </w:t>
      </w:r>
      <w:r>
        <w:rPr>
          <w:sz w:val="24"/>
        </w:rPr>
        <w:t>Inspections</w:t>
      </w:r>
      <w:r>
        <w:rPr>
          <w:spacing w:val="-1"/>
          <w:sz w:val="24"/>
        </w:rPr>
        <w:t xml:space="preserve"> </w:t>
      </w:r>
      <w:r>
        <w:rPr>
          <w:sz w:val="24"/>
        </w:rPr>
        <w:t>are</w:t>
      </w:r>
      <w:r>
        <w:rPr>
          <w:spacing w:val="-3"/>
          <w:sz w:val="24"/>
        </w:rPr>
        <w:t xml:space="preserve"> </w:t>
      </w:r>
      <w:r>
        <w:rPr>
          <w:sz w:val="24"/>
        </w:rPr>
        <w:t>required</w:t>
      </w:r>
      <w:r>
        <w:rPr>
          <w:spacing w:val="-1"/>
          <w:sz w:val="24"/>
        </w:rPr>
        <w:t xml:space="preserve"> </w:t>
      </w:r>
      <w:r>
        <w:rPr>
          <w:sz w:val="24"/>
        </w:rPr>
        <w:t>on all</w:t>
      </w:r>
      <w:r>
        <w:rPr>
          <w:spacing w:val="-1"/>
          <w:sz w:val="24"/>
        </w:rPr>
        <w:t xml:space="preserve"> </w:t>
      </w:r>
      <w:r>
        <w:rPr>
          <w:sz w:val="24"/>
        </w:rPr>
        <w:t>work</w:t>
      </w:r>
      <w:r>
        <w:rPr>
          <w:spacing w:val="-2"/>
          <w:sz w:val="24"/>
        </w:rPr>
        <w:t xml:space="preserve"> </w:t>
      </w:r>
      <w:r>
        <w:rPr>
          <w:sz w:val="24"/>
        </w:rPr>
        <w:t>performed</w:t>
      </w:r>
      <w:r>
        <w:rPr>
          <w:spacing w:val="-2"/>
          <w:sz w:val="24"/>
        </w:rPr>
        <w:t xml:space="preserve"> </w:t>
      </w:r>
      <w:r>
        <w:rPr>
          <w:sz w:val="24"/>
        </w:rPr>
        <w:t>under</w:t>
      </w:r>
      <w:r>
        <w:rPr>
          <w:spacing w:val="-2"/>
          <w:sz w:val="24"/>
        </w:rPr>
        <w:t xml:space="preserve"> </w:t>
      </w:r>
      <w:r>
        <w:rPr>
          <w:sz w:val="24"/>
        </w:rPr>
        <w:t>a</w:t>
      </w:r>
      <w:r>
        <w:rPr>
          <w:spacing w:val="-3"/>
          <w:sz w:val="24"/>
        </w:rPr>
        <w:t xml:space="preserve"> </w:t>
      </w:r>
      <w:r>
        <w:rPr>
          <w:sz w:val="24"/>
        </w:rPr>
        <w:t>KC</w:t>
      </w:r>
      <w:r>
        <w:rPr>
          <w:spacing w:val="-1"/>
          <w:sz w:val="24"/>
        </w:rPr>
        <w:t xml:space="preserve"> </w:t>
      </w:r>
      <w:r>
        <w:rPr>
          <w:sz w:val="24"/>
        </w:rPr>
        <w:t>Water</w:t>
      </w:r>
      <w:r>
        <w:rPr>
          <w:spacing w:val="-12"/>
          <w:sz w:val="24"/>
        </w:rPr>
        <w:t xml:space="preserve"> </w:t>
      </w:r>
      <w:r>
        <w:rPr>
          <w:spacing w:val="-2"/>
          <w:sz w:val="24"/>
        </w:rPr>
        <w:t>permit.</w:t>
      </w:r>
    </w:p>
    <w:p w14:paraId="534C5EED" w14:textId="77777777" w:rsidR="00BC6CA4" w:rsidRDefault="00BC6CA4">
      <w:pPr>
        <w:pStyle w:val="BodyText"/>
        <w:spacing w:before="2"/>
        <w:rPr>
          <w:sz w:val="24"/>
        </w:rPr>
      </w:pPr>
    </w:p>
    <w:p w14:paraId="33E27CBF" w14:textId="4540A38D" w:rsidR="00BC6CA4" w:rsidRPr="00B67AEA" w:rsidRDefault="00000000">
      <w:pPr>
        <w:pStyle w:val="ListParagraph"/>
        <w:numPr>
          <w:ilvl w:val="1"/>
          <w:numId w:val="8"/>
        </w:numPr>
        <w:tabs>
          <w:tab w:val="left" w:pos="700"/>
        </w:tabs>
        <w:spacing w:before="1"/>
        <w:ind w:left="219" w:right="242" w:firstLine="0"/>
        <w:jc w:val="both"/>
        <w:rPr>
          <w:sz w:val="24"/>
        </w:rPr>
      </w:pPr>
      <w:bookmarkStart w:id="96" w:name="_bookmark85"/>
      <w:bookmarkEnd w:id="96"/>
      <w:r>
        <w:rPr>
          <w:b/>
          <w:color w:val="223D5F"/>
          <w:sz w:val="24"/>
        </w:rPr>
        <w:t>Scope</w:t>
      </w:r>
      <w:r>
        <w:rPr>
          <w:b/>
          <w:color w:val="223D5F"/>
          <w:spacing w:val="-3"/>
          <w:sz w:val="24"/>
        </w:rPr>
        <w:t xml:space="preserve"> </w:t>
      </w:r>
      <w:r>
        <w:rPr>
          <w:b/>
          <w:color w:val="223D5F"/>
          <w:sz w:val="24"/>
        </w:rPr>
        <w:t>of</w:t>
      </w:r>
      <w:r>
        <w:rPr>
          <w:b/>
          <w:color w:val="223D5F"/>
          <w:spacing w:val="-3"/>
          <w:sz w:val="24"/>
        </w:rPr>
        <w:t xml:space="preserve"> </w:t>
      </w:r>
      <w:r>
        <w:rPr>
          <w:b/>
          <w:color w:val="223D5F"/>
          <w:sz w:val="24"/>
        </w:rPr>
        <w:t>Inspection</w:t>
      </w:r>
      <w:r>
        <w:rPr>
          <w:b/>
          <w:color w:val="223D5F"/>
          <w:spacing w:val="-2"/>
          <w:sz w:val="24"/>
        </w:rPr>
        <w:t xml:space="preserve"> </w:t>
      </w:r>
      <w:r>
        <w:rPr>
          <w:sz w:val="24"/>
        </w:rPr>
        <w:t>The</w:t>
      </w:r>
      <w:r>
        <w:rPr>
          <w:spacing w:val="-1"/>
          <w:sz w:val="24"/>
        </w:rPr>
        <w:t xml:space="preserve"> </w:t>
      </w:r>
      <w:r>
        <w:rPr>
          <w:sz w:val="24"/>
        </w:rPr>
        <w:t>entire</w:t>
      </w:r>
      <w:r>
        <w:rPr>
          <w:spacing w:val="-1"/>
          <w:sz w:val="24"/>
        </w:rPr>
        <w:t xml:space="preserve"> </w:t>
      </w:r>
      <w:r>
        <w:rPr>
          <w:sz w:val="24"/>
        </w:rPr>
        <w:t>work as</w:t>
      </w:r>
      <w:r>
        <w:rPr>
          <w:spacing w:val="-2"/>
          <w:sz w:val="24"/>
        </w:rPr>
        <w:t xml:space="preserve"> </w:t>
      </w:r>
      <w:r>
        <w:rPr>
          <w:sz w:val="24"/>
        </w:rPr>
        <w:t>described on</w:t>
      </w:r>
      <w:r>
        <w:rPr>
          <w:spacing w:val="-2"/>
          <w:sz w:val="24"/>
        </w:rPr>
        <w:t xml:space="preserve"> </w:t>
      </w:r>
      <w:r>
        <w:rPr>
          <w:sz w:val="24"/>
        </w:rPr>
        <w:t>each permit</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subject</w:t>
      </w:r>
      <w:r>
        <w:rPr>
          <w:spacing w:val="-9"/>
          <w:sz w:val="24"/>
        </w:rPr>
        <w:t xml:space="preserve"> </w:t>
      </w:r>
      <w:r>
        <w:rPr>
          <w:sz w:val="24"/>
        </w:rPr>
        <w:t>to</w:t>
      </w:r>
      <w:r>
        <w:rPr>
          <w:spacing w:val="-2"/>
          <w:sz w:val="24"/>
        </w:rPr>
        <w:t xml:space="preserve"> </w:t>
      </w:r>
      <w:r>
        <w:rPr>
          <w:sz w:val="24"/>
        </w:rPr>
        <w:t>inspection.</w:t>
      </w:r>
      <w:r>
        <w:rPr>
          <w:spacing w:val="-4"/>
          <w:sz w:val="24"/>
        </w:rPr>
        <w:t xml:space="preserve"> </w:t>
      </w:r>
      <w:r>
        <w:rPr>
          <w:sz w:val="24"/>
        </w:rPr>
        <w:t>The</w:t>
      </w:r>
      <w:r>
        <w:rPr>
          <w:spacing w:val="-5"/>
          <w:sz w:val="24"/>
        </w:rPr>
        <w:t xml:space="preserve"> </w:t>
      </w:r>
      <w:r>
        <w:rPr>
          <w:sz w:val="24"/>
        </w:rPr>
        <w:t>permit</w:t>
      </w:r>
      <w:r>
        <w:rPr>
          <w:spacing w:val="-3"/>
          <w:sz w:val="24"/>
        </w:rPr>
        <w:t xml:space="preserve"> </w:t>
      </w:r>
      <w:r>
        <w:rPr>
          <w:sz w:val="24"/>
        </w:rPr>
        <w:t>desk</w:t>
      </w:r>
      <w:r>
        <w:rPr>
          <w:spacing w:val="-4"/>
          <w:sz w:val="24"/>
        </w:rPr>
        <w:t xml:space="preserve"> </w:t>
      </w:r>
      <w:r>
        <w:rPr>
          <w:sz w:val="24"/>
        </w:rPr>
        <w:t>shall</w:t>
      </w:r>
      <w:r>
        <w:rPr>
          <w:spacing w:val="-3"/>
          <w:sz w:val="24"/>
        </w:rPr>
        <w:t xml:space="preserve"> </w:t>
      </w:r>
      <w:r>
        <w:rPr>
          <w:sz w:val="24"/>
        </w:rPr>
        <w:t>be</w:t>
      </w:r>
      <w:r>
        <w:rPr>
          <w:spacing w:val="-5"/>
          <w:sz w:val="24"/>
        </w:rPr>
        <w:t xml:space="preserve"> </w:t>
      </w:r>
      <w:r>
        <w:rPr>
          <w:sz w:val="24"/>
        </w:rPr>
        <w:t>notified</w:t>
      </w:r>
      <w:r>
        <w:rPr>
          <w:spacing w:val="-4"/>
          <w:sz w:val="24"/>
        </w:rPr>
        <w:t xml:space="preserve"> </w:t>
      </w:r>
      <w:r>
        <w:rPr>
          <w:sz w:val="24"/>
        </w:rPr>
        <w:t>prior</w:t>
      </w:r>
      <w:r>
        <w:rPr>
          <w:spacing w:val="-5"/>
          <w:sz w:val="24"/>
        </w:rPr>
        <w:t xml:space="preserve"> </w:t>
      </w:r>
      <w:r>
        <w:rPr>
          <w:sz w:val="24"/>
        </w:rPr>
        <w:t>to</w:t>
      </w:r>
      <w:r>
        <w:rPr>
          <w:spacing w:val="-4"/>
          <w:sz w:val="24"/>
        </w:rPr>
        <w:t xml:space="preserve"> </w:t>
      </w:r>
      <w:r>
        <w:rPr>
          <w:sz w:val="24"/>
        </w:rPr>
        <w:t>or</w:t>
      </w:r>
      <w:r>
        <w:rPr>
          <w:spacing w:val="-5"/>
          <w:sz w:val="24"/>
        </w:rPr>
        <w:t xml:space="preserve"> </w:t>
      </w:r>
      <w:r>
        <w:rPr>
          <w:sz w:val="24"/>
        </w:rPr>
        <w:t>at</w:t>
      </w:r>
      <w:r>
        <w:rPr>
          <w:spacing w:val="-3"/>
          <w:sz w:val="24"/>
        </w:rPr>
        <w:t xml:space="preserve"> </w:t>
      </w:r>
      <w:r>
        <w:rPr>
          <w:sz w:val="24"/>
        </w:rPr>
        <w:t>the</w:t>
      </w:r>
      <w:r>
        <w:rPr>
          <w:spacing w:val="-5"/>
          <w:sz w:val="24"/>
        </w:rPr>
        <w:t xml:space="preserve"> </w:t>
      </w:r>
      <w:r>
        <w:rPr>
          <w:sz w:val="24"/>
        </w:rPr>
        <w:t>time</w:t>
      </w:r>
      <w:r>
        <w:rPr>
          <w:spacing w:val="-5"/>
          <w:sz w:val="24"/>
        </w:rPr>
        <w:t xml:space="preserve"> </w:t>
      </w:r>
      <w:r>
        <w:rPr>
          <w:sz w:val="24"/>
        </w:rPr>
        <w:t>of</w:t>
      </w:r>
      <w:r>
        <w:rPr>
          <w:spacing w:val="-5"/>
          <w:sz w:val="24"/>
        </w:rPr>
        <w:t xml:space="preserve"> </w:t>
      </w:r>
      <w:r>
        <w:rPr>
          <w:sz w:val="24"/>
        </w:rPr>
        <w:t>inspection</w:t>
      </w:r>
      <w:r>
        <w:rPr>
          <w:spacing w:val="-4"/>
          <w:sz w:val="24"/>
        </w:rPr>
        <w:t xml:space="preserve"> </w:t>
      </w:r>
      <w:r>
        <w:rPr>
          <w:sz w:val="24"/>
        </w:rPr>
        <w:t>of</w:t>
      </w:r>
      <w:r>
        <w:rPr>
          <w:spacing w:val="-5"/>
          <w:sz w:val="24"/>
        </w:rPr>
        <w:t xml:space="preserve"> </w:t>
      </w:r>
      <w:r>
        <w:rPr>
          <w:sz w:val="24"/>
        </w:rPr>
        <w:t>any</w:t>
      </w:r>
      <w:r>
        <w:rPr>
          <w:spacing w:val="-15"/>
          <w:sz w:val="24"/>
        </w:rPr>
        <w:t xml:space="preserve"> </w:t>
      </w:r>
      <w:r>
        <w:rPr>
          <w:sz w:val="24"/>
        </w:rPr>
        <w:t>changes</w:t>
      </w:r>
      <w:r>
        <w:rPr>
          <w:spacing w:val="-4"/>
          <w:sz w:val="24"/>
        </w:rPr>
        <w:t xml:space="preserve"> </w:t>
      </w:r>
      <w:r>
        <w:rPr>
          <w:sz w:val="24"/>
        </w:rPr>
        <w:t>of</w:t>
      </w:r>
      <w:r>
        <w:rPr>
          <w:spacing w:val="-5"/>
          <w:sz w:val="24"/>
        </w:rPr>
        <w:t xml:space="preserve"> </w:t>
      </w:r>
      <w:r>
        <w:rPr>
          <w:sz w:val="24"/>
        </w:rPr>
        <w:t>work described on the permit. Failure to do so will be cause for rejection. If it is requested</w:t>
      </w:r>
      <w:r>
        <w:rPr>
          <w:spacing w:val="-9"/>
          <w:sz w:val="24"/>
        </w:rPr>
        <w:t xml:space="preserve"> </w:t>
      </w:r>
      <w:r>
        <w:rPr>
          <w:sz w:val="24"/>
        </w:rPr>
        <w:t>that work performed</w:t>
      </w:r>
      <w:r>
        <w:rPr>
          <w:spacing w:val="-5"/>
          <w:sz w:val="24"/>
        </w:rPr>
        <w:t xml:space="preserve"> </w:t>
      </w:r>
      <w:r>
        <w:rPr>
          <w:sz w:val="24"/>
        </w:rPr>
        <w:t>be</w:t>
      </w:r>
      <w:r>
        <w:rPr>
          <w:spacing w:val="-6"/>
          <w:sz w:val="24"/>
        </w:rPr>
        <w:t xml:space="preserve"> </w:t>
      </w:r>
      <w:r>
        <w:rPr>
          <w:sz w:val="24"/>
        </w:rPr>
        <w:t>inspected</w:t>
      </w:r>
      <w:r>
        <w:rPr>
          <w:spacing w:val="-5"/>
          <w:sz w:val="24"/>
        </w:rPr>
        <w:t xml:space="preserve"> </w:t>
      </w:r>
      <w:r>
        <w:rPr>
          <w:sz w:val="24"/>
        </w:rPr>
        <w:t>in</w:t>
      </w:r>
      <w:r>
        <w:rPr>
          <w:spacing w:val="-7"/>
          <w:sz w:val="24"/>
        </w:rPr>
        <w:t xml:space="preserve"> </w:t>
      </w:r>
      <w:r>
        <w:rPr>
          <w:sz w:val="24"/>
        </w:rPr>
        <w:t>phases,</w:t>
      </w:r>
      <w:r>
        <w:rPr>
          <w:spacing w:val="-5"/>
          <w:sz w:val="24"/>
        </w:rPr>
        <w:t xml:space="preserve"> </w:t>
      </w:r>
      <w:r>
        <w:rPr>
          <w:sz w:val="24"/>
        </w:rPr>
        <w:t>a</w:t>
      </w:r>
      <w:r>
        <w:rPr>
          <w:spacing w:val="-6"/>
          <w:sz w:val="24"/>
        </w:rPr>
        <w:t xml:space="preserve"> </w:t>
      </w:r>
      <w:r>
        <w:rPr>
          <w:sz w:val="24"/>
        </w:rPr>
        <w:t>certificate</w:t>
      </w:r>
      <w:r>
        <w:rPr>
          <w:spacing w:val="-8"/>
          <w:sz w:val="24"/>
        </w:rPr>
        <w:t xml:space="preserve"> </w:t>
      </w:r>
      <w:r>
        <w:rPr>
          <w:sz w:val="24"/>
        </w:rPr>
        <w:t>of</w:t>
      </w:r>
      <w:r>
        <w:rPr>
          <w:spacing w:val="-8"/>
          <w:sz w:val="24"/>
        </w:rPr>
        <w:t xml:space="preserve"> </w:t>
      </w:r>
      <w:r>
        <w:rPr>
          <w:sz w:val="24"/>
        </w:rPr>
        <w:t>inspection</w:t>
      </w:r>
      <w:r>
        <w:rPr>
          <w:spacing w:val="-7"/>
          <w:sz w:val="24"/>
        </w:rPr>
        <w:t xml:space="preserve"> </w:t>
      </w:r>
      <w:r>
        <w:rPr>
          <w:sz w:val="24"/>
        </w:rPr>
        <w:t>shall</w:t>
      </w:r>
      <w:r>
        <w:rPr>
          <w:spacing w:val="-7"/>
          <w:sz w:val="24"/>
        </w:rPr>
        <w:t xml:space="preserve"> </w:t>
      </w:r>
      <w:r>
        <w:rPr>
          <w:sz w:val="24"/>
        </w:rPr>
        <w:t>be</w:t>
      </w:r>
      <w:r>
        <w:rPr>
          <w:spacing w:val="-6"/>
          <w:sz w:val="24"/>
        </w:rPr>
        <w:t xml:space="preserve"> </w:t>
      </w:r>
      <w:r>
        <w:rPr>
          <w:sz w:val="24"/>
        </w:rPr>
        <w:t>required</w:t>
      </w:r>
      <w:r>
        <w:rPr>
          <w:spacing w:val="-7"/>
          <w:sz w:val="24"/>
        </w:rPr>
        <w:t xml:space="preserve"> </w:t>
      </w:r>
      <w:r>
        <w:rPr>
          <w:sz w:val="24"/>
        </w:rPr>
        <w:t>for</w:t>
      </w:r>
      <w:r>
        <w:rPr>
          <w:spacing w:val="-15"/>
          <w:sz w:val="24"/>
        </w:rPr>
        <w:t xml:space="preserve"> </w:t>
      </w:r>
      <w:r>
        <w:rPr>
          <w:sz w:val="24"/>
        </w:rPr>
        <w:t>each</w:t>
      </w:r>
      <w:r>
        <w:rPr>
          <w:spacing w:val="-7"/>
          <w:sz w:val="24"/>
        </w:rPr>
        <w:t xml:space="preserve"> </w:t>
      </w:r>
      <w:r>
        <w:rPr>
          <w:sz w:val="24"/>
        </w:rPr>
        <w:t>phase.</w:t>
      </w:r>
      <w:r>
        <w:rPr>
          <w:spacing w:val="-7"/>
          <w:sz w:val="24"/>
        </w:rPr>
        <w:t xml:space="preserve"> </w:t>
      </w:r>
      <w:r w:rsidR="000C7DB4">
        <w:rPr>
          <w:sz w:val="24"/>
        </w:rPr>
        <w:t>Certificates</w:t>
      </w:r>
      <w:r>
        <w:rPr>
          <w:sz w:val="24"/>
        </w:rPr>
        <w:t xml:space="preserve"> covering all phases of the work performed must be submitted with the permit upon its </w:t>
      </w:r>
      <w:r>
        <w:rPr>
          <w:spacing w:val="-2"/>
          <w:sz w:val="24"/>
        </w:rPr>
        <w:t>return.</w:t>
      </w:r>
    </w:p>
    <w:p w14:paraId="12D86C47" w14:textId="77777777" w:rsidR="00BC6CA4" w:rsidRDefault="00BC6CA4">
      <w:pPr>
        <w:pStyle w:val="BodyText"/>
        <w:rPr>
          <w:sz w:val="24"/>
        </w:rPr>
      </w:pPr>
    </w:p>
    <w:p w14:paraId="13BE9ED0" w14:textId="77777777" w:rsidR="00BC6CA4" w:rsidRDefault="00000000">
      <w:pPr>
        <w:pStyle w:val="ListParagraph"/>
        <w:numPr>
          <w:ilvl w:val="1"/>
          <w:numId w:val="8"/>
        </w:numPr>
        <w:tabs>
          <w:tab w:val="left" w:pos="700"/>
        </w:tabs>
        <w:ind w:left="219" w:right="228" w:firstLine="0"/>
        <w:jc w:val="both"/>
        <w:rPr>
          <w:sz w:val="24"/>
        </w:rPr>
      </w:pPr>
      <w:bookmarkStart w:id="97" w:name="_bookmark86"/>
      <w:bookmarkEnd w:id="97"/>
      <w:r>
        <w:rPr>
          <w:b/>
          <w:color w:val="223D5F"/>
          <w:sz w:val="24"/>
        </w:rPr>
        <w:t>Time</w:t>
      </w:r>
      <w:r>
        <w:rPr>
          <w:b/>
          <w:color w:val="223D5F"/>
          <w:spacing w:val="-9"/>
          <w:sz w:val="24"/>
        </w:rPr>
        <w:t xml:space="preserve"> </w:t>
      </w:r>
      <w:r>
        <w:rPr>
          <w:b/>
          <w:color w:val="223D5F"/>
          <w:sz w:val="24"/>
        </w:rPr>
        <w:t>of</w:t>
      </w:r>
      <w:r>
        <w:rPr>
          <w:b/>
          <w:color w:val="223D5F"/>
          <w:spacing w:val="-9"/>
          <w:sz w:val="24"/>
        </w:rPr>
        <w:t xml:space="preserve"> </w:t>
      </w:r>
      <w:r>
        <w:rPr>
          <w:b/>
          <w:color w:val="223D5F"/>
          <w:sz w:val="24"/>
        </w:rPr>
        <w:t>Inspections</w:t>
      </w:r>
      <w:r>
        <w:rPr>
          <w:b/>
          <w:color w:val="223D5F"/>
          <w:spacing w:val="-8"/>
          <w:sz w:val="24"/>
        </w:rPr>
        <w:t xml:space="preserve"> </w:t>
      </w:r>
      <w:proofErr w:type="spellStart"/>
      <w:r>
        <w:rPr>
          <w:sz w:val="24"/>
        </w:rPr>
        <w:t>Inspections</w:t>
      </w:r>
      <w:proofErr w:type="spellEnd"/>
      <w:r>
        <w:rPr>
          <w:spacing w:val="-8"/>
          <w:sz w:val="24"/>
        </w:rPr>
        <w:t xml:space="preserve"> </w:t>
      </w:r>
      <w:r>
        <w:rPr>
          <w:sz w:val="24"/>
        </w:rPr>
        <w:t>will</w:t>
      </w:r>
      <w:r>
        <w:rPr>
          <w:spacing w:val="-8"/>
          <w:sz w:val="24"/>
        </w:rPr>
        <w:t xml:space="preserve"> </w:t>
      </w:r>
      <w:r>
        <w:rPr>
          <w:sz w:val="24"/>
        </w:rPr>
        <w:t>be</w:t>
      </w:r>
      <w:r>
        <w:rPr>
          <w:spacing w:val="-9"/>
          <w:sz w:val="24"/>
        </w:rPr>
        <w:t xml:space="preserve"> </w:t>
      </w:r>
      <w:r>
        <w:rPr>
          <w:sz w:val="24"/>
        </w:rPr>
        <w:t>performed</w:t>
      </w:r>
      <w:r>
        <w:rPr>
          <w:spacing w:val="-8"/>
          <w:sz w:val="24"/>
        </w:rPr>
        <w:t xml:space="preserve"> </w:t>
      </w:r>
      <w:r>
        <w:rPr>
          <w:sz w:val="24"/>
        </w:rPr>
        <w:t>during</w:t>
      </w:r>
      <w:r>
        <w:rPr>
          <w:spacing w:val="-8"/>
          <w:sz w:val="24"/>
        </w:rPr>
        <w:t xml:space="preserve"> </w:t>
      </w:r>
      <w:r>
        <w:rPr>
          <w:sz w:val="24"/>
        </w:rPr>
        <w:t>normal</w:t>
      </w:r>
      <w:r>
        <w:rPr>
          <w:spacing w:val="-8"/>
          <w:sz w:val="24"/>
        </w:rPr>
        <w:t xml:space="preserve"> </w:t>
      </w:r>
      <w:r>
        <w:rPr>
          <w:sz w:val="24"/>
        </w:rPr>
        <w:t>working</w:t>
      </w:r>
      <w:r>
        <w:rPr>
          <w:spacing w:val="-6"/>
          <w:sz w:val="24"/>
        </w:rPr>
        <w:t xml:space="preserve"> </w:t>
      </w:r>
      <w:r>
        <w:rPr>
          <w:sz w:val="24"/>
        </w:rPr>
        <w:t>hours.</w:t>
      </w:r>
      <w:r>
        <w:rPr>
          <w:spacing w:val="-8"/>
          <w:sz w:val="24"/>
        </w:rPr>
        <w:t xml:space="preserve"> </w:t>
      </w:r>
      <w:r>
        <w:rPr>
          <w:sz w:val="24"/>
        </w:rPr>
        <w:t>When</w:t>
      </w:r>
      <w:r>
        <w:rPr>
          <w:spacing w:val="-11"/>
          <w:sz w:val="24"/>
        </w:rPr>
        <w:t xml:space="preserve"> </w:t>
      </w:r>
      <w:r>
        <w:rPr>
          <w:sz w:val="24"/>
        </w:rPr>
        <w:t>it</w:t>
      </w:r>
      <w:r>
        <w:rPr>
          <w:spacing w:val="-8"/>
          <w:sz w:val="24"/>
        </w:rPr>
        <w:t xml:space="preserve"> </w:t>
      </w:r>
      <w:r>
        <w:rPr>
          <w:sz w:val="24"/>
        </w:rPr>
        <w:t>is requested that inspections be performed at times other than normal working hours, the</w:t>
      </w:r>
      <w:r>
        <w:rPr>
          <w:spacing w:val="-4"/>
          <w:sz w:val="24"/>
        </w:rPr>
        <w:t xml:space="preserve"> </w:t>
      </w:r>
      <w:r>
        <w:rPr>
          <w:sz w:val="24"/>
        </w:rPr>
        <w:t>plumber making the request will be charged for the direct cost of such inspection. Regardless of when</w:t>
      </w:r>
      <w:r>
        <w:rPr>
          <w:spacing w:val="-9"/>
          <w:sz w:val="24"/>
        </w:rPr>
        <w:t xml:space="preserve"> </w:t>
      </w:r>
      <w:r>
        <w:rPr>
          <w:sz w:val="24"/>
        </w:rPr>
        <w:t>the work</w:t>
      </w:r>
      <w:r>
        <w:rPr>
          <w:spacing w:val="-5"/>
          <w:sz w:val="24"/>
        </w:rPr>
        <w:t xml:space="preserve"> </w:t>
      </w:r>
      <w:r>
        <w:rPr>
          <w:sz w:val="24"/>
        </w:rPr>
        <w:t>performed</w:t>
      </w:r>
      <w:r>
        <w:rPr>
          <w:spacing w:val="-1"/>
          <w:sz w:val="24"/>
        </w:rPr>
        <w:t xml:space="preserve"> </w:t>
      </w:r>
      <w:r>
        <w:rPr>
          <w:sz w:val="24"/>
        </w:rPr>
        <w:t>is</w:t>
      </w:r>
      <w:r>
        <w:rPr>
          <w:spacing w:val="-1"/>
          <w:sz w:val="24"/>
        </w:rPr>
        <w:t xml:space="preserve"> </w:t>
      </w:r>
      <w:r>
        <w:rPr>
          <w:sz w:val="24"/>
        </w:rPr>
        <w:t>inspected,</w:t>
      </w:r>
      <w:r>
        <w:rPr>
          <w:spacing w:val="-1"/>
          <w:sz w:val="24"/>
        </w:rPr>
        <w:t xml:space="preserve"> </w:t>
      </w:r>
      <w:r>
        <w:rPr>
          <w:sz w:val="24"/>
        </w:rPr>
        <w:t>the</w:t>
      </w:r>
      <w:r>
        <w:rPr>
          <w:spacing w:val="-2"/>
          <w:sz w:val="24"/>
        </w:rPr>
        <w:t xml:space="preserve"> </w:t>
      </w:r>
      <w:r>
        <w:rPr>
          <w:sz w:val="24"/>
        </w:rPr>
        <w:t>water</w:t>
      </w:r>
      <w:r>
        <w:rPr>
          <w:spacing w:val="-2"/>
          <w:sz w:val="24"/>
        </w:rPr>
        <w:t xml:space="preserve"> </w:t>
      </w:r>
      <w:r>
        <w:rPr>
          <w:sz w:val="24"/>
        </w:rPr>
        <w:t>service</w:t>
      </w:r>
      <w:r>
        <w:rPr>
          <w:spacing w:val="-2"/>
          <w:sz w:val="24"/>
        </w:rPr>
        <w:t xml:space="preserve"> </w:t>
      </w:r>
      <w:r>
        <w:rPr>
          <w:sz w:val="24"/>
        </w:rPr>
        <w:t>or</w:t>
      </w:r>
      <w:r>
        <w:rPr>
          <w:spacing w:val="-2"/>
          <w:sz w:val="24"/>
        </w:rPr>
        <w:t xml:space="preserve"> </w:t>
      </w:r>
      <w:r>
        <w:rPr>
          <w:sz w:val="24"/>
        </w:rPr>
        <w:t>repair</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left</w:t>
      </w:r>
      <w:r>
        <w:rPr>
          <w:spacing w:val="-1"/>
          <w:sz w:val="24"/>
        </w:rPr>
        <w:t xml:space="preserve"> </w:t>
      </w:r>
      <w:r>
        <w:rPr>
          <w:sz w:val="24"/>
        </w:rPr>
        <w:t>open</w:t>
      </w:r>
      <w:r>
        <w:rPr>
          <w:spacing w:val="-1"/>
          <w:sz w:val="24"/>
        </w:rPr>
        <w:t xml:space="preserve"> </w:t>
      </w:r>
      <w:r>
        <w:rPr>
          <w:sz w:val="24"/>
        </w:rPr>
        <w:t>or</w:t>
      </w:r>
      <w:r>
        <w:rPr>
          <w:spacing w:val="-2"/>
          <w:sz w:val="24"/>
        </w:rPr>
        <w:t xml:space="preserve"> </w:t>
      </w:r>
      <w:r>
        <w:rPr>
          <w:sz w:val="24"/>
        </w:rPr>
        <w:t>covered</w:t>
      </w:r>
      <w:r>
        <w:rPr>
          <w:spacing w:val="-1"/>
          <w:sz w:val="24"/>
        </w:rPr>
        <w:t xml:space="preserve"> </w:t>
      </w:r>
      <w:r>
        <w:rPr>
          <w:sz w:val="24"/>
        </w:rPr>
        <w:t>with</w:t>
      </w:r>
      <w:r>
        <w:rPr>
          <w:spacing w:val="-1"/>
          <w:sz w:val="24"/>
        </w:rPr>
        <w:t xml:space="preserve"> </w:t>
      </w:r>
      <w:r>
        <w:rPr>
          <w:sz w:val="24"/>
        </w:rPr>
        <w:t>a</w:t>
      </w:r>
      <w:r>
        <w:rPr>
          <w:spacing w:val="-15"/>
          <w:sz w:val="24"/>
        </w:rPr>
        <w:t xml:space="preserve"> </w:t>
      </w:r>
      <w:r>
        <w:rPr>
          <w:sz w:val="24"/>
        </w:rPr>
        <w:t>plate until the inspection is completed.</w:t>
      </w:r>
    </w:p>
    <w:p w14:paraId="12DF3BD3" w14:textId="77777777" w:rsidR="00BC6CA4" w:rsidRDefault="00BC6CA4">
      <w:pPr>
        <w:pStyle w:val="BodyText"/>
        <w:rPr>
          <w:sz w:val="24"/>
        </w:rPr>
      </w:pPr>
    </w:p>
    <w:p w14:paraId="1906D237" w14:textId="1BCFC3E8" w:rsidR="00BC6CA4" w:rsidRDefault="00000000">
      <w:pPr>
        <w:pStyle w:val="ListParagraph"/>
        <w:numPr>
          <w:ilvl w:val="1"/>
          <w:numId w:val="8"/>
        </w:numPr>
        <w:tabs>
          <w:tab w:val="left" w:pos="700"/>
        </w:tabs>
        <w:ind w:right="229" w:firstLine="0"/>
        <w:jc w:val="both"/>
        <w:rPr>
          <w:sz w:val="24"/>
        </w:rPr>
      </w:pPr>
      <w:bookmarkStart w:id="98" w:name="_bookmark87"/>
      <w:bookmarkEnd w:id="98"/>
      <w:r>
        <w:rPr>
          <w:b/>
          <w:color w:val="223D5F"/>
          <w:sz w:val="24"/>
        </w:rPr>
        <w:t xml:space="preserve">Request for Inspection </w:t>
      </w:r>
      <w:r>
        <w:rPr>
          <w:sz w:val="24"/>
        </w:rPr>
        <w:t>Plumbers shall make requests for inspections to the Permit Desk</w:t>
      </w:r>
      <w:r>
        <w:rPr>
          <w:spacing w:val="-11"/>
          <w:sz w:val="24"/>
        </w:rPr>
        <w:t xml:space="preserve"> </w:t>
      </w:r>
      <w:r>
        <w:rPr>
          <w:sz w:val="24"/>
        </w:rPr>
        <w:t>of KC Water. When a request is made after 3:00 P.M. (2:00 P.M. for branch service lines),</w:t>
      </w:r>
      <w:r>
        <w:rPr>
          <w:spacing w:val="-2"/>
          <w:sz w:val="24"/>
        </w:rPr>
        <w:t xml:space="preserve"> </w:t>
      </w:r>
      <w:r>
        <w:rPr>
          <w:sz w:val="24"/>
        </w:rPr>
        <w:t>the inspection cannot be performed the same day. Requests for inspection will be disregarded</w:t>
      </w:r>
      <w:r>
        <w:rPr>
          <w:spacing w:val="40"/>
          <w:sz w:val="24"/>
        </w:rPr>
        <w:t xml:space="preserve"> </w:t>
      </w:r>
      <w:r>
        <w:rPr>
          <w:sz w:val="24"/>
        </w:rPr>
        <w:t>and the inspection not made if a permit for the work has not been issued, has expired or is delinquent.</w:t>
      </w:r>
    </w:p>
    <w:p w14:paraId="35BB432D" w14:textId="77777777" w:rsidR="00BC6CA4" w:rsidRDefault="00BC6CA4">
      <w:pPr>
        <w:pStyle w:val="BodyText"/>
        <w:rPr>
          <w:sz w:val="24"/>
        </w:rPr>
      </w:pPr>
    </w:p>
    <w:p w14:paraId="6C0CDBDA" w14:textId="77777777" w:rsidR="00BC6CA4" w:rsidRDefault="00000000">
      <w:pPr>
        <w:pStyle w:val="ListParagraph"/>
        <w:numPr>
          <w:ilvl w:val="1"/>
          <w:numId w:val="8"/>
        </w:numPr>
        <w:tabs>
          <w:tab w:val="left" w:pos="700"/>
        </w:tabs>
        <w:ind w:right="457" w:firstLine="0"/>
        <w:jc w:val="both"/>
        <w:rPr>
          <w:sz w:val="24"/>
        </w:rPr>
      </w:pPr>
      <w:bookmarkStart w:id="99" w:name="_bookmark88"/>
      <w:bookmarkEnd w:id="99"/>
      <w:r>
        <w:rPr>
          <w:b/>
          <w:color w:val="223D5F"/>
          <w:sz w:val="24"/>
        </w:rPr>
        <w:t>Conditions</w:t>
      </w:r>
      <w:r>
        <w:rPr>
          <w:b/>
          <w:color w:val="223D5F"/>
          <w:spacing w:val="-7"/>
          <w:sz w:val="24"/>
        </w:rPr>
        <w:t xml:space="preserve"> </w:t>
      </w:r>
      <w:r>
        <w:rPr>
          <w:b/>
          <w:color w:val="223D5F"/>
          <w:sz w:val="24"/>
        </w:rPr>
        <w:t>for</w:t>
      </w:r>
      <w:r>
        <w:rPr>
          <w:b/>
          <w:color w:val="223D5F"/>
          <w:spacing w:val="-3"/>
          <w:sz w:val="24"/>
        </w:rPr>
        <w:t xml:space="preserve"> </w:t>
      </w:r>
      <w:r>
        <w:rPr>
          <w:b/>
          <w:color w:val="223D5F"/>
          <w:sz w:val="24"/>
        </w:rPr>
        <w:t>Inspection</w:t>
      </w:r>
      <w:r>
        <w:rPr>
          <w:b/>
          <w:color w:val="223D5F"/>
          <w:spacing w:val="-1"/>
          <w:sz w:val="24"/>
        </w:rPr>
        <w:t xml:space="preserve"> </w:t>
      </w:r>
      <w:r>
        <w:rPr>
          <w:sz w:val="24"/>
        </w:rPr>
        <w:t>Service</w:t>
      </w:r>
      <w:r>
        <w:rPr>
          <w:spacing w:val="-3"/>
          <w:sz w:val="24"/>
        </w:rPr>
        <w:t xml:space="preserve"> </w:t>
      </w:r>
      <w:r>
        <w:rPr>
          <w:sz w:val="24"/>
        </w:rPr>
        <w:t>line</w:t>
      </w:r>
      <w:r>
        <w:rPr>
          <w:spacing w:val="-3"/>
          <w:sz w:val="24"/>
        </w:rPr>
        <w:t xml:space="preserve"> </w:t>
      </w:r>
      <w:r>
        <w:rPr>
          <w:sz w:val="24"/>
        </w:rPr>
        <w:t>excavations</w:t>
      </w:r>
      <w:r>
        <w:rPr>
          <w:spacing w:val="-2"/>
          <w:sz w:val="24"/>
        </w:rPr>
        <w:t xml:space="preserve"> </w:t>
      </w:r>
      <w:r>
        <w:rPr>
          <w:sz w:val="24"/>
        </w:rPr>
        <w:t>and</w:t>
      </w:r>
      <w:r>
        <w:rPr>
          <w:spacing w:val="-2"/>
          <w:sz w:val="24"/>
        </w:rPr>
        <w:t xml:space="preserve"> </w:t>
      </w:r>
      <w:r>
        <w:rPr>
          <w:sz w:val="24"/>
        </w:rPr>
        <w:t>trenches</w:t>
      </w:r>
      <w:r>
        <w:rPr>
          <w:spacing w:val="-2"/>
          <w:sz w:val="24"/>
        </w:rPr>
        <w:t xml:space="preserve"> </w:t>
      </w:r>
      <w:r>
        <w:rPr>
          <w:sz w:val="24"/>
        </w:rPr>
        <w:t>presented</w:t>
      </w:r>
      <w:r>
        <w:rPr>
          <w:spacing w:val="-2"/>
          <w:sz w:val="24"/>
        </w:rPr>
        <w:t xml:space="preserve"> </w:t>
      </w:r>
      <w:r>
        <w:rPr>
          <w:sz w:val="24"/>
        </w:rPr>
        <w:t>for</w:t>
      </w:r>
      <w:r>
        <w:rPr>
          <w:spacing w:val="-15"/>
          <w:sz w:val="24"/>
        </w:rPr>
        <w:t xml:space="preserve"> </w:t>
      </w:r>
      <w:r>
        <w:rPr>
          <w:sz w:val="24"/>
        </w:rPr>
        <w:t>inspection shall be free of water, earth, debris, and other matter that would hinder the inspector, service lines two inch and smaller shall be inspected under line pressure during the inspection.</w:t>
      </w:r>
    </w:p>
    <w:p w14:paraId="445B377A" w14:textId="77777777" w:rsidR="00BC6CA4" w:rsidRDefault="00BC6CA4">
      <w:pPr>
        <w:pStyle w:val="BodyText"/>
        <w:rPr>
          <w:sz w:val="24"/>
        </w:rPr>
      </w:pPr>
    </w:p>
    <w:p w14:paraId="7A6C11C4" w14:textId="77777777" w:rsidR="00BC6CA4" w:rsidRDefault="00000000">
      <w:pPr>
        <w:pStyle w:val="ListParagraph"/>
        <w:numPr>
          <w:ilvl w:val="0"/>
          <w:numId w:val="7"/>
        </w:numPr>
        <w:tabs>
          <w:tab w:val="left" w:pos="607"/>
        </w:tabs>
        <w:ind w:right="1100" w:firstLine="0"/>
        <w:rPr>
          <w:sz w:val="24"/>
        </w:rPr>
      </w:pPr>
      <w:r>
        <w:rPr>
          <w:sz w:val="24"/>
        </w:rPr>
        <w:t xml:space="preserve">Where a copper, </w:t>
      </w:r>
      <w:proofErr w:type="spellStart"/>
      <w:r>
        <w:rPr>
          <w:sz w:val="24"/>
        </w:rPr>
        <w:t>hpde</w:t>
      </w:r>
      <w:proofErr w:type="spellEnd"/>
      <w:r>
        <w:rPr>
          <w:sz w:val="24"/>
        </w:rPr>
        <w:t xml:space="preserve">, </w:t>
      </w:r>
      <w:proofErr w:type="spellStart"/>
      <w:r>
        <w:rPr>
          <w:sz w:val="24"/>
        </w:rPr>
        <w:t>pex</w:t>
      </w:r>
      <w:proofErr w:type="spellEnd"/>
      <w:r>
        <w:rPr>
          <w:sz w:val="24"/>
        </w:rPr>
        <w:t>, or</w:t>
      </w:r>
      <w:r>
        <w:rPr>
          <w:spacing w:val="-1"/>
          <w:sz w:val="24"/>
        </w:rPr>
        <w:t xml:space="preserve"> </w:t>
      </w:r>
      <w:proofErr w:type="spellStart"/>
      <w:r>
        <w:rPr>
          <w:sz w:val="24"/>
        </w:rPr>
        <w:t>pvc</w:t>
      </w:r>
      <w:proofErr w:type="spellEnd"/>
      <w:r>
        <w:rPr>
          <w:spacing w:val="-1"/>
          <w:sz w:val="24"/>
        </w:rPr>
        <w:t xml:space="preserve"> </w:t>
      </w:r>
      <w:r>
        <w:rPr>
          <w:sz w:val="24"/>
        </w:rPr>
        <w:t>service</w:t>
      </w:r>
      <w:r>
        <w:rPr>
          <w:spacing w:val="-1"/>
          <w:sz w:val="24"/>
        </w:rPr>
        <w:t xml:space="preserve"> </w:t>
      </w:r>
      <w:r>
        <w:rPr>
          <w:sz w:val="24"/>
        </w:rPr>
        <w:t>line</w:t>
      </w:r>
      <w:r>
        <w:rPr>
          <w:spacing w:val="-1"/>
          <w:sz w:val="24"/>
        </w:rPr>
        <w:t xml:space="preserve"> </w:t>
      </w:r>
      <w:r>
        <w:rPr>
          <w:sz w:val="24"/>
        </w:rPr>
        <w:t>is laid in a</w:t>
      </w:r>
      <w:r>
        <w:rPr>
          <w:spacing w:val="-1"/>
          <w:sz w:val="24"/>
        </w:rPr>
        <w:t xml:space="preserve"> </w:t>
      </w:r>
      <w:r>
        <w:rPr>
          <w:sz w:val="24"/>
        </w:rPr>
        <w:t>trench, the</w:t>
      </w:r>
      <w:r>
        <w:rPr>
          <w:spacing w:val="-1"/>
          <w:sz w:val="24"/>
        </w:rPr>
        <w:t xml:space="preserve"> </w:t>
      </w:r>
      <w:r>
        <w:rPr>
          <w:sz w:val="24"/>
        </w:rPr>
        <w:t>trench shall be left open for</w:t>
      </w:r>
      <w:r>
        <w:rPr>
          <w:spacing w:val="-6"/>
          <w:sz w:val="24"/>
        </w:rPr>
        <w:t xml:space="preserve"> </w:t>
      </w:r>
      <w:r>
        <w:rPr>
          <w:sz w:val="24"/>
        </w:rPr>
        <w:t>its entire length and the entire length of service line exposed to view.</w:t>
      </w:r>
    </w:p>
    <w:p w14:paraId="1EF2933A" w14:textId="77777777" w:rsidR="00BC6CA4" w:rsidRDefault="00BC6CA4">
      <w:pPr>
        <w:pStyle w:val="BodyText"/>
        <w:rPr>
          <w:sz w:val="24"/>
        </w:rPr>
      </w:pPr>
    </w:p>
    <w:p w14:paraId="5B06D7D5" w14:textId="77777777" w:rsidR="00BC6CA4" w:rsidRDefault="00000000">
      <w:pPr>
        <w:pStyle w:val="ListParagraph"/>
        <w:numPr>
          <w:ilvl w:val="0"/>
          <w:numId w:val="7"/>
        </w:numPr>
        <w:tabs>
          <w:tab w:val="left" w:pos="559"/>
        </w:tabs>
        <w:ind w:right="1245" w:firstLine="0"/>
        <w:rPr>
          <w:sz w:val="24"/>
        </w:rPr>
      </w:pPr>
      <w:r>
        <w:rPr>
          <w:sz w:val="24"/>
        </w:rPr>
        <w:t>Where</w:t>
      </w:r>
      <w:r>
        <w:rPr>
          <w:spacing w:val="-2"/>
          <w:sz w:val="24"/>
        </w:rPr>
        <w:t xml:space="preserve"> </w:t>
      </w:r>
      <w:r>
        <w:rPr>
          <w:sz w:val="24"/>
        </w:rPr>
        <w:t>a</w:t>
      </w:r>
      <w:r>
        <w:rPr>
          <w:spacing w:val="-2"/>
          <w:sz w:val="24"/>
        </w:rPr>
        <w:t xml:space="preserve"> </w:t>
      </w:r>
      <w:r>
        <w:rPr>
          <w:sz w:val="24"/>
        </w:rPr>
        <w:t>ductile</w:t>
      </w:r>
      <w:r>
        <w:rPr>
          <w:spacing w:val="-4"/>
          <w:sz w:val="24"/>
        </w:rPr>
        <w:t xml:space="preserve"> </w:t>
      </w:r>
      <w:r>
        <w:rPr>
          <w:sz w:val="24"/>
        </w:rPr>
        <w:t>iron</w:t>
      </w:r>
      <w:r>
        <w:rPr>
          <w:spacing w:val="-1"/>
          <w:sz w:val="24"/>
        </w:rPr>
        <w:t xml:space="preserve"> </w:t>
      </w:r>
      <w:r>
        <w:rPr>
          <w:sz w:val="24"/>
        </w:rPr>
        <w:t>service</w:t>
      </w:r>
      <w:r>
        <w:rPr>
          <w:spacing w:val="-4"/>
          <w:sz w:val="24"/>
        </w:rPr>
        <w:t xml:space="preserve"> </w:t>
      </w:r>
      <w:r>
        <w:rPr>
          <w:sz w:val="24"/>
        </w:rPr>
        <w:t>line</w:t>
      </w:r>
      <w:r>
        <w:rPr>
          <w:spacing w:val="-4"/>
          <w:sz w:val="24"/>
        </w:rPr>
        <w:t xml:space="preserve"> </w:t>
      </w:r>
      <w:r>
        <w:rPr>
          <w:sz w:val="24"/>
        </w:rPr>
        <w:t>is</w:t>
      </w:r>
      <w:r>
        <w:rPr>
          <w:spacing w:val="-3"/>
          <w:sz w:val="24"/>
        </w:rPr>
        <w:t xml:space="preserve"> </w:t>
      </w:r>
      <w:r>
        <w:rPr>
          <w:sz w:val="24"/>
        </w:rPr>
        <w:t>installed</w:t>
      </w:r>
      <w:r>
        <w:rPr>
          <w:spacing w:val="-1"/>
          <w:sz w:val="24"/>
        </w:rPr>
        <w:t xml:space="preserve"> </w:t>
      </w:r>
      <w:r>
        <w:rPr>
          <w:sz w:val="24"/>
        </w:rPr>
        <w:t>in</w:t>
      </w:r>
      <w:r>
        <w:rPr>
          <w:spacing w:val="-3"/>
          <w:sz w:val="24"/>
        </w:rPr>
        <w:t xml:space="preserve"> </w:t>
      </w:r>
      <w:r>
        <w:rPr>
          <w:sz w:val="24"/>
        </w:rPr>
        <w:t>a</w:t>
      </w:r>
      <w:r>
        <w:rPr>
          <w:spacing w:val="-2"/>
          <w:sz w:val="24"/>
        </w:rPr>
        <w:t xml:space="preserve"> </w:t>
      </w:r>
      <w:r>
        <w:rPr>
          <w:sz w:val="24"/>
        </w:rPr>
        <w:t>trench,</w:t>
      </w:r>
      <w:r>
        <w:rPr>
          <w:spacing w:val="-3"/>
          <w:sz w:val="24"/>
        </w:rPr>
        <w:t xml:space="preserve"> </w:t>
      </w:r>
      <w:r>
        <w:rPr>
          <w:sz w:val="24"/>
        </w:rPr>
        <w:t>it</w:t>
      </w:r>
      <w:r>
        <w:rPr>
          <w:spacing w:val="-3"/>
          <w:sz w:val="24"/>
        </w:rPr>
        <w:t xml:space="preserve"> </w:t>
      </w:r>
      <w:r>
        <w:rPr>
          <w:sz w:val="24"/>
        </w:rPr>
        <w:t>may</w:t>
      </w:r>
      <w:r>
        <w:rPr>
          <w:spacing w:val="-1"/>
          <w:sz w:val="24"/>
        </w:rPr>
        <w:t xml:space="preserve"> </w:t>
      </w:r>
      <w:r>
        <w:rPr>
          <w:sz w:val="24"/>
        </w:rPr>
        <w:t>be</w:t>
      </w:r>
      <w:r>
        <w:rPr>
          <w:spacing w:val="-4"/>
          <w:sz w:val="24"/>
        </w:rPr>
        <w:t xml:space="preserve"> </w:t>
      </w:r>
      <w:r>
        <w:rPr>
          <w:sz w:val="24"/>
        </w:rPr>
        <w:t>backfilled</w:t>
      </w:r>
      <w:r>
        <w:rPr>
          <w:spacing w:val="-15"/>
          <w:sz w:val="24"/>
        </w:rPr>
        <w:t xml:space="preserve"> </w:t>
      </w:r>
      <w:r>
        <w:rPr>
          <w:sz w:val="24"/>
        </w:rPr>
        <w:t>before inspection except that all joints and fittings shall not be backfilled, but left exposed.</w:t>
      </w:r>
    </w:p>
    <w:p w14:paraId="3092F653" w14:textId="77777777" w:rsidR="00BC6CA4" w:rsidRDefault="00BC6CA4">
      <w:pPr>
        <w:pStyle w:val="BodyText"/>
        <w:rPr>
          <w:sz w:val="24"/>
        </w:rPr>
      </w:pPr>
    </w:p>
    <w:p w14:paraId="11008FDE" w14:textId="77777777" w:rsidR="00BC6CA4" w:rsidRDefault="00000000">
      <w:pPr>
        <w:pStyle w:val="ListParagraph"/>
        <w:numPr>
          <w:ilvl w:val="0"/>
          <w:numId w:val="7"/>
        </w:numPr>
        <w:tabs>
          <w:tab w:val="left" w:pos="607"/>
        </w:tabs>
        <w:ind w:right="548" w:firstLine="0"/>
        <w:jc w:val="both"/>
        <w:rPr>
          <w:sz w:val="24"/>
        </w:rPr>
      </w:pPr>
      <w:r>
        <w:rPr>
          <w:sz w:val="24"/>
        </w:rPr>
        <w:t>Where</w:t>
      </w:r>
      <w:r>
        <w:rPr>
          <w:spacing w:val="-15"/>
          <w:sz w:val="24"/>
        </w:rPr>
        <w:t xml:space="preserve"> </w:t>
      </w:r>
      <w:r>
        <w:rPr>
          <w:sz w:val="24"/>
        </w:rPr>
        <w:t>a</w:t>
      </w:r>
      <w:r>
        <w:rPr>
          <w:spacing w:val="-9"/>
          <w:sz w:val="24"/>
        </w:rPr>
        <w:t xml:space="preserve"> </w:t>
      </w:r>
      <w:r>
        <w:rPr>
          <w:sz w:val="24"/>
        </w:rPr>
        <w:t>service</w:t>
      </w:r>
      <w:r>
        <w:rPr>
          <w:spacing w:val="-9"/>
          <w:sz w:val="24"/>
        </w:rPr>
        <w:t xml:space="preserve"> </w:t>
      </w:r>
      <w:r>
        <w:rPr>
          <w:sz w:val="24"/>
        </w:rPr>
        <w:t>line</w:t>
      </w:r>
      <w:r>
        <w:rPr>
          <w:spacing w:val="-9"/>
          <w:sz w:val="24"/>
        </w:rPr>
        <w:t xml:space="preserve"> </w:t>
      </w:r>
      <w:r>
        <w:rPr>
          <w:sz w:val="24"/>
        </w:rPr>
        <w:t>is</w:t>
      </w:r>
      <w:r>
        <w:rPr>
          <w:spacing w:val="-8"/>
          <w:sz w:val="24"/>
        </w:rPr>
        <w:t xml:space="preserve"> </w:t>
      </w:r>
      <w:r>
        <w:rPr>
          <w:sz w:val="24"/>
        </w:rPr>
        <w:t>bored,</w:t>
      </w:r>
      <w:r>
        <w:rPr>
          <w:spacing w:val="-8"/>
          <w:sz w:val="24"/>
        </w:rPr>
        <w:t xml:space="preserve"> </w:t>
      </w:r>
      <w:r>
        <w:rPr>
          <w:sz w:val="24"/>
        </w:rPr>
        <w:t>the</w:t>
      </w:r>
      <w:r>
        <w:rPr>
          <w:spacing w:val="-9"/>
          <w:sz w:val="24"/>
        </w:rPr>
        <w:t xml:space="preserve"> </w:t>
      </w:r>
      <w:r>
        <w:rPr>
          <w:sz w:val="24"/>
        </w:rPr>
        <w:t>excavations</w:t>
      </w:r>
      <w:r>
        <w:rPr>
          <w:spacing w:val="-8"/>
          <w:sz w:val="24"/>
        </w:rPr>
        <w:t xml:space="preserve"> </w:t>
      </w:r>
      <w:r>
        <w:rPr>
          <w:sz w:val="24"/>
        </w:rPr>
        <w:t>required</w:t>
      </w:r>
      <w:r>
        <w:rPr>
          <w:spacing w:val="-8"/>
          <w:sz w:val="24"/>
        </w:rPr>
        <w:t xml:space="preserve"> </w:t>
      </w:r>
      <w:r>
        <w:rPr>
          <w:sz w:val="24"/>
        </w:rPr>
        <w:t>for</w:t>
      </w:r>
      <w:r>
        <w:rPr>
          <w:spacing w:val="-9"/>
          <w:sz w:val="24"/>
        </w:rPr>
        <w:t xml:space="preserve"> </w:t>
      </w:r>
      <w:r>
        <w:rPr>
          <w:sz w:val="24"/>
        </w:rPr>
        <w:t>boring</w:t>
      </w:r>
      <w:r>
        <w:rPr>
          <w:spacing w:val="-8"/>
          <w:sz w:val="24"/>
        </w:rPr>
        <w:t xml:space="preserve"> </w:t>
      </w:r>
      <w:r>
        <w:rPr>
          <w:sz w:val="24"/>
        </w:rPr>
        <w:t>shall</w:t>
      </w:r>
      <w:r>
        <w:rPr>
          <w:spacing w:val="-8"/>
          <w:sz w:val="24"/>
        </w:rPr>
        <w:t xml:space="preserve"> </w:t>
      </w:r>
      <w:r>
        <w:rPr>
          <w:sz w:val="24"/>
        </w:rPr>
        <w:t>be</w:t>
      </w:r>
      <w:r>
        <w:rPr>
          <w:spacing w:val="-9"/>
          <w:sz w:val="24"/>
        </w:rPr>
        <w:t xml:space="preserve"> </w:t>
      </w:r>
      <w:r>
        <w:rPr>
          <w:sz w:val="24"/>
        </w:rPr>
        <w:t>left</w:t>
      </w:r>
      <w:r>
        <w:rPr>
          <w:spacing w:val="-8"/>
          <w:sz w:val="24"/>
        </w:rPr>
        <w:t xml:space="preserve"> </w:t>
      </w:r>
      <w:r>
        <w:rPr>
          <w:sz w:val="24"/>
        </w:rPr>
        <w:t>open</w:t>
      </w:r>
      <w:r>
        <w:rPr>
          <w:spacing w:val="-15"/>
          <w:sz w:val="24"/>
        </w:rPr>
        <w:t xml:space="preserve"> </w:t>
      </w:r>
      <w:r>
        <w:rPr>
          <w:sz w:val="24"/>
        </w:rPr>
        <w:t>and</w:t>
      </w:r>
      <w:r>
        <w:rPr>
          <w:spacing w:val="-8"/>
          <w:sz w:val="24"/>
        </w:rPr>
        <w:t xml:space="preserve"> </w:t>
      </w:r>
      <w:r>
        <w:rPr>
          <w:sz w:val="24"/>
        </w:rPr>
        <w:t>the portion of service line in these excavations shall be exposed to view. Any service</w:t>
      </w:r>
      <w:r>
        <w:rPr>
          <w:spacing w:val="40"/>
          <w:sz w:val="24"/>
        </w:rPr>
        <w:t xml:space="preserve"> </w:t>
      </w:r>
      <w:r>
        <w:rPr>
          <w:sz w:val="24"/>
        </w:rPr>
        <w:t>line three inches</w:t>
      </w:r>
      <w:r>
        <w:rPr>
          <w:spacing w:val="-12"/>
          <w:sz w:val="24"/>
        </w:rPr>
        <w:t xml:space="preserve"> </w:t>
      </w:r>
      <w:r>
        <w:rPr>
          <w:sz w:val="24"/>
        </w:rPr>
        <w:t>and</w:t>
      </w:r>
      <w:r>
        <w:rPr>
          <w:spacing w:val="-7"/>
          <w:sz w:val="24"/>
        </w:rPr>
        <w:t xml:space="preserve"> </w:t>
      </w:r>
      <w:r>
        <w:rPr>
          <w:sz w:val="24"/>
        </w:rPr>
        <w:t>larger,</w:t>
      </w:r>
      <w:r>
        <w:rPr>
          <w:spacing w:val="-7"/>
          <w:sz w:val="24"/>
        </w:rPr>
        <w:t xml:space="preserve"> </w:t>
      </w:r>
      <w:r>
        <w:rPr>
          <w:sz w:val="24"/>
        </w:rPr>
        <w:t>that</w:t>
      </w:r>
      <w:r>
        <w:rPr>
          <w:spacing w:val="-7"/>
          <w:sz w:val="24"/>
        </w:rPr>
        <w:t xml:space="preserve"> </w:t>
      </w:r>
      <w:r>
        <w:rPr>
          <w:sz w:val="24"/>
        </w:rPr>
        <w:t>is</w:t>
      </w:r>
      <w:r>
        <w:rPr>
          <w:spacing w:val="-5"/>
          <w:sz w:val="24"/>
        </w:rPr>
        <w:t xml:space="preserve"> </w:t>
      </w:r>
      <w:r>
        <w:rPr>
          <w:sz w:val="24"/>
        </w:rPr>
        <w:t>bored,</w:t>
      </w:r>
      <w:r>
        <w:rPr>
          <w:spacing w:val="-7"/>
          <w:sz w:val="24"/>
        </w:rPr>
        <w:t xml:space="preserve"> </w:t>
      </w:r>
      <w:r>
        <w:rPr>
          <w:sz w:val="24"/>
        </w:rPr>
        <w:t>must</w:t>
      </w:r>
      <w:r>
        <w:rPr>
          <w:spacing w:val="-7"/>
          <w:sz w:val="24"/>
        </w:rPr>
        <w:t xml:space="preserve"> </w:t>
      </w:r>
      <w:r>
        <w:rPr>
          <w:sz w:val="24"/>
        </w:rPr>
        <w:t>be</w:t>
      </w:r>
      <w:r>
        <w:rPr>
          <w:spacing w:val="-8"/>
          <w:sz w:val="24"/>
        </w:rPr>
        <w:t xml:space="preserve"> </w:t>
      </w:r>
      <w:r>
        <w:rPr>
          <w:sz w:val="24"/>
        </w:rPr>
        <w:t>encased</w:t>
      </w:r>
      <w:r>
        <w:rPr>
          <w:spacing w:val="-7"/>
          <w:sz w:val="24"/>
        </w:rPr>
        <w:t xml:space="preserve"> </w:t>
      </w:r>
      <w:r>
        <w:rPr>
          <w:sz w:val="24"/>
        </w:rPr>
        <w:t>in</w:t>
      </w:r>
      <w:r>
        <w:rPr>
          <w:spacing w:val="-7"/>
          <w:sz w:val="24"/>
        </w:rPr>
        <w:t xml:space="preserve"> </w:t>
      </w:r>
      <w:r>
        <w:rPr>
          <w:sz w:val="24"/>
        </w:rPr>
        <w:t>a</w:t>
      </w:r>
      <w:r>
        <w:rPr>
          <w:spacing w:val="-8"/>
          <w:sz w:val="24"/>
        </w:rPr>
        <w:t xml:space="preserve"> </w:t>
      </w:r>
      <w:r>
        <w:rPr>
          <w:sz w:val="24"/>
        </w:rPr>
        <w:t>carrier</w:t>
      </w:r>
      <w:r>
        <w:rPr>
          <w:spacing w:val="-8"/>
          <w:sz w:val="24"/>
        </w:rPr>
        <w:t xml:space="preserve"> </w:t>
      </w:r>
      <w:r>
        <w:rPr>
          <w:sz w:val="24"/>
        </w:rPr>
        <w:t>pipe</w:t>
      </w:r>
      <w:r>
        <w:rPr>
          <w:spacing w:val="-8"/>
          <w:sz w:val="24"/>
        </w:rPr>
        <w:t xml:space="preserve"> </w:t>
      </w:r>
      <w:r>
        <w:rPr>
          <w:sz w:val="24"/>
        </w:rPr>
        <w:t>in</w:t>
      </w:r>
      <w:r>
        <w:rPr>
          <w:spacing w:val="-7"/>
          <w:sz w:val="24"/>
        </w:rPr>
        <w:t xml:space="preserve"> </w:t>
      </w:r>
      <w:r>
        <w:rPr>
          <w:sz w:val="24"/>
        </w:rPr>
        <w:t>accordance</w:t>
      </w:r>
      <w:r>
        <w:rPr>
          <w:spacing w:val="-8"/>
          <w:sz w:val="24"/>
        </w:rPr>
        <w:t xml:space="preserve"> </w:t>
      </w:r>
      <w:r>
        <w:rPr>
          <w:sz w:val="24"/>
        </w:rPr>
        <w:t>with</w:t>
      </w:r>
      <w:r>
        <w:rPr>
          <w:spacing w:val="-15"/>
          <w:sz w:val="24"/>
        </w:rPr>
        <w:t xml:space="preserve"> </w:t>
      </w:r>
      <w:r>
        <w:rPr>
          <w:sz w:val="24"/>
        </w:rPr>
        <w:t>the</w:t>
      </w:r>
      <w:r>
        <w:rPr>
          <w:spacing w:val="-8"/>
          <w:sz w:val="24"/>
        </w:rPr>
        <w:t xml:space="preserve"> </w:t>
      </w:r>
      <w:r>
        <w:rPr>
          <w:sz w:val="24"/>
        </w:rPr>
        <w:t xml:space="preserve">Stand- </w:t>
      </w:r>
      <w:proofErr w:type="spellStart"/>
      <w:r>
        <w:rPr>
          <w:sz w:val="24"/>
        </w:rPr>
        <w:t>ards</w:t>
      </w:r>
      <w:proofErr w:type="spellEnd"/>
      <w:r>
        <w:rPr>
          <w:sz w:val="24"/>
        </w:rPr>
        <w:t xml:space="preserve"> and Specifications for Water Main Extensions as published by KC Water.</w:t>
      </w:r>
    </w:p>
    <w:p w14:paraId="5D9BF696" w14:textId="77777777" w:rsidR="00BC6CA4" w:rsidRDefault="00BC6CA4">
      <w:pPr>
        <w:jc w:val="both"/>
        <w:rPr>
          <w:sz w:val="24"/>
        </w:rPr>
        <w:sectPr w:rsidR="00BC6CA4">
          <w:pgSz w:w="12240" w:h="15840"/>
          <w:pgMar w:top="1360" w:right="1220" w:bottom="1320" w:left="1220" w:header="0" w:footer="1055" w:gutter="0"/>
          <w:cols w:space="720"/>
        </w:sectPr>
      </w:pPr>
    </w:p>
    <w:p w14:paraId="434FC883" w14:textId="77777777" w:rsidR="00BC6CA4" w:rsidRDefault="00000000">
      <w:pPr>
        <w:pStyle w:val="ListParagraph"/>
        <w:numPr>
          <w:ilvl w:val="0"/>
          <w:numId w:val="7"/>
        </w:numPr>
        <w:tabs>
          <w:tab w:val="left" w:pos="556"/>
        </w:tabs>
        <w:spacing w:before="72"/>
        <w:ind w:left="556" w:hanging="336"/>
        <w:jc w:val="both"/>
        <w:rPr>
          <w:sz w:val="24"/>
        </w:rPr>
      </w:pPr>
      <w:r>
        <w:rPr>
          <w:sz w:val="24"/>
        </w:rPr>
        <w:lastRenderedPageBreak/>
        <w:t>The</w:t>
      </w:r>
      <w:r>
        <w:rPr>
          <w:spacing w:val="-4"/>
          <w:sz w:val="24"/>
        </w:rPr>
        <w:t xml:space="preserve"> </w:t>
      </w:r>
      <w:r>
        <w:rPr>
          <w:sz w:val="24"/>
        </w:rPr>
        <w:t>plumber</w:t>
      </w:r>
      <w:r>
        <w:rPr>
          <w:spacing w:val="-2"/>
          <w:sz w:val="24"/>
        </w:rPr>
        <w:t xml:space="preserve"> </w:t>
      </w:r>
      <w:r>
        <w:rPr>
          <w:sz w:val="24"/>
        </w:rPr>
        <w:t>or</w:t>
      </w:r>
      <w:r>
        <w:rPr>
          <w:spacing w:val="-1"/>
          <w:sz w:val="24"/>
        </w:rPr>
        <w:t xml:space="preserve"> </w:t>
      </w:r>
      <w:r>
        <w:rPr>
          <w:sz w:val="24"/>
        </w:rPr>
        <w:t>the</w:t>
      </w:r>
      <w:r>
        <w:rPr>
          <w:spacing w:val="-2"/>
          <w:sz w:val="24"/>
        </w:rPr>
        <w:t xml:space="preserve"> </w:t>
      </w:r>
      <w:r>
        <w:rPr>
          <w:sz w:val="24"/>
        </w:rPr>
        <w:t>plumber’s representative</w:t>
      </w:r>
      <w:r>
        <w:rPr>
          <w:spacing w:val="-2"/>
          <w:sz w:val="24"/>
        </w:rPr>
        <w:t xml:space="preserve"> </w:t>
      </w:r>
      <w:r>
        <w:rPr>
          <w:sz w:val="24"/>
        </w:rPr>
        <w:t>must be</w:t>
      </w:r>
      <w:r>
        <w:rPr>
          <w:spacing w:val="-2"/>
          <w:sz w:val="24"/>
        </w:rPr>
        <w:t xml:space="preserve"> </w:t>
      </w:r>
      <w:r>
        <w:rPr>
          <w:sz w:val="24"/>
        </w:rPr>
        <w:t>at the</w:t>
      </w:r>
      <w:r>
        <w:rPr>
          <w:spacing w:val="-2"/>
          <w:sz w:val="24"/>
        </w:rPr>
        <w:t xml:space="preserve"> </w:t>
      </w:r>
      <w:r>
        <w:rPr>
          <w:sz w:val="24"/>
        </w:rPr>
        <w:t>site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time of</w:t>
      </w:r>
      <w:r>
        <w:rPr>
          <w:spacing w:val="-1"/>
          <w:sz w:val="24"/>
        </w:rPr>
        <w:t xml:space="preserve"> </w:t>
      </w:r>
      <w:r>
        <w:rPr>
          <w:sz w:val="24"/>
        </w:rPr>
        <w:t>the</w:t>
      </w:r>
      <w:r>
        <w:rPr>
          <w:spacing w:val="-16"/>
          <w:sz w:val="24"/>
        </w:rPr>
        <w:t xml:space="preserve"> </w:t>
      </w:r>
      <w:r>
        <w:rPr>
          <w:spacing w:val="-2"/>
          <w:sz w:val="24"/>
        </w:rPr>
        <w:t>inspection.</w:t>
      </w:r>
    </w:p>
    <w:p w14:paraId="66CC1245" w14:textId="77777777" w:rsidR="00BC6CA4" w:rsidRDefault="00BC6CA4">
      <w:pPr>
        <w:pStyle w:val="BodyText"/>
        <w:spacing w:before="11"/>
        <w:rPr>
          <w:sz w:val="23"/>
        </w:rPr>
      </w:pPr>
    </w:p>
    <w:p w14:paraId="3DE5C240" w14:textId="20FD9D72" w:rsidR="00BC6CA4" w:rsidRDefault="00000000">
      <w:pPr>
        <w:pStyle w:val="ListParagraph"/>
        <w:numPr>
          <w:ilvl w:val="1"/>
          <w:numId w:val="8"/>
        </w:numPr>
        <w:tabs>
          <w:tab w:val="left" w:pos="700"/>
        </w:tabs>
        <w:ind w:right="427" w:firstLine="0"/>
        <w:jc w:val="both"/>
        <w:rPr>
          <w:sz w:val="24"/>
        </w:rPr>
      </w:pPr>
      <w:bookmarkStart w:id="100" w:name="_bookmark89"/>
      <w:bookmarkEnd w:id="100"/>
      <w:r>
        <w:rPr>
          <w:b/>
          <w:color w:val="223D5F"/>
          <w:sz w:val="24"/>
        </w:rPr>
        <w:t xml:space="preserve">Inspection of Large Services: </w:t>
      </w:r>
      <w:r>
        <w:rPr>
          <w:sz w:val="24"/>
        </w:rPr>
        <w:t>Fire protection and domestic services three (3) inches</w:t>
      </w:r>
      <w:r>
        <w:rPr>
          <w:spacing w:val="-10"/>
          <w:sz w:val="24"/>
        </w:rPr>
        <w:t xml:space="preserve"> </w:t>
      </w:r>
      <w:r>
        <w:rPr>
          <w:sz w:val="24"/>
        </w:rPr>
        <w:t>and larger</w:t>
      </w:r>
      <w:r>
        <w:rPr>
          <w:spacing w:val="-1"/>
          <w:sz w:val="24"/>
        </w:rPr>
        <w:t xml:space="preserve"> </w:t>
      </w:r>
      <w:r>
        <w:rPr>
          <w:sz w:val="24"/>
        </w:rPr>
        <w:t>must</w:t>
      </w:r>
      <w:r>
        <w:rPr>
          <w:spacing w:val="-2"/>
          <w:sz w:val="24"/>
        </w:rPr>
        <w:t xml:space="preserve"> </w:t>
      </w:r>
      <w:r>
        <w:rPr>
          <w:sz w:val="24"/>
        </w:rPr>
        <w:t>be</w:t>
      </w:r>
      <w:r>
        <w:rPr>
          <w:spacing w:val="-3"/>
          <w:sz w:val="24"/>
        </w:rPr>
        <w:t xml:space="preserve"> </w:t>
      </w:r>
      <w:r>
        <w:rPr>
          <w:sz w:val="24"/>
        </w:rPr>
        <w:t>hydrostatically</w:t>
      </w:r>
      <w:r>
        <w:rPr>
          <w:spacing w:val="-2"/>
          <w:sz w:val="24"/>
        </w:rPr>
        <w:t xml:space="preserve"> </w:t>
      </w:r>
      <w:r>
        <w:rPr>
          <w:sz w:val="24"/>
        </w:rPr>
        <w:t>tested at</w:t>
      </w:r>
      <w:r>
        <w:rPr>
          <w:spacing w:val="-2"/>
          <w:sz w:val="24"/>
        </w:rPr>
        <w:t xml:space="preserve"> </w:t>
      </w:r>
      <w:r>
        <w:rPr>
          <w:sz w:val="24"/>
        </w:rPr>
        <w:t>200</w:t>
      </w:r>
      <w:r>
        <w:rPr>
          <w:spacing w:val="-2"/>
          <w:sz w:val="24"/>
        </w:rPr>
        <w:t xml:space="preserve"> </w:t>
      </w:r>
      <w:r>
        <w:rPr>
          <w:sz w:val="24"/>
        </w:rPr>
        <w:t>PSI</w:t>
      </w:r>
      <w:r>
        <w:rPr>
          <w:spacing w:val="-6"/>
          <w:sz w:val="24"/>
        </w:rPr>
        <w:t xml:space="preserve"> </w:t>
      </w:r>
      <w:r>
        <w:rPr>
          <w:sz w:val="24"/>
        </w:rPr>
        <w:t>for</w:t>
      </w:r>
      <w:r>
        <w:rPr>
          <w:spacing w:val="-3"/>
          <w:sz w:val="24"/>
        </w:rPr>
        <w:t xml:space="preserve"> </w:t>
      </w:r>
      <w:r>
        <w:rPr>
          <w:sz w:val="24"/>
        </w:rPr>
        <w:t>two</w:t>
      </w:r>
      <w:r>
        <w:rPr>
          <w:spacing w:val="-2"/>
          <w:sz w:val="24"/>
        </w:rPr>
        <w:t xml:space="preserve"> </w:t>
      </w:r>
      <w:r>
        <w:rPr>
          <w:sz w:val="24"/>
        </w:rPr>
        <w:t>(2)</w:t>
      </w:r>
      <w:r>
        <w:rPr>
          <w:spacing w:val="-3"/>
          <w:sz w:val="24"/>
        </w:rPr>
        <w:t xml:space="preserve"> </w:t>
      </w:r>
      <w:r>
        <w:rPr>
          <w:sz w:val="24"/>
        </w:rPr>
        <w:t>hours, and</w:t>
      </w:r>
      <w:r>
        <w:rPr>
          <w:spacing w:val="-2"/>
          <w:sz w:val="24"/>
        </w:rPr>
        <w:t xml:space="preserve"> </w:t>
      </w:r>
      <w:r>
        <w:rPr>
          <w:sz w:val="24"/>
        </w:rPr>
        <w:t>must be</w:t>
      </w:r>
      <w:r>
        <w:rPr>
          <w:spacing w:val="-3"/>
          <w:sz w:val="24"/>
        </w:rPr>
        <w:t xml:space="preserve"> </w:t>
      </w:r>
      <w:r>
        <w:rPr>
          <w:sz w:val="24"/>
        </w:rPr>
        <w:t>properly</w:t>
      </w:r>
      <w:r>
        <w:rPr>
          <w:spacing w:val="-15"/>
          <w:sz w:val="24"/>
        </w:rPr>
        <w:t xml:space="preserve"> </w:t>
      </w:r>
      <w:r>
        <w:rPr>
          <w:sz w:val="24"/>
        </w:rPr>
        <w:t xml:space="preserve">flushed prior to and after testing. Inspections must be called in no later than </w:t>
      </w:r>
      <w:r w:rsidR="000C7DB4" w:rsidRPr="000C7DB4">
        <w:rPr>
          <w:sz w:val="24"/>
          <w:highlight w:val="yellow"/>
        </w:rPr>
        <w:t>1:00 pm</w:t>
      </w:r>
      <w:r>
        <w:rPr>
          <w:sz w:val="24"/>
        </w:rPr>
        <w:t>.</w:t>
      </w:r>
      <w:r>
        <w:rPr>
          <w:spacing w:val="-5"/>
          <w:sz w:val="24"/>
        </w:rPr>
        <w:t xml:space="preserve"> </w:t>
      </w:r>
      <w:r>
        <w:rPr>
          <w:sz w:val="24"/>
        </w:rPr>
        <w:t>All extraordinary expenses for this inspection and test shall be borne by the applicant requesting</w:t>
      </w:r>
      <w:r>
        <w:rPr>
          <w:spacing w:val="-4"/>
          <w:sz w:val="24"/>
        </w:rPr>
        <w:t xml:space="preserve"> </w:t>
      </w:r>
      <w:r>
        <w:rPr>
          <w:sz w:val="24"/>
        </w:rPr>
        <w:t>it.</w:t>
      </w:r>
    </w:p>
    <w:p w14:paraId="3259DB48" w14:textId="77777777" w:rsidR="00BC6CA4" w:rsidRDefault="00BC6CA4">
      <w:pPr>
        <w:pStyle w:val="BodyText"/>
        <w:spacing w:before="11"/>
        <w:rPr>
          <w:sz w:val="21"/>
        </w:rPr>
      </w:pPr>
    </w:p>
    <w:p w14:paraId="361DD601" w14:textId="77777777" w:rsidR="00BC6CA4" w:rsidRDefault="00BC6CA4">
      <w:pPr>
        <w:pStyle w:val="BodyText"/>
        <w:rPr>
          <w:sz w:val="26"/>
        </w:rPr>
      </w:pPr>
      <w:bookmarkStart w:id="101" w:name="_bookmark90"/>
      <w:bookmarkEnd w:id="101"/>
    </w:p>
    <w:p w14:paraId="31A7B044" w14:textId="77777777" w:rsidR="00BC6CA4" w:rsidRDefault="00BC6CA4">
      <w:pPr>
        <w:pStyle w:val="BodyText"/>
        <w:rPr>
          <w:sz w:val="26"/>
        </w:rPr>
      </w:pPr>
    </w:p>
    <w:p w14:paraId="0921FA9F" w14:textId="77777777" w:rsidR="00BC6CA4" w:rsidRDefault="00000000">
      <w:pPr>
        <w:spacing w:before="167"/>
        <w:ind w:left="1212" w:right="1207"/>
        <w:jc w:val="center"/>
        <w:rPr>
          <w:b/>
        </w:rPr>
      </w:pPr>
      <w:r>
        <w:rPr>
          <w:b/>
        </w:rPr>
        <w:t>End</w:t>
      </w:r>
      <w:r>
        <w:rPr>
          <w:b/>
          <w:spacing w:val="-2"/>
        </w:rPr>
        <w:t xml:space="preserve"> </w:t>
      </w:r>
      <w:r>
        <w:rPr>
          <w:b/>
        </w:rPr>
        <w:t>of</w:t>
      </w:r>
      <w:r>
        <w:rPr>
          <w:b/>
          <w:spacing w:val="-3"/>
        </w:rPr>
        <w:t xml:space="preserve"> </w:t>
      </w:r>
      <w:r>
        <w:rPr>
          <w:b/>
          <w:spacing w:val="-2"/>
        </w:rPr>
        <w:t>Section</w:t>
      </w:r>
    </w:p>
    <w:p w14:paraId="77985809" w14:textId="77777777" w:rsidR="00BC6CA4" w:rsidRDefault="00BC6CA4">
      <w:pPr>
        <w:jc w:val="center"/>
        <w:sectPr w:rsidR="00BC6CA4">
          <w:pgSz w:w="12240" w:h="15840"/>
          <w:pgMar w:top="1360" w:right="1220" w:bottom="1320" w:left="1220" w:header="0" w:footer="1055" w:gutter="0"/>
          <w:cols w:space="720"/>
        </w:sectPr>
      </w:pPr>
    </w:p>
    <w:p w14:paraId="2A764CE7" w14:textId="77777777" w:rsidR="00BC6CA4" w:rsidRDefault="00000000">
      <w:pPr>
        <w:pStyle w:val="Heading1"/>
        <w:spacing w:before="65"/>
      </w:pPr>
      <w:bookmarkStart w:id="102" w:name="SECTION_8.00_–_MISCELLANEOUS"/>
      <w:bookmarkStart w:id="103" w:name="_bookmark91"/>
      <w:bookmarkEnd w:id="102"/>
      <w:bookmarkEnd w:id="103"/>
      <w:r>
        <w:rPr>
          <w:color w:val="365F91"/>
        </w:rPr>
        <w:lastRenderedPageBreak/>
        <w:t>SECTION</w:t>
      </w:r>
      <w:r>
        <w:rPr>
          <w:color w:val="365F91"/>
          <w:spacing w:val="-6"/>
        </w:rPr>
        <w:t xml:space="preserve"> </w:t>
      </w:r>
      <w:r>
        <w:rPr>
          <w:color w:val="365F91"/>
        </w:rPr>
        <w:t>8.00</w:t>
      </w:r>
      <w:r>
        <w:rPr>
          <w:color w:val="365F91"/>
          <w:spacing w:val="-9"/>
        </w:rPr>
        <w:t xml:space="preserve"> </w:t>
      </w:r>
      <w:r>
        <w:rPr>
          <w:color w:val="365F91"/>
        </w:rPr>
        <w:t>–</w:t>
      </w:r>
      <w:r>
        <w:rPr>
          <w:color w:val="365F91"/>
          <w:spacing w:val="-10"/>
        </w:rPr>
        <w:t xml:space="preserve"> </w:t>
      </w:r>
      <w:r>
        <w:rPr>
          <w:color w:val="365F91"/>
          <w:spacing w:val="-2"/>
        </w:rPr>
        <w:t>MISCELLANEOUS</w:t>
      </w:r>
    </w:p>
    <w:p w14:paraId="177108AC" w14:textId="77777777" w:rsidR="00BC6CA4" w:rsidRDefault="00BC6CA4">
      <w:pPr>
        <w:pStyle w:val="BodyText"/>
        <w:spacing w:before="6"/>
        <w:rPr>
          <w:sz w:val="26"/>
        </w:rPr>
      </w:pPr>
    </w:p>
    <w:p w14:paraId="66665E49" w14:textId="0A5D9D93" w:rsidR="00BC6CA4" w:rsidRDefault="00000000">
      <w:pPr>
        <w:pStyle w:val="ListParagraph"/>
        <w:numPr>
          <w:ilvl w:val="1"/>
          <w:numId w:val="6"/>
        </w:numPr>
        <w:tabs>
          <w:tab w:val="left" w:pos="700"/>
        </w:tabs>
        <w:spacing w:line="237" w:lineRule="auto"/>
        <w:ind w:right="480" w:firstLine="0"/>
      </w:pPr>
      <w:bookmarkStart w:id="104" w:name="_bookmark92"/>
      <w:bookmarkEnd w:id="104"/>
      <w:r>
        <w:rPr>
          <w:b/>
          <w:color w:val="223D5F"/>
          <w:sz w:val="24"/>
        </w:rPr>
        <w:t>Interpretation</w:t>
      </w:r>
      <w:r>
        <w:rPr>
          <w:b/>
          <w:color w:val="223D5F"/>
          <w:spacing w:val="-1"/>
          <w:sz w:val="24"/>
        </w:rPr>
        <w:t xml:space="preserve"> </w:t>
      </w:r>
      <w:r>
        <w:rPr>
          <w:b/>
          <w:color w:val="223D5F"/>
          <w:sz w:val="24"/>
        </w:rPr>
        <w:t>of</w:t>
      </w:r>
      <w:r>
        <w:rPr>
          <w:b/>
          <w:color w:val="223D5F"/>
          <w:spacing w:val="-2"/>
          <w:sz w:val="24"/>
        </w:rPr>
        <w:t xml:space="preserve"> </w:t>
      </w:r>
      <w:r>
        <w:rPr>
          <w:b/>
          <w:color w:val="223D5F"/>
          <w:sz w:val="24"/>
        </w:rPr>
        <w:t>KC</w:t>
      </w:r>
      <w:r>
        <w:rPr>
          <w:b/>
          <w:color w:val="223D5F"/>
          <w:spacing w:val="-2"/>
          <w:sz w:val="24"/>
        </w:rPr>
        <w:t xml:space="preserve"> </w:t>
      </w:r>
      <w:r>
        <w:rPr>
          <w:b/>
          <w:color w:val="223D5F"/>
          <w:sz w:val="24"/>
        </w:rPr>
        <w:t>Water</w:t>
      </w:r>
      <w:r>
        <w:rPr>
          <w:b/>
          <w:color w:val="223D5F"/>
          <w:spacing w:val="-2"/>
          <w:sz w:val="24"/>
        </w:rPr>
        <w:t xml:space="preserve"> </w:t>
      </w:r>
      <w:r>
        <w:rPr>
          <w:b/>
          <w:color w:val="223D5F"/>
          <w:sz w:val="24"/>
        </w:rPr>
        <w:t>Regulations</w:t>
      </w:r>
      <w:r>
        <w:rPr>
          <w:b/>
          <w:color w:val="223D5F"/>
          <w:spacing w:val="-1"/>
          <w:sz w:val="24"/>
        </w:rPr>
        <w:t xml:space="preserve"> </w:t>
      </w:r>
      <w:r>
        <w:t>KC</w:t>
      </w:r>
      <w:r>
        <w:rPr>
          <w:spacing w:val="-2"/>
        </w:rPr>
        <w:t xml:space="preserve"> </w:t>
      </w:r>
      <w:r>
        <w:t>Water will be</w:t>
      </w:r>
      <w:r>
        <w:rPr>
          <w:spacing w:val="-3"/>
        </w:rPr>
        <w:t xml:space="preserve"> </w:t>
      </w:r>
      <w:r>
        <w:t>the</w:t>
      </w:r>
      <w:r>
        <w:rPr>
          <w:spacing w:val="-3"/>
        </w:rPr>
        <w:t xml:space="preserve"> </w:t>
      </w:r>
      <w:r>
        <w:t>sole</w:t>
      </w:r>
      <w:r>
        <w:rPr>
          <w:spacing w:val="-1"/>
        </w:rPr>
        <w:t xml:space="preserve"> </w:t>
      </w:r>
      <w:r>
        <w:t>interpreter of</w:t>
      </w:r>
      <w:r>
        <w:rPr>
          <w:spacing w:val="-3"/>
        </w:rPr>
        <w:t xml:space="preserve"> </w:t>
      </w:r>
      <w:r>
        <w:t>KC</w:t>
      </w:r>
      <w:r w:rsidR="000C7DB4">
        <w:t xml:space="preserve"> </w:t>
      </w:r>
      <w:r>
        <w:t>Water Regulations. Questions of interpretation shall be submitted in writing to the Permit</w:t>
      </w:r>
      <w:r>
        <w:rPr>
          <w:spacing w:val="-14"/>
        </w:rPr>
        <w:t xml:space="preserve"> </w:t>
      </w:r>
      <w:r>
        <w:t>Desk.</w:t>
      </w:r>
    </w:p>
    <w:p w14:paraId="003C1261" w14:textId="77777777" w:rsidR="00BC6CA4" w:rsidRDefault="00BC6CA4">
      <w:pPr>
        <w:pStyle w:val="BodyText"/>
        <w:spacing w:before="8"/>
      </w:pPr>
    </w:p>
    <w:p w14:paraId="1B99D062" w14:textId="39CD0C4C" w:rsidR="00BC6CA4" w:rsidRDefault="00000000">
      <w:pPr>
        <w:pStyle w:val="ListParagraph"/>
        <w:numPr>
          <w:ilvl w:val="1"/>
          <w:numId w:val="6"/>
        </w:numPr>
        <w:tabs>
          <w:tab w:val="left" w:pos="700"/>
        </w:tabs>
        <w:spacing w:line="235" w:lineRule="auto"/>
        <w:ind w:left="220" w:right="328" w:hanging="1"/>
      </w:pPr>
      <w:bookmarkStart w:id="105" w:name="_bookmark93"/>
      <w:bookmarkEnd w:id="105"/>
      <w:r>
        <w:rPr>
          <w:b/>
          <w:color w:val="223D5F"/>
          <w:sz w:val="24"/>
        </w:rPr>
        <w:t xml:space="preserve">Request for Information </w:t>
      </w:r>
      <w:r>
        <w:t xml:space="preserve">Whenever service line work requires excavation, Missouri </w:t>
      </w:r>
      <w:r w:rsidR="000C7DB4">
        <w:t>law states</w:t>
      </w:r>
      <w:r>
        <w:t xml:space="preserve"> that,</w:t>
      </w:r>
      <w:r>
        <w:rPr>
          <w:spacing w:val="-3"/>
        </w:rPr>
        <w:t xml:space="preserve"> </w:t>
      </w:r>
      <w:r>
        <w:t>the</w:t>
      </w:r>
      <w:r>
        <w:rPr>
          <w:spacing w:val="-2"/>
        </w:rPr>
        <w:t xml:space="preserve"> </w:t>
      </w:r>
      <w:r>
        <w:t>Plumber</w:t>
      </w:r>
      <w:r>
        <w:rPr>
          <w:spacing w:val="-1"/>
        </w:rPr>
        <w:t xml:space="preserve"> </w:t>
      </w:r>
      <w:r>
        <w:t>or</w:t>
      </w:r>
      <w:r>
        <w:rPr>
          <w:spacing w:val="-1"/>
        </w:rPr>
        <w:t xml:space="preserve"> </w:t>
      </w:r>
      <w:r>
        <w:t>contractor</w:t>
      </w:r>
      <w:r>
        <w:rPr>
          <w:spacing w:val="-4"/>
        </w:rPr>
        <w:t xml:space="preserve"> </w:t>
      </w:r>
      <w:r>
        <w:t>must</w:t>
      </w:r>
      <w:r>
        <w:rPr>
          <w:spacing w:val="-1"/>
        </w:rPr>
        <w:t xml:space="preserve"> </w:t>
      </w:r>
      <w:r>
        <w:t>call</w:t>
      </w:r>
      <w:r>
        <w:rPr>
          <w:spacing w:val="-1"/>
        </w:rPr>
        <w:t xml:space="preserve"> </w:t>
      </w:r>
      <w:r>
        <w:t>before</w:t>
      </w:r>
      <w:r>
        <w:rPr>
          <w:spacing w:val="-2"/>
        </w:rPr>
        <w:t xml:space="preserve"> </w:t>
      </w:r>
      <w:r>
        <w:t>digging</w:t>
      </w:r>
      <w:r>
        <w:rPr>
          <w:spacing w:val="-5"/>
        </w:rPr>
        <w:t xml:space="preserve"> </w:t>
      </w:r>
      <w:r>
        <w:t>to</w:t>
      </w:r>
      <w:r>
        <w:rPr>
          <w:spacing w:val="-2"/>
        </w:rPr>
        <w:t xml:space="preserve"> </w:t>
      </w:r>
      <w:r>
        <w:t>have</w:t>
      </w:r>
      <w:r>
        <w:rPr>
          <w:spacing w:val="-2"/>
        </w:rPr>
        <w:t xml:space="preserve"> </w:t>
      </w:r>
      <w:r>
        <w:t>utilities</w:t>
      </w:r>
      <w:r>
        <w:rPr>
          <w:spacing w:val="-2"/>
        </w:rPr>
        <w:t xml:space="preserve"> </w:t>
      </w:r>
      <w:r>
        <w:t>located.</w:t>
      </w:r>
      <w:r>
        <w:rPr>
          <w:spacing w:val="-2"/>
        </w:rPr>
        <w:t xml:space="preserve"> </w:t>
      </w:r>
      <w:r>
        <w:t>The</w:t>
      </w:r>
      <w:r>
        <w:rPr>
          <w:spacing w:val="-2"/>
        </w:rPr>
        <w:t xml:space="preserve"> </w:t>
      </w:r>
      <w:r>
        <w:t>number</w:t>
      </w:r>
      <w:r>
        <w:rPr>
          <w:spacing w:val="-4"/>
        </w:rPr>
        <w:t xml:space="preserve"> </w:t>
      </w:r>
      <w:r>
        <w:t>to</w:t>
      </w:r>
      <w:r>
        <w:rPr>
          <w:spacing w:val="-5"/>
        </w:rPr>
        <w:t xml:space="preserve"> </w:t>
      </w:r>
      <w:r>
        <w:t>call</w:t>
      </w:r>
      <w:r>
        <w:rPr>
          <w:spacing w:val="-4"/>
        </w:rPr>
        <w:t xml:space="preserve"> </w:t>
      </w:r>
      <w:r>
        <w:t>is:</w:t>
      </w:r>
      <w:r>
        <w:rPr>
          <w:spacing w:val="-28"/>
        </w:rPr>
        <w:t xml:space="preserve"> </w:t>
      </w:r>
      <w:r>
        <w:t xml:space="preserve">1- </w:t>
      </w:r>
      <w:r>
        <w:rPr>
          <w:spacing w:val="-2"/>
        </w:rPr>
        <w:t>800-344-7483.</w:t>
      </w:r>
    </w:p>
    <w:p w14:paraId="76DBFB78" w14:textId="77777777" w:rsidR="00BC6CA4" w:rsidRDefault="00BC6CA4">
      <w:pPr>
        <w:pStyle w:val="BodyText"/>
        <w:spacing w:before="6"/>
      </w:pPr>
    </w:p>
    <w:p w14:paraId="704B17D6" w14:textId="5BEA1FE1" w:rsidR="00BC6CA4" w:rsidRDefault="00000000">
      <w:pPr>
        <w:pStyle w:val="ListParagraph"/>
        <w:numPr>
          <w:ilvl w:val="1"/>
          <w:numId w:val="6"/>
        </w:numPr>
        <w:tabs>
          <w:tab w:val="left" w:pos="700"/>
        </w:tabs>
        <w:ind w:left="220" w:right="319" w:hanging="1"/>
      </w:pPr>
      <w:bookmarkStart w:id="106" w:name="_bookmark94"/>
      <w:bookmarkEnd w:id="106"/>
      <w:r>
        <w:rPr>
          <w:b/>
          <w:color w:val="223D5F"/>
          <w:sz w:val="24"/>
        </w:rPr>
        <w:t xml:space="preserve">Damage to KC Water Property </w:t>
      </w:r>
      <w:r>
        <w:t>Plumbers engaged in repairing services are cautioned</w:t>
      </w:r>
      <w:r>
        <w:rPr>
          <w:spacing w:val="-20"/>
        </w:rPr>
        <w:t xml:space="preserve"> </w:t>
      </w:r>
      <w:r>
        <w:t>to exe</w:t>
      </w:r>
      <w:r w:rsidR="000C7DB4">
        <w:t>r</w:t>
      </w:r>
      <w:r>
        <w:t>cise</w:t>
      </w:r>
      <w:r>
        <w:rPr>
          <w:spacing w:val="-4"/>
        </w:rPr>
        <w:t xml:space="preserve"> </w:t>
      </w:r>
      <w:r>
        <w:t>care</w:t>
      </w:r>
      <w:r>
        <w:rPr>
          <w:spacing w:val="-4"/>
        </w:rPr>
        <w:t xml:space="preserve"> </w:t>
      </w:r>
      <w:r>
        <w:t>to</w:t>
      </w:r>
      <w:r>
        <w:rPr>
          <w:spacing w:val="-2"/>
        </w:rPr>
        <w:t xml:space="preserve"> </w:t>
      </w:r>
      <w:r>
        <w:t>the</w:t>
      </w:r>
      <w:r>
        <w:rPr>
          <w:spacing w:val="-2"/>
        </w:rPr>
        <w:t xml:space="preserve"> </w:t>
      </w:r>
      <w:r>
        <w:t>portion</w:t>
      </w:r>
      <w:r>
        <w:rPr>
          <w:spacing w:val="-2"/>
        </w:rPr>
        <w:t xml:space="preserve"> </w:t>
      </w:r>
      <w:r>
        <w:t>of</w:t>
      </w:r>
      <w:r>
        <w:rPr>
          <w:spacing w:val="-1"/>
        </w:rPr>
        <w:t xml:space="preserve"> </w:t>
      </w:r>
      <w:r>
        <w:t>the</w:t>
      </w:r>
      <w:r>
        <w:rPr>
          <w:spacing w:val="-2"/>
        </w:rPr>
        <w:t xml:space="preserve"> </w:t>
      </w:r>
      <w:r>
        <w:t>service</w:t>
      </w:r>
      <w:r>
        <w:rPr>
          <w:spacing w:val="-2"/>
        </w:rPr>
        <w:t xml:space="preserve"> </w:t>
      </w:r>
      <w:r>
        <w:t>over</w:t>
      </w:r>
      <w:r>
        <w:rPr>
          <w:spacing w:val="-1"/>
        </w:rPr>
        <w:t xml:space="preserve"> </w:t>
      </w:r>
      <w:r>
        <w:t>which</w:t>
      </w:r>
      <w:r>
        <w:rPr>
          <w:spacing w:val="-2"/>
        </w:rPr>
        <w:t xml:space="preserve"> </w:t>
      </w:r>
      <w:r>
        <w:t>KC</w:t>
      </w:r>
      <w:r>
        <w:rPr>
          <w:spacing w:val="-5"/>
        </w:rPr>
        <w:t xml:space="preserve"> </w:t>
      </w:r>
      <w:r>
        <w:t>Water</w:t>
      </w:r>
      <w:r>
        <w:rPr>
          <w:spacing w:val="-1"/>
        </w:rPr>
        <w:t xml:space="preserve"> </w:t>
      </w:r>
      <w:r>
        <w:t>has</w:t>
      </w:r>
      <w:r>
        <w:rPr>
          <w:spacing w:val="-4"/>
        </w:rPr>
        <w:t xml:space="preserve"> </w:t>
      </w:r>
      <w:r>
        <w:t>jurisdiction</w:t>
      </w:r>
      <w:r>
        <w:rPr>
          <w:spacing w:val="-5"/>
        </w:rPr>
        <w:t xml:space="preserve"> </w:t>
      </w:r>
      <w:r>
        <w:t>as</w:t>
      </w:r>
      <w:r>
        <w:rPr>
          <w:spacing w:val="-2"/>
        </w:rPr>
        <w:t xml:space="preserve"> </w:t>
      </w:r>
      <w:r>
        <w:t>herein</w:t>
      </w:r>
      <w:r>
        <w:rPr>
          <w:spacing w:val="-5"/>
        </w:rPr>
        <w:t xml:space="preserve"> </w:t>
      </w:r>
      <w:r>
        <w:t>set</w:t>
      </w:r>
      <w:r>
        <w:rPr>
          <w:spacing w:val="-24"/>
        </w:rPr>
        <w:t xml:space="preserve"> </w:t>
      </w:r>
      <w:r>
        <w:t>forth.</w:t>
      </w:r>
      <w:r>
        <w:rPr>
          <w:spacing w:val="-5"/>
        </w:rPr>
        <w:t xml:space="preserve"> </w:t>
      </w:r>
      <w:r>
        <w:t>Whenever a plumber damages the aforementioned section of the water service line so that it is</w:t>
      </w:r>
      <w:r>
        <w:rPr>
          <w:spacing w:val="-20"/>
        </w:rPr>
        <w:t xml:space="preserve"> </w:t>
      </w:r>
      <w:r>
        <w:t xml:space="preserve">necessary for KC Water to make repairs, the plumber shall be denied permits until such costs are paid. </w:t>
      </w:r>
      <w:r w:rsidR="0008354C">
        <w:t>The plumber</w:t>
      </w:r>
      <w:r>
        <w:t xml:space="preserve"> shall</w:t>
      </w:r>
      <w:r>
        <w:rPr>
          <w:spacing w:val="40"/>
        </w:rPr>
        <w:t xml:space="preserve"> </w:t>
      </w:r>
      <w:r>
        <w:t>be held responsible under the following circumstances:</w:t>
      </w:r>
    </w:p>
    <w:p w14:paraId="0BDE66A7" w14:textId="77777777" w:rsidR="00BC6CA4" w:rsidRDefault="00BC6CA4">
      <w:pPr>
        <w:pStyle w:val="BodyText"/>
        <w:spacing w:before="10"/>
        <w:rPr>
          <w:sz w:val="21"/>
        </w:rPr>
      </w:pPr>
    </w:p>
    <w:p w14:paraId="6E14DC86" w14:textId="77777777" w:rsidR="00BC6CA4" w:rsidRDefault="00000000">
      <w:pPr>
        <w:pStyle w:val="ListParagraph"/>
        <w:numPr>
          <w:ilvl w:val="0"/>
          <w:numId w:val="5"/>
        </w:numPr>
        <w:tabs>
          <w:tab w:val="left" w:pos="523"/>
        </w:tabs>
        <w:spacing w:before="1"/>
        <w:ind w:right="587" w:firstLine="0"/>
      </w:pPr>
      <w:r>
        <w:t>On all main</w:t>
      </w:r>
      <w:r>
        <w:rPr>
          <w:spacing w:val="-1"/>
        </w:rPr>
        <w:t xml:space="preserve"> </w:t>
      </w:r>
      <w:r>
        <w:t>to curb</w:t>
      </w:r>
      <w:r>
        <w:rPr>
          <w:spacing w:val="-1"/>
        </w:rPr>
        <w:t xml:space="preserve"> </w:t>
      </w:r>
      <w:r>
        <w:t>service lines, where it can be shown that the damage is caused</w:t>
      </w:r>
      <w:r>
        <w:rPr>
          <w:spacing w:val="-1"/>
        </w:rPr>
        <w:t xml:space="preserve"> </w:t>
      </w:r>
      <w:r>
        <w:t>by</w:t>
      </w:r>
      <w:r>
        <w:rPr>
          <w:spacing w:val="-28"/>
        </w:rPr>
        <w:t xml:space="preserve"> </w:t>
      </w:r>
      <w:r>
        <w:t>carelessness neglect,</w:t>
      </w:r>
      <w:r>
        <w:rPr>
          <w:spacing w:val="-5"/>
        </w:rPr>
        <w:t xml:space="preserve"> </w:t>
      </w:r>
      <w:r>
        <w:t>improper</w:t>
      </w:r>
      <w:r>
        <w:rPr>
          <w:spacing w:val="-4"/>
        </w:rPr>
        <w:t xml:space="preserve"> </w:t>
      </w:r>
      <w:r>
        <w:t>use</w:t>
      </w:r>
      <w:r>
        <w:rPr>
          <w:spacing w:val="-4"/>
        </w:rPr>
        <w:t xml:space="preserve"> </w:t>
      </w:r>
      <w:r>
        <w:t>of</w:t>
      </w:r>
      <w:r>
        <w:rPr>
          <w:spacing w:val="-4"/>
        </w:rPr>
        <w:t xml:space="preserve"> </w:t>
      </w:r>
      <w:r>
        <w:t>tools,</w:t>
      </w:r>
      <w:r>
        <w:rPr>
          <w:spacing w:val="-2"/>
        </w:rPr>
        <w:t xml:space="preserve"> </w:t>
      </w:r>
      <w:r>
        <w:t>or</w:t>
      </w:r>
      <w:r>
        <w:rPr>
          <w:spacing w:val="-1"/>
        </w:rPr>
        <w:t xml:space="preserve"> </w:t>
      </w:r>
      <w:r>
        <w:t>any</w:t>
      </w:r>
      <w:r>
        <w:rPr>
          <w:spacing w:val="-2"/>
        </w:rPr>
        <w:t xml:space="preserve"> </w:t>
      </w:r>
      <w:r>
        <w:t>practice</w:t>
      </w:r>
      <w:r>
        <w:rPr>
          <w:spacing w:val="-2"/>
        </w:rPr>
        <w:t xml:space="preserve"> </w:t>
      </w:r>
      <w:r>
        <w:t>not</w:t>
      </w:r>
      <w:r>
        <w:rPr>
          <w:spacing w:val="-4"/>
        </w:rPr>
        <w:t xml:space="preserve"> </w:t>
      </w:r>
      <w:r>
        <w:t>in</w:t>
      </w:r>
      <w:r>
        <w:rPr>
          <w:spacing w:val="-5"/>
        </w:rPr>
        <w:t xml:space="preserve"> </w:t>
      </w:r>
      <w:r>
        <w:t>accordance</w:t>
      </w:r>
      <w:r>
        <w:rPr>
          <w:spacing w:val="-2"/>
        </w:rPr>
        <w:t xml:space="preserve"> </w:t>
      </w:r>
      <w:r>
        <w:t>with</w:t>
      </w:r>
      <w:r>
        <w:rPr>
          <w:spacing w:val="-2"/>
        </w:rPr>
        <w:t xml:space="preserve"> </w:t>
      </w:r>
      <w:r>
        <w:t>the</w:t>
      </w:r>
      <w:r>
        <w:rPr>
          <w:spacing w:val="-2"/>
        </w:rPr>
        <w:t xml:space="preserve"> </w:t>
      </w:r>
      <w:r>
        <w:t>standards</w:t>
      </w:r>
      <w:r>
        <w:rPr>
          <w:spacing w:val="-2"/>
        </w:rPr>
        <w:t xml:space="preserve"> </w:t>
      </w:r>
      <w:r>
        <w:t>of</w:t>
      </w:r>
      <w:r>
        <w:rPr>
          <w:spacing w:val="-4"/>
        </w:rPr>
        <w:t xml:space="preserve"> </w:t>
      </w:r>
      <w:r>
        <w:t>the</w:t>
      </w:r>
      <w:r>
        <w:rPr>
          <w:spacing w:val="-4"/>
        </w:rPr>
        <w:t xml:space="preserve"> </w:t>
      </w:r>
      <w:r>
        <w:t>trade,</w:t>
      </w:r>
      <w:r>
        <w:rPr>
          <w:spacing w:val="-2"/>
        </w:rPr>
        <w:t xml:space="preserve"> </w:t>
      </w:r>
      <w:r>
        <w:t>or</w:t>
      </w:r>
      <w:r>
        <w:rPr>
          <w:spacing w:val="-30"/>
        </w:rPr>
        <w:t xml:space="preserve"> </w:t>
      </w:r>
      <w:r>
        <w:t>any practice in violation of KC Water Regulations.</w:t>
      </w:r>
    </w:p>
    <w:p w14:paraId="315CE1F0" w14:textId="77777777" w:rsidR="00BC6CA4" w:rsidRDefault="00BC6CA4">
      <w:pPr>
        <w:pStyle w:val="BodyText"/>
        <w:spacing w:before="10"/>
        <w:rPr>
          <w:sz w:val="21"/>
        </w:rPr>
      </w:pPr>
    </w:p>
    <w:p w14:paraId="53548556" w14:textId="77777777" w:rsidR="00BC6CA4" w:rsidRDefault="00000000">
      <w:pPr>
        <w:pStyle w:val="ListParagraph"/>
        <w:numPr>
          <w:ilvl w:val="0"/>
          <w:numId w:val="5"/>
        </w:numPr>
        <w:tabs>
          <w:tab w:val="left" w:pos="535"/>
        </w:tabs>
        <w:ind w:right="275" w:firstLine="0"/>
      </w:pPr>
      <w:r>
        <w:t>On</w:t>
      </w:r>
      <w:r>
        <w:rPr>
          <w:spacing w:val="-2"/>
        </w:rPr>
        <w:t xml:space="preserve"> </w:t>
      </w:r>
      <w:r>
        <w:t>all</w:t>
      </w:r>
      <w:r>
        <w:rPr>
          <w:spacing w:val="-3"/>
        </w:rPr>
        <w:t xml:space="preserve"> </w:t>
      </w:r>
      <w:r>
        <w:t>copper</w:t>
      </w:r>
      <w:r>
        <w:rPr>
          <w:spacing w:val="-3"/>
        </w:rPr>
        <w:t xml:space="preserve"> </w:t>
      </w:r>
      <w:r>
        <w:t>main</w:t>
      </w:r>
      <w:r>
        <w:rPr>
          <w:spacing w:val="-1"/>
        </w:rPr>
        <w:t xml:space="preserve"> </w:t>
      </w:r>
      <w:r>
        <w:t>to</w:t>
      </w:r>
      <w:r>
        <w:rPr>
          <w:spacing w:val="-1"/>
        </w:rPr>
        <w:t xml:space="preserve"> </w:t>
      </w:r>
      <w:r>
        <w:t>curb</w:t>
      </w:r>
      <w:r>
        <w:rPr>
          <w:spacing w:val="-4"/>
        </w:rPr>
        <w:t xml:space="preserve"> </w:t>
      </w:r>
      <w:r>
        <w:t>service</w:t>
      </w:r>
      <w:r>
        <w:rPr>
          <w:spacing w:val="-3"/>
        </w:rPr>
        <w:t xml:space="preserve"> </w:t>
      </w:r>
      <w:r>
        <w:t>lines,</w:t>
      </w:r>
      <w:r>
        <w:rPr>
          <w:spacing w:val="-4"/>
        </w:rPr>
        <w:t xml:space="preserve"> </w:t>
      </w:r>
      <w:r>
        <w:t>if damage</w:t>
      </w:r>
      <w:r>
        <w:rPr>
          <w:spacing w:val="-1"/>
        </w:rPr>
        <w:t xml:space="preserve"> </w:t>
      </w:r>
      <w:r>
        <w:t>is</w:t>
      </w:r>
      <w:r>
        <w:rPr>
          <w:spacing w:val="-3"/>
        </w:rPr>
        <w:t xml:space="preserve"> </w:t>
      </w:r>
      <w:r>
        <w:t>caused</w:t>
      </w:r>
      <w:r>
        <w:rPr>
          <w:spacing w:val="-4"/>
        </w:rPr>
        <w:t xml:space="preserve"> </w:t>
      </w:r>
      <w:r>
        <w:t>by</w:t>
      </w:r>
      <w:r>
        <w:rPr>
          <w:spacing w:val="-1"/>
        </w:rPr>
        <w:t xml:space="preserve"> </w:t>
      </w:r>
      <w:r>
        <w:t>carelessness</w:t>
      </w:r>
      <w:r>
        <w:rPr>
          <w:spacing w:val="-1"/>
        </w:rPr>
        <w:t xml:space="preserve"> </w:t>
      </w:r>
      <w:r>
        <w:t>or</w:t>
      </w:r>
      <w:r>
        <w:rPr>
          <w:spacing w:val="-3"/>
        </w:rPr>
        <w:t xml:space="preserve"> </w:t>
      </w:r>
      <w:r>
        <w:t>neglect,</w:t>
      </w:r>
      <w:r>
        <w:rPr>
          <w:spacing w:val="-4"/>
        </w:rPr>
        <w:t xml:space="preserve"> </w:t>
      </w:r>
      <w:r>
        <w:t>in</w:t>
      </w:r>
      <w:r>
        <w:rPr>
          <w:spacing w:val="-1"/>
        </w:rPr>
        <w:t xml:space="preserve"> </w:t>
      </w:r>
      <w:r>
        <w:t>the</w:t>
      </w:r>
      <w:r>
        <w:rPr>
          <w:spacing w:val="-32"/>
        </w:rPr>
        <w:t xml:space="preserve"> </w:t>
      </w:r>
      <w:r>
        <w:t>opinion of the Water Department.</w:t>
      </w:r>
    </w:p>
    <w:p w14:paraId="6C8C0337" w14:textId="77777777" w:rsidR="00BC6CA4" w:rsidRDefault="00BC6CA4">
      <w:pPr>
        <w:pStyle w:val="BodyText"/>
        <w:spacing w:before="10"/>
        <w:rPr>
          <w:sz w:val="21"/>
        </w:rPr>
      </w:pPr>
    </w:p>
    <w:p w14:paraId="5264400D" w14:textId="77777777" w:rsidR="00BC6CA4" w:rsidRDefault="00000000">
      <w:pPr>
        <w:pStyle w:val="ListParagraph"/>
        <w:numPr>
          <w:ilvl w:val="0"/>
          <w:numId w:val="5"/>
        </w:numPr>
        <w:tabs>
          <w:tab w:val="left" w:pos="523"/>
        </w:tabs>
        <w:spacing w:before="1"/>
        <w:ind w:right="761" w:hanging="1"/>
      </w:pPr>
      <w:r>
        <w:t>On</w:t>
      </w:r>
      <w:r>
        <w:rPr>
          <w:spacing w:val="-3"/>
        </w:rPr>
        <w:t xml:space="preserve"> </w:t>
      </w:r>
      <w:r>
        <w:t>all</w:t>
      </w:r>
      <w:r>
        <w:rPr>
          <w:spacing w:val="-4"/>
        </w:rPr>
        <w:t xml:space="preserve"> </w:t>
      </w:r>
      <w:r>
        <w:t>main</w:t>
      </w:r>
      <w:r>
        <w:rPr>
          <w:spacing w:val="-5"/>
        </w:rPr>
        <w:t xml:space="preserve"> </w:t>
      </w:r>
      <w:r>
        <w:t>to</w:t>
      </w:r>
      <w:r>
        <w:rPr>
          <w:spacing w:val="-2"/>
        </w:rPr>
        <w:t xml:space="preserve"> </w:t>
      </w:r>
      <w:r>
        <w:t>curb</w:t>
      </w:r>
      <w:r>
        <w:rPr>
          <w:spacing w:val="-5"/>
        </w:rPr>
        <w:t xml:space="preserve"> </w:t>
      </w:r>
      <w:r>
        <w:t>service</w:t>
      </w:r>
      <w:r>
        <w:rPr>
          <w:spacing w:val="-4"/>
        </w:rPr>
        <w:t xml:space="preserve"> </w:t>
      </w:r>
      <w:r>
        <w:t>lines,</w:t>
      </w:r>
      <w:r>
        <w:rPr>
          <w:spacing w:val="-2"/>
        </w:rPr>
        <w:t xml:space="preserve"> </w:t>
      </w:r>
      <w:r>
        <w:t>where</w:t>
      </w:r>
      <w:r>
        <w:rPr>
          <w:spacing w:val="-2"/>
        </w:rPr>
        <w:t xml:space="preserve"> </w:t>
      </w:r>
      <w:r>
        <w:t>KC</w:t>
      </w:r>
      <w:r>
        <w:rPr>
          <w:spacing w:val="-3"/>
        </w:rPr>
        <w:t xml:space="preserve"> </w:t>
      </w:r>
      <w:r>
        <w:t>Water</w:t>
      </w:r>
      <w:r>
        <w:rPr>
          <w:spacing w:val="-1"/>
        </w:rPr>
        <w:t xml:space="preserve"> </w:t>
      </w:r>
      <w:r>
        <w:t>employees</w:t>
      </w:r>
      <w:r>
        <w:rPr>
          <w:spacing w:val="-4"/>
        </w:rPr>
        <w:t xml:space="preserve"> </w:t>
      </w:r>
      <w:r>
        <w:t>must</w:t>
      </w:r>
      <w:r>
        <w:rPr>
          <w:spacing w:val="-1"/>
        </w:rPr>
        <w:t xml:space="preserve"> </w:t>
      </w:r>
      <w:r>
        <w:t>work</w:t>
      </w:r>
      <w:r>
        <w:rPr>
          <w:spacing w:val="-5"/>
        </w:rPr>
        <w:t xml:space="preserve"> </w:t>
      </w:r>
      <w:r>
        <w:t>on</w:t>
      </w:r>
      <w:r>
        <w:rPr>
          <w:spacing w:val="-2"/>
        </w:rPr>
        <w:t xml:space="preserve"> </w:t>
      </w:r>
      <w:r>
        <w:t>an</w:t>
      </w:r>
      <w:r>
        <w:rPr>
          <w:spacing w:val="-2"/>
        </w:rPr>
        <w:t xml:space="preserve"> </w:t>
      </w:r>
      <w:r>
        <w:t>overtime</w:t>
      </w:r>
      <w:r>
        <w:rPr>
          <w:spacing w:val="-2"/>
        </w:rPr>
        <w:t xml:space="preserve"> </w:t>
      </w:r>
      <w:r>
        <w:t>basis</w:t>
      </w:r>
      <w:r>
        <w:rPr>
          <w:spacing w:val="-28"/>
        </w:rPr>
        <w:t xml:space="preserve"> </w:t>
      </w:r>
      <w:r>
        <w:t>to repair the line.</w:t>
      </w:r>
    </w:p>
    <w:p w14:paraId="6AFA224A" w14:textId="77777777" w:rsidR="00BC6CA4" w:rsidRDefault="00BC6CA4">
      <w:pPr>
        <w:pStyle w:val="BodyText"/>
        <w:spacing w:before="1"/>
      </w:pPr>
    </w:p>
    <w:p w14:paraId="19025C7C" w14:textId="44792F6F" w:rsidR="00BC6CA4" w:rsidRDefault="00000000">
      <w:pPr>
        <w:pStyle w:val="BodyText"/>
        <w:ind w:left="220"/>
      </w:pPr>
      <w:r>
        <w:t>Those</w:t>
      </w:r>
      <w:r>
        <w:rPr>
          <w:spacing w:val="-3"/>
        </w:rPr>
        <w:t xml:space="preserve"> </w:t>
      </w:r>
      <w:r>
        <w:t>plumbers</w:t>
      </w:r>
      <w:r>
        <w:rPr>
          <w:spacing w:val="-2"/>
        </w:rPr>
        <w:t xml:space="preserve"> </w:t>
      </w:r>
      <w:r>
        <w:t>who</w:t>
      </w:r>
      <w:r>
        <w:rPr>
          <w:spacing w:val="-2"/>
        </w:rPr>
        <w:t xml:space="preserve"> </w:t>
      </w:r>
      <w:r>
        <w:t>have</w:t>
      </w:r>
      <w:r>
        <w:rPr>
          <w:spacing w:val="-4"/>
        </w:rPr>
        <w:t xml:space="preserve"> </w:t>
      </w:r>
      <w:r w:rsidR="000C7DB4">
        <w:t>a consistent</w:t>
      </w:r>
      <w:r>
        <w:rPr>
          <w:spacing w:val="-4"/>
        </w:rPr>
        <w:t xml:space="preserve"> </w:t>
      </w:r>
      <w:r>
        <w:t>record</w:t>
      </w:r>
      <w:r>
        <w:rPr>
          <w:spacing w:val="-5"/>
        </w:rPr>
        <w:t xml:space="preserve"> </w:t>
      </w:r>
      <w:r>
        <w:t>of</w:t>
      </w:r>
      <w:r>
        <w:rPr>
          <w:spacing w:val="-1"/>
        </w:rPr>
        <w:t xml:space="preserve"> </w:t>
      </w:r>
      <w:r>
        <w:t>breakage</w:t>
      </w:r>
      <w:r>
        <w:rPr>
          <w:spacing w:val="-2"/>
        </w:rPr>
        <w:t xml:space="preserve"> </w:t>
      </w:r>
      <w:r>
        <w:t>shall</w:t>
      </w:r>
      <w:r>
        <w:rPr>
          <w:spacing w:val="-4"/>
        </w:rPr>
        <w:t xml:space="preserve"> </w:t>
      </w:r>
      <w:r>
        <w:t>be</w:t>
      </w:r>
      <w:r>
        <w:rPr>
          <w:spacing w:val="-2"/>
        </w:rPr>
        <w:t xml:space="preserve"> </w:t>
      </w:r>
      <w:r>
        <w:t>deemed</w:t>
      </w:r>
      <w:r>
        <w:rPr>
          <w:spacing w:val="-2"/>
        </w:rPr>
        <w:t xml:space="preserve"> </w:t>
      </w:r>
      <w:r>
        <w:t>careless</w:t>
      </w:r>
      <w:r>
        <w:rPr>
          <w:spacing w:val="-4"/>
        </w:rPr>
        <w:t xml:space="preserve"> </w:t>
      </w:r>
      <w:r>
        <w:t>and</w:t>
      </w:r>
      <w:r>
        <w:rPr>
          <w:spacing w:val="-2"/>
        </w:rPr>
        <w:t xml:space="preserve"> </w:t>
      </w:r>
      <w:r>
        <w:t>therefore</w:t>
      </w:r>
      <w:r>
        <w:rPr>
          <w:spacing w:val="-27"/>
        </w:rPr>
        <w:t xml:space="preserve"> </w:t>
      </w:r>
      <w:r>
        <w:t>made</w:t>
      </w:r>
      <w:r>
        <w:rPr>
          <w:spacing w:val="-2"/>
        </w:rPr>
        <w:t xml:space="preserve"> </w:t>
      </w:r>
      <w:r>
        <w:t>subject to the aforementioned penalties.</w:t>
      </w:r>
    </w:p>
    <w:p w14:paraId="0AA2AE3B" w14:textId="77777777" w:rsidR="00BC6CA4" w:rsidRDefault="00BC6CA4">
      <w:pPr>
        <w:pStyle w:val="BodyText"/>
        <w:spacing w:before="11"/>
        <w:rPr>
          <w:sz w:val="21"/>
        </w:rPr>
      </w:pPr>
    </w:p>
    <w:p w14:paraId="1E02D538" w14:textId="77777777" w:rsidR="00BC6CA4" w:rsidRDefault="00000000">
      <w:pPr>
        <w:pStyle w:val="BodyText"/>
        <w:ind w:left="220" w:right="240"/>
      </w:pPr>
      <w:r>
        <w:t>Whenever a main to curb service becomes broken or damaged to the extent that it needs repair,</w:t>
      </w:r>
      <w:r>
        <w:rPr>
          <w:spacing w:val="-19"/>
        </w:rPr>
        <w:t xml:space="preserve"> </w:t>
      </w:r>
      <w:r>
        <w:t>the plumber</w:t>
      </w:r>
      <w:r>
        <w:rPr>
          <w:spacing w:val="-4"/>
        </w:rPr>
        <w:t xml:space="preserve"> </w:t>
      </w:r>
      <w:r>
        <w:t>is</w:t>
      </w:r>
      <w:r>
        <w:rPr>
          <w:spacing w:val="-3"/>
        </w:rPr>
        <w:t xml:space="preserve"> </w:t>
      </w:r>
      <w:r>
        <w:t>instructed</w:t>
      </w:r>
      <w:r>
        <w:rPr>
          <w:spacing w:val="-4"/>
        </w:rPr>
        <w:t xml:space="preserve"> </w:t>
      </w:r>
      <w:r>
        <w:t>to</w:t>
      </w:r>
      <w:r>
        <w:rPr>
          <w:spacing w:val="-1"/>
        </w:rPr>
        <w:t xml:space="preserve"> </w:t>
      </w:r>
      <w:r>
        <w:t>call</w:t>
      </w:r>
      <w:r>
        <w:rPr>
          <w:spacing w:val="-3"/>
        </w:rPr>
        <w:t xml:space="preserve"> </w:t>
      </w:r>
      <w:r>
        <w:t>the</w:t>
      </w:r>
      <w:r>
        <w:rPr>
          <w:spacing w:val="-1"/>
        </w:rPr>
        <w:t xml:space="preserve"> </w:t>
      </w:r>
      <w:r>
        <w:t>Permit Desk</w:t>
      </w:r>
      <w:r>
        <w:rPr>
          <w:spacing w:val="-4"/>
        </w:rPr>
        <w:t xml:space="preserve"> </w:t>
      </w:r>
      <w:r>
        <w:t>at City</w:t>
      </w:r>
      <w:r>
        <w:rPr>
          <w:spacing w:val="-4"/>
        </w:rPr>
        <w:t xml:space="preserve"> </w:t>
      </w:r>
      <w:r>
        <w:t>Hall and</w:t>
      </w:r>
      <w:r>
        <w:rPr>
          <w:spacing w:val="-1"/>
        </w:rPr>
        <w:t xml:space="preserve"> </w:t>
      </w:r>
      <w:r>
        <w:t>inform KC</w:t>
      </w:r>
      <w:r>
        <w:rPr>
          <w:spacing w:val="-5"/>
        </w:rPr>
        <w:t xml:space="preserve"> </w:t>
      </w:r>
      <w:r>
        <w:t>Water</w:t>
      </w:r>
      <w:r>
        <w:rPr>
          <w:spacing w:val="-3"/>
        </w:rPr>
        <w:t xml:space="preserve"> </w:t>
      </w:r>
      <w:r>
        <w:t>of</w:t>
      </w:r>
      <w:r>
        <w:rPr>
          <w:spacing w:val="-3"/>
        </w:rPr>
        <w:t xml:space="preserve"> </w:t>
      </w:r>
      <w:r>
        <w:t>this</w:t>
      </w:r>
      <w:r>
        <w:rPr>
          <w:spacing w:val="-1"/>
        </w:rPr>
        <w:t xml:space="preserve"> </w:t>
      </w:r>
      <w:r>
        <w:t>need.</w:t>
      </w:r>
      <w:r>
        <w:rPr>
          <w:spacing w:val="-1"/>
        </w:rPr>
        <w:t xml:space="preserve"> </w:t>
      </w:r>
      <w:r>
        <w:t>The</w:t>
      </w:r>
      <w:r>
        <w:rPr>
          <w:spacing w:val="-37"/>
        </w:rPr>
        <w:t xml:space="preserve"> </w:t>
      </w:r>
      <w:r>
        <w:t>plumber should clearly state that repairs can be performed during normal working hours or that they must</w:t>
      </w:r>
      <w:r>
        <w:rPr>
          <w:spacing w:val="-18"/>
        </w:rPr>
        <w:t xml:space="preserve"> </w:t>
      </w:r>
      <w:r>
        <w:t>be per- formed on an overtime basis.</w:t>
      </w:r>
    </w:p>
    <w:p w14:paraId="6DBA7944" w14:textId="77777777" w:rsidR="00BC6CA4" w:rsidRDefault="00BC6CA4">
      <w:pPr>
        <w:pStyle w:val="BodyText"/>
        <w:spacing w:before="6"/>
      </w:pPr>
    </w:p>
    <w:p w14:paraId="25CB2130" w14:textId="77777777" w:rsidR="00BC6CA4" w:rsidRDefault="00000000">
      <w:pPr>
        <w:pStyle w:val="ListParagraph"/>
        <w:numPr>
          <w:ilvl w:val="1"/>
          <w:numId w:val="6"/>
        </w:numPr>
        <w:tabs>
          <w:tab w:val="left" w:pos="700"/>
        </w:tabs>
        <w:ind w:right="618" w:firstLine="0"/>
      </w:pPr>
      <w:bookmarkStart w:id="107" w:name="_bookmark95"/>
      <w:bookmarkEnd w:id="107"/>
      <w:r>
        <w:rPr>
          <w:b/>
          <w:color w:val="223D5F"/>
          <w:sz w:val="24"/>
        </w:rPr>
        <w:t>Repair</w:t>
      </w:r>
      <w:r>
        <w:rPr>
          <w:b/>
          <w:color w:val="223D5F"/>
          <w:spacing w:val="-4"/>
          <w:sz w:val="24"/>
        </w:rPr>
        <w:t xml:space="preserve"> </w:t>
      </w:r>
      <w:r>
        <w:rPr>
          <w:b/>
          <w:color w:val="223D5F"/>
          <w:sz w:val="24"/>
        </w:rPr>
        <w:t>or</w:t>
      </w:r>
      <w:r>
        <w:rPr>
          <w:b/>
          <w:color w:val="223D5F"/>
          <w:spacing w:val="-3"/>
          <w:sz w:val="24"/>
        </w:rPr>
        <w:t xml:space="preserve"> </w:t>
      </w:r>
      <w:r>
        <w:rPr>
          <w:b/>
          <w:color w:val="223D5F"/>
          <w:sz w:val="24"/>
        </w:rPr>
        <w:t>Relocation</w:t>
      </w:r>
      <w:r>
        <w:rPr>
          <w:b/>
          <w:color w:val="223D5F"/>
          <w:spacing w:val="-2"/>
          <w:sz w:val="24"/>
        </w:rPr>
        <w:t xml:space="preserve"> </w:t>
      </w:r>
      <w:r>
        <w:rPr>
          <w:b/>
          <w:color w:val="223D5F"/>
          <w:sz w:val="24"/>
        </w:rPr>
        <w:t>of</w:t>
      </w:r>
      <w:r>
        <w:rPr>
          <w:b/>
          <w:color w:val="223D5F"/>
          <w:spacing w:val="-1"/>
          <w:sz w:val="24"/>
        </w:rPr>
        <w:t xml:space="preserve"> </w:t>
      </w:r>
      <w:r>
        <w:rPr>
          <w:b/>
          <w:color w:val="223D5F"/>
          <w:sz w:val="24"/>
        </w:rPr>
        <w:t>Water</w:t>
      </w:r>
      <w:r>
        <w:rPr>
          <w:b/>
          <w:color w:val="223D5F"/>
          <w:spacing w:val="-3"/>
          <w:sz w:val="24"/>
        </w:rPr>
        <w:t xml:space="preserve"> </w:t>
      </w:r>
      <w:r>
        <w:rPr>
          <w:b/>
          <w:color w:val="223D5F"/>
          <w:sz w:val="24"/>
        </w:rPr>
        <w:t>Facilities</w:t>
      </w:r>
      <w:r>
        <w:rPr>
          <w:b/>
          <w:color w:val="223D5F"/>
          <w:spacing w:val="-2"/>
          <w:sz w:val="24"/>
        </w:rPr>
        <w:t xml:space="preserve"> </w:t>
      </w:r>
      <w:r>
        <w:t>When</w:t>
      </w:r>
      <w:r>
        <w:rPr>
          <w:spacing w:val="-2"/>
        </w:rPr>
        <w:t xml:space="preserve"> </w:t>
      </w:r>
      <w:r>
        <w:t>a</w:t>
      </w:r>
      <w:r>
        <w:rPr>
          <w:spacing w:val="-4"/>
        </w:rPr>
        <w:t xml:space="preserve"> </w:t>
      </w:r>
      <w:r>
        <w:t>repair</w:t>
      </w:r>
      <w:r>
        <w:rPr>
          <w:spacing w:val="-4"/>
        </w:rPr>
        <w:t xml:space="preserve"> </w:t>
      </w:r>
      <w:r>
        <w:t>is</w:t>
      </w:r>
      <w:r>
        <w:rPr>
          <w:spacing w:val="-4"/>
        </w:rPr>
        <w:t xml:space="preserve"> </w:t>
      </w:r>
      <w:r>
        <w:t>to</w:t>
      </w:r>
      <w:r>
        <w:rPr>
          <w:spacing w:val="-2"/>
        </w:rPr>
        <w:t xml:space="preserve"> </w:t>
      </w:r>
      <w:r>
        <w:t>be</w:t>
      </w:r>
      <w:r>
        <w:rPr>
          <w:spacing w:val="-2"/>
        </w:rPr>
        <w:t xml:space="preserve"> </w:t>
      </w:r>
      <w:r>
        <w:t>made</w:t>
      </w:r>
      <w:r>
        <w:rPr>
          <w:spacing w:val="-2"/>
        </w:rPr>
        <w:t xml:space="preserve"> </w:t>
      </w:r>
      <w:r>
        <w:t>or</w:t>
      </w:r>
      <w:r>
        <w:rPr>
          <w:spacing w:val="-1"/>
        </w:rPr>
        <w:t xml:space="preserve"> </w:t>
      </w:r>
      <w:r>
        <w:t>work</w:t>
      </w:r>
      <w:r>
        <w:rPr>
          <w:spacing w:val="-2"/>
        </w:rPr>
        <w:t xml:space="preserve"> </w:t>
      </w:r>
      <w:r>
        <w:t>is</w:t>
      </w:r>
      <w:r>
        <w:rPr>
          <w:spacing w:val="-2"/>
        </w:rPr>
        <w:t xml:space="preserve"> </w:t>
      </w:r>
      <w:r>
        <w:t>caused</w:t>
      </w:r>
      <w:r>
        <w:rPr>
          <w:spacing w:val="-25"/>
        </w:rPr>
        <w:t xml:space="preserve"> </w:t>
      </w:r>
      <w:r>
        <w:t>by other entities requiring relocation of water service lines, curb boxes, meter tiles, or pits or</w:t>
      </w:r>
      <w:r>
        <w:rPr>
          <w:spacing w:val="-23"/>
        </w:rPr>
        <w:t xml:space="preserve"> </w:t>
      </w:r>
      <w:r>
        <w:t>other ap- purtenances, they shall be relocated at the other entities sole cost and to current standards in</w:t>
      </w:r>
      <w:r>
        <w:rPr>
          <w:spacing w:val="-11"/>
        </w:rPr>
        <w:t xml:space="preserve"> </w:t>
      </w:r>
      <w:r>
        <w:t xml:space="preserve">the </w:t>
      </w:r>
      <w:proofErr w:type="spellStart"/>
      <w:r>
        <w:t>fol</w:t>
      </w:r>
      <w:proofErr w:type="spellEnd"/>
      <w:r>
        <w:t>- lowing manner.</w:t>
      </w:r>
    </w:p>
    <w:p w14:paraId="7CC4EF19" w14:textId="77777777" w:rsidR="00BC6CA4" w:rsidRDefault="00BC6CA4">
      <w:pPr>
        <w:pStyle w:val="BodyText"/>
        <w:spacing w:before="9"/>
        <w:rPr>
          <w:sz w:val="21"/>
        </w:rPr>
      </w:pPr>
    </w:p>
    <w:p w14:paraId="2A1588EC" w14:textId="77777777" w:rsidR="00BC6CA4" w:rsidRDefault="00000000">
      <w:pPr>
        <w:pStyle w:val="ListParagraph"/>
        <w:numPr>
          <w:ilvl w:val="0"/>
          <w:numId w:val="4"/>
        </w:numPr>
        <w:tabs>
          <w:tab w:val="left" w:pos="523"/>
        </w:tabs>
        <w:ind w:right="359" w:firstLine="0"/>
      </w:pPr>
      <w:r>
        <w:rPr>
          <w:b/>
          <w:u w:val="thick"/>
        </w:rPr>
        <w:t>Service</w:t>
      </w:r>
      <w:r>
        <w:rPr>
          <w:b/>
          <w:spacing w:val="-2"/>
          <w:u w:val="thick"/>
        </w:rPr>
        <w:t xml:space="preserve"> </w:t>
      </w:r>
      <w:r>
        <w:rPr>
          <w:b/>
          <w:u w:val="thick"/>
        </w:rPr>
        <w:t>Line,</w:t>
      </w:r>
      <w:r>
        <w:rPr>
          <w:b/>
          <w:spacing w:val="-1"/>
          <w:u w:val="thick"/>
        </w:rPr>
        <w:t xml:space="preserve"> </w:t>
      </w:r>
      <w:r>
        <w:rPr>
          <w:b/>
          <w:u w:val="thick"/>
        </w:rPr>
        <w:t>All Copper</w:t>
      </w:r>
      <w:r>
        <w:rPr>
          <w:b/>
          <w:spacing w:val="-7"/>
        </w:rPr>
        <w:t xml:space="preserve"> </w:t>
      </w:r>
      <w:r>
        <w:t>On</w:t>
      </w:r>
      <w:r>
        <w:rPr>
          <w:spacing w:val="-1"/>
        </w:rPr>
        <w:t xml:space="preserve"> </w:t>
      </w:r>
      <w:r>
        <w:t>service</w:t>
      </w:r>
      <w:r>
        <w:rPr>
          <w:spacing w:val="-3"/>
        </w:rPr>
        <w:t xml:space="preserve"> </w:t>
      </w:r>
      <w:r>
        <w:t>lines</w:t>
      </w:r>
      <w:r>
        <w:rPr>
          <w:spacing w:val="-3"/>
        </w:rPr>
        <w:t xml:space="preserve"> </w:t>
      </w:r>
      <w:r>
        <w:t>that are</w:t>
      </w:r>
      <w:r>
        <w:rPr>
          <w:spacing w:val="-3"/>
        </w:rPr>
        <w:t xml:space="preserve"> </w:t>
      </w:r>
      <w:r>
        <w:t>all</w:t>
      </w:r>
      <w:r>
        <w:rPr>
          <w:spacing w:val="-3"/>
        </w:rPr>
        <w:t xml:space="preserve"> </w:t>
      </w:r>
      <w:r>
        <w:t>copper pipe,</w:t>
      </w:r>
      <w:r>
        <w:rPr>
          <w:spacing w:val="-4"/>
        </w:rPr>
        <w:t xml:space="preserve"> </w:t>
      </w:r>
      <w:r>
        <w:t>if no</w:t>
      </w:r>
      <w:r>
        <w:rPr>
          <w:spacing w:val="-4"/>
        </w:rPr>
        <w:t xml:space="preserve"> </w:t>
      </w:r>
      <w:r>
        <w:t>curb</w:t>
      </w:r>
      <w:r>
        <w:rPr>
          <w:spacing w:val="-1"/>
        </w:rPr>
        <w:t xml:space="preserve"> </w:t>
      </w:r>
      <w:r>
        <w:t>box</w:t>
      </w:r>
      <w:r>
        <w:rPr>
          <w:spacing w:val="-4"/>
        </w:rPr>
        <w:t xml:space="preserve"> </w:t>
      </w:r>
      <w:r>
        <w:t>exists,</w:t>
      </w:r>
      <w:r>
        <w:rPr>
          <w:spacing w:val="-4"/>
        </w:rPr>
        <w:t xml:space="preserve"> </w:t>
      </w:r>
      <w:r>
        <w:t>one</w:t>
      </w:r>
      <w:r>
        <w:rPr>
          <w:spacing w:val="-3"/>
        </w:rPr>
        <w:t xml:space="preserve"> </w:t>
      </w:r>
      <w:r>
        <w:t>must</w:t>
      </w:r>
      <w:r>
        <w:rPr>
          <w:spacing w:val="-30"/>
        </w:rPr>
        <w:t xml:space="preserve"> </w:t>
      </w:r>
      <w:r>
        <w:t>be added. If</w:t>
      </w:r>
      <w:r>
        <w:rPr>
          <w:spacing w:val="-2"/>
        </w:rPr>
        <w:t xml:space="preserve"> </w:t>
      </w:r>
      <w:r>
        <w:t>there</w:t>
      </w:r>
      <w:r>
        <w:rPr>
          <w:spacing w:val="-2"/>
        </w:rPr>
        <w:t xml:space="preserve"> </w:t>
      </w:r>
      <w:r>
        <w:t>is an existing curb</w:t>
      </w:r>
      <w:r>
        <w:rPr>
          <w:spacing w:val="-3"/>
        </w:rPr>
        <w:t xml:space="preserve"> </w:t>
      </w:r>
      <w:r>
        <w:t>box,</w:t>
      </w:r>
      <w:r>
        <w:rPr>
          <w:spacing w:val="-3"/>
        </w:rPr>
        <w:t xml:space="preserve"> </w:t>
      </w:r>
      <w:r>
        <w:t>that portion from the existing curb box</w:t>
      </w:r>
      <w:r>
        <w:rPr>
          <w:spacing w:val="-3"/>
        </w:rPr>
        <w:t xml:space="preserve"> </w:t>
      </w:r>
      <w:r>
        <w:t>to</w:t>
      </w:r>
      <w:r>
        <w:rPr>
          <w:spacing w:val="-3"/>
        </w:rPr>
        <w:t xml:space="preserve"> </w:t>
      </w:r>
      <w:r>
        <w:t>the house, including</w:t>
      </w:r>
      <w:r>
        <w:rPr>
          <w:spacing w:val="-34"/>
        </w:rPr>
        <w:t xml:space="preserve"> </w:t>
      </w:r>
      <w:r>
        <w:t>the curb stop, curb box or meter pit, and shall be relocated by the plumber under contract for same.</w:t>
      </w:r>
      <w:r>
        <w:rPr>
          <w:spacing w:val="-17"/>
        </w:rPr>
        <w:t xml:space="preserve"> </w:t>
      </w:r>
      <w:r>
        <w:t xml:space="preserve">A </w:t>
      </w:r>
      <w:proofErr w:type="spellStart"/>
      <w:r>
        <w:t>cou</w:t>
      </w:r>
      <w:proofErr w:type="spellEnd"/>
      <w:r>
        <w:t>- pling may be used if the existing curb stop is removed. See section 3.04</w:t>
      </w:r>
      <w:r>
        <w:rPr>
          <w:spacing w:val="-21"/>
        </w:rPr>
        <w:t xml:space="preserve"> </w:t>
      </w:r>
      <w:r>
        <w:t>(g)</w:t>
      </w:r>
    </w:p>
    <w:p w14:paraId="17327C83" w14:textId="77777777" w:rsidR="00BC6CA4" w:rsidRDefault="00BC6CA4">
      <w:pPr>
        <w:pStyle w:val="BodyText"/>
      </w:pPr>
    </w:p>
    <w:p w14:paraId="06DF589A" w14:textId="77777777" w:rsidR="00BC6CA4" w:rsidRDefault="00000000">
      <w:pPr>
        <w:pStyle w:val="ListParagraph"/>
        <w:numPr>
          <w:ilvl w:val="0"/>
          <w:numId w:val="4"/>
        </w:numPr>
        <w:tabs>
          <w:tab w:val="left" w:pos="535"/>
        </w:tabs>
        <w:ind w:right="382" w:firstLine="0"/>
      </w:pPr>
      <w:r>
        <w:rPr>
          <w:b/>
          <w:u w:val="thick"/>
        </w:rPr>
        <w:t>Services</w:t>
      </w:r>
      <w:r>
        <w:rPr>
          <w:b/>
          <w:spacing w:val="-5"/>
          <w:u w:val="thick"/>
        </w:rPr>
        <w:t xml:space="preserve"> </w:t>
      </w:r>
      <w:r>
        <w:rPr>
          <w:b/>
          <w:u w:val="thick"/>
        </w:rPr>
        <w:t>-</w:t>
      </w:r>
      <w:r>
        <w:rPr>
          <w:b/>
          <w:spacing w:val="-1"/>
          <w:u w:val="thick"/>
        </w:rPr>
        <w:t xml:space="preserve"> </w:t>
      </w:r>
      <w:r>
        <w:rPr>
          <w:b/>
          <w:u w:val="thick"/>
        </w:rPr>
        <w:t>Copper,</w:t>
      </w:r>
      <w:r>
        <w:rPr>
          <w:b/>
          <w:spacing w:val="-2"/>
          <w:u w:val="thick"/>
        </w:rPr>
        <w:t xml:space="preserve"> </w:t>
      </w:r>
      <w:r>
        <w:rPr>
          <w:b/>
          <w:u w:val="thick"/>
        </w:rPr>
        <w:t>Main</w:t>
      </w:r>
      <w:r>
        <w:rPr>
          <w:b/>
          <w:spacing w:val="-3"/>
          <w:u w:val="thick"/>
        </w:rPr>
        <w:t xml:space="preserve"> </w:t>
      </w:r>
      <w:r>
        <w:rPr>
          <w:b/>
          <w:u w:val="thick"/>
        </w:rPr>
        <w:t>to</w:t>
      </w:r>
      <w:r>
        <w:rPr>
          <w:b/>
          <w:spacing w:val="-2"/>
          <w:u w:val="thick"/>
        </w:rPr>
        <w:t xml:space="preserve"> </w:t>
      </w:r>
      <w:r>
        <w:rPr>
          <w:b/>
          <w:u w:val="thick"/>
        </w:rPr>
        <w:t>Curb</w:t>
      </w:r>
      <w:r>
        <w:rPr>
          <w:b/>
          <w:spacing w:val="-3"/>
          <w:u w:val="thick"/>
        </w:rPr>
        <w:t xml:space="preserve"> </w:t>
      </w:r>
      <w:r>
        <w:rPr>
          <w:b/>
          <w:u w:val="thick"/>
        </w:rPr>
        <w:t>or</w:t>
      </w:r>
      <w:r>
        <w:rPr>
          <w:b/>
          <w:spacing w:val="-2"/>
          <w:u w:val="thick"/>
        </w:rPr>
        <w:t xml:space="preserve"> </w:t>
      </w:r>
      <w:r>
        <w:rPr>
          <w:b/>
          <w:u w:val="thick"/>
        </w:rPr>
        <w:t>Meter</w:t>
      </w:r>
      <w:r>
        <w:rPr>
          <w:b/>
          <w:spacing w:val="-2"/>
          <w:u w:val="thick"/>
        </w:rPr>
        <w:t xml:space="preserve"> </w:t>
      </w:r>
      <w:r>
        <w:rPr>
          <w:b/>
          <w:u w:val="thick"/>
        </w:rPr>
        <w:t>Pit;</w:t>
      </w:r>
      <w:r>
        <w:rPr>
          <w:b/>
          <w:spacing w:val="-4"/>
          <w:u w:val="thick"/>
        </w:rPr>
        <w:t xml:space="preserve"> </w:t>
      </w:r>
      <w:r>
        <w:rPr>
          <w:b/>
          <w:u w:val="thick"/>
        </w:rPr>
        <w:t>Galvanized</w:t>
      </w:r>
      <w:r>
        <w:rPr>
          <w:b/>
          <w:spacing w:val="-3"/>
          <w:u w:val="thick"/>
        </w:rPr>
        <w:t xml:space="preserve"> </w:t>
      </w:r>
      <w:r>
        <w:rPr>
          <w:b/>
          <w:u w:val="thick"/>
        </w:rPr>
        <w:t>Pipe</w:t>
      </w:r>
      <w:r>
        <w:rPr>
          <w:b/>
          <w:spacing w:val="-4"/>
          <w:u w:val="thick"/>
        </w:rPr>
        <w:t xml:space="preserve"> </w:t>
      </w:r>
      <w:r>
        <w:rPr>
          <w:b/>
          <w:u w:val="thick"/>
        </w:rPr>
        <w:t>from</w:t>
      </w:r>
      <w:r>
        <w:rPr>
          <w:b/>
          <w:spacing w:val="-1"/>
          <w:u w:val="thick"/>
        </w:rPr>
        <w:t xml:space="preserve"> </w:t>
      </w:r>
      <w:r>
        <w:rPr>
          <w:b/>
          <w:u w:val="thick"/>
        </w:rPr>
        <w:t>Curb</w:t>
      </w:r>
      <w:r>
        <w:rPr>
          <w:b/>
          <w:spacing w:val="-5"/>
          <w:u w:val="thick"/>
        </w:rPr>
        <w:t xml:space="preserve"> </w:t>
      </w:r>
      <w:r>
        <w:rPr>
          <w:b/>
          <w:u w:val="thick"/>
        </w:rPr>
        <w:t>Box</w:t>
      </w:r>
      <w:r>
        <w:rPr>
          <w:b/>
          <w:spacing w:val="-2"/>
          <w:u w:val="thick"/>
        </w:rPr>
        <w:t xml:space="preserve"> </w:t>
      </w:r>
      <w:r>
        <w:rPr>
          <w:b/>
          <w:u w:val="thick"/>
        </w:rPr>
        <w:t>or</w:t>
      </w:r>
      <w:r>
        <w:rPr>
          <w:b/>
          <w:spacing w:val="-2"/>
          <w:u w:val="thick"/>
        </w:rPr>
        <w:t xml:space="preserve"> </w:t>
      </w:r>
      <w:r>
        <w:rPr>
          <w:b/>
          <w:u w:val="thick"/>
        </w:rPr>
        <w:t>Meter</w:t>
      </w:r>
      <w:r>
        <w:rPr>
          <w:b/>
          <w:spacing w:val="-2"/>
          <w:u w:val="thick"/>
        </w:rPr>
        <w:t xml:space="preserve"> </w:t>
      </w:r>
      <w:r>
        <w:rPr>
          <w:b/>
          <w:u w:val="thick"/>
        </w:rPr>
        <w:t>Pit</w:t>
      </w:r>
      <w:r>
        <w:rPr>
          <w:b/>
          <w:spacing w:val="-23"/>
          <w:u w:val="thick"/>
        </w:rPr>
        <w:t xml:space="preserve"> </w:t>
      </w:r>
      <w:r>
        <w:rPr>
          <w:b/>
          <w:u w:val="thick"/>
        </w:rPr>
        <w:t>to</w:t>
      </w:r>
      <w:r>
        <w:rPr>
          <w:b/>
        </w:rPr>
        <w:t xml:space="preserve"> </w:t>
      </w:r>
      <w:r>
        <w:rPr>
          <w:b/>
          <w:u w:val="thick"/>
        </w:rPr>
        <w:t>House</w:t>
      </w:r>
      <w:r>
        <w:rPr>
          <w:b/>
        </w:rPr>
        <w:t xml:space="preserve">: </w:t>
      </w:r>
      <w:r>
        <w:t>If the service line is copper from the main to the curb box or meter pit, the contractor will,</w:t>
      </w:r>
      <w:r>
        <w:rPr>
          <w:spacing w:val="-33"/>
        </w:rPr>
        <w:t xml:space="preserve"> </w:t>
      </w:r>
      <w:r>
        <w:t>if re- quired, relocate this portion. The galvanized portion from the curb box or meter pit should be</w:t>
      </w:r>
      <w:r>
        <w:rPr>
          <w:spacing w:val="-22"/>
        </w:rPr>
        <w:t xml:space="preserve"> </w:t>
      </w:r>
      <w:r>
        <w:t>replaced and relocated by</w:t>
      </w:r>
      <w:r>
        <w:rPr>
          <w:spacing w:val="-1"/>
        </w:rPr>
        <w:t xml:space="preserve"> </w:t>
      </w:r>
      <w:r>
        <w:t>the plumber under contract for same from the existing</w:t>
      </w:r>
      <w:r>
        <w:rPr>
          <w:spacing w:val="-1"/>
        </w:rPr>
        <w:t xml:space="preserve"> </w:t>
      </w:r>
      <w:r>
        <w:t>curb</w:t>
      </w:r>
      <w:r>
        <w:rPr>
          <w:spacing w:val="-1"/>
        </w:rPr>
        <w:t xml:space="preserve"> </w:t>
      </w:r>
      <w:r>
        <w:t>box or meter pit to</w:t>
      </w:r>
      <w:r>
        <w:rPr>
          <w:spacing w:val="-23"/>
        </w:rPr>
        <w:t xml:space="preserve"> </w:t>
      </w:r>
      <w:r>
        <w:t>the pro- posed curb stop or meter pit location. The curb stop must not be left in the line. All galvanized</w:t>
      </w:r>
      <w:r>
        <w:rPr>
          <w:spacing w:val="-34"/>
        </w:rPr>
        <w:t xml:space="preserve"> </w:t>
      </w:r>
      <w:r>
        <w:t>piping,</w:t>
      </w:r>
    </w:p>
    <w:p w14:paraId="4156C976" w14:textId="77777777" w:rsidR="00BC6CA4" w:rsidRDefault="00BC6CA4">
      <w:pPr>
        <w:sectPr w:rsidR="00BC6CA4">
          <w:pgSz w:w="12240" w:h="15840"/>
          <w:pgMar w:top="1660" w:right="1220" w:bottom="1320" w:left="1220" w:header="0" w:footer="1055" w:gutter="0"/>
          <w:cols w:space="720"/>
        </w:sectPr>
      </w:pPr>
    </w:p>
    <w:p w14:paraId="397B9294" w14:textId="7372017E" w:rsidR="00BC6CA4" w:rsidRDefault="00000000">
      <w:pPr>
        <w:pStyle w:val="BodyText"/>
        <w:spacing w:before="74"/>
        <w:ind w:left="220" w:right="240"/>
      </w:pPr>
      <w:r>
        <w:lastRenderedPageBreak/>
        <w:t>whether on public or private property, requiring</w:t>
      </w:r>
      <w:r>
        <w:rPr>
          <w:spacing w:val="-3"/>
        </w:rPr>
        <w:t xml:space="preserve"> </w:t>
      </w:r>
      <w:r>
        <w:t>relocation</w:t>
      </w:r>
      <w:r>
        <w:rPr>
          <w:spacing w:val="-3"/>
        </w:rPr>
        <w:t xml:space="preserve"> </w:t>
      </w:r>
      <w:r>
        <w:t>shall</w:t>
      </w:r>
      <w:r>
        <w:rPr>
          <w:spacing w:val="-2"/>
        </w:rPr>
        <w:t xml:space="preserve"> </w:t>
      </w:r>
      <w:r>
        <w:t>be replaced with</w:t>
      </w:r>
      <w:r>
        <w:rPr>
          <w:spacing w:val="-3"/>
        </w:rPr>
        <w:t xml:space="preserve"> </w:t>
      </w:r>
      <w:r>
        <w:t xml:space="preserve">copper </w:t>
      </w:r>
      <w:r w:rsidR="00FC6F72">
        <w:t>in accordance</w:t>
      </w:r>
      <w:r>
        <w:t xml:space="preserve"> with these Regulations. See section 3.04</w:t>
      </w:r>
      <w:r>
        <w:rPr>
          <w:spacing w:val="-2"/>
        </w:rPr>
        <w:t xml:space="preserve"> </w:t>
      </w:r>
      <w:r>
        <w:t>(g)</w:t>
      </w:r>
    </w:p>
    <w:p w14:paraId="54B30205" w14:textId="77777777" w:rsidR="00BC6CA4" w:rsidRDefault="00BC6CA4">
      <w:pPr>
        <w:pStyle w:val="BodyText"/>
        <w:spacing w:before="10"/>
        <w:rPr>
          <w:sz w:val="21"/>
        </w:rPr>
      </w:pPr>
    </w:p>
    <w:p w14:paraId="726153E1" w14:textId="77777777" w:rsidR="00BC6CA4" w:rsidRDefault="00000000">
      <w:pPr>
        <w:pStyle w:val="ListParagraph"/>
        <w:numPr>
          <w:ilvl w:val="0"/>
          <w:numId w:val="4"/>
        </w:numPr>
        <w:tabs>
          <w:tab w:val="left" w:pos="523"/>
        </w:tabs>
        <w:ind w:right="247" w:firstLine="0"/>
      </w:pPr>
      <w:r>
        <w:rPr>
          <w:b/>
          <w:u w:val="thick"/>
        </w:rPr>
        <w:t>All</w:t>
      </w:r>
      <w:r>
        <w:rPr>
          <w:b/>
          <w:spacing w:val="-4"/>
          <w:u w:val="thick"/>
        </w:rPr>
        <w:t xml:space="preserve"> </w:t>
      </w:r>
      <w:r>
        <w:rPr>
          <w:b/>
          <w:u w:val="thick"/>
        </w:rPr>
        <w:t>Galvanized</w:t>
      </w:r>
      <w:r>
        <w:rPr>
          <w:b/>
          <w:spacing w:val="-3"/>
          <w:u w:val="thick"/>
        </w:rPr>
        <w:t xml:space="preserve"> </w:t>
      </w:r>
      <w:r>
        <w:rPr>
          <w:b/>
          <w:u w:val="thick"/>
        </w:rPr>
        <w:t>Service</w:t>
      </w:r>
      <w:r>
        <w:rPr>
          <w:b/>
          <w:spacing w:val="-2"/>
          <w:u w:val="thick"/>
        </w:rPr>
        <w:t xml:space="preserve"> </w:t>
      </w:r>
      <w:r>
        <w:rPr>
          <w:b/>
          <w:u w:val="thick"/>
        </w:rPr>
        <w:t>Lines</w:t>
      </w:r>
      <w:r>
        <w:rPr>
          <w:b/>
        </w:rPr>
        <w:t>:</w:t>
      </w:r>
      <w:r>
        <w:rPr>
          <w:b/>
          <w:spacing w:val="-1"/>
        </w:rPr>
        <w:t xml:space="preserve"> </w:t>
      </w:r>
      <w:r>
        <w:t>On</w:t>
      </w:r>
      <w:r>
        <w:rPr>
          <w:spacing w:val="-5"/>
        </w:rPr>
        <w:t xml:space="preserve"> </w:t>
      </w:r>
      <w:r>
        <w:t>service</w:t>
      </w:r>
      <w:r>
        <w:rPr>
          <w:spacing w:val="-2"/>
        </w:rPr>
        <w:t xml:space="preserve"> </w:t>
      </w:r>
      <w:r>
        <w:t>lines</w:t>
      </w:r>
      <w:r>
        <w:rPr>
          <w:spacing w:val="-2"/>
        </w:rPr>
        <w:t xml:space="preserve"> </w:t>
      </w:r>
      <w:r>
        <w:t>that</w:t>
      </w:r>
      <w:r>
        <w:rPr>
          <w:spacing w:val="-4"/>
        </w:rPr>
        <w:t xml:space="preserve"> </w:t>
      </w:r>
      <w:r>
        <w:t>are</w:t>
      </w:r>
      <w:r>
        <w:rPr>
          <w:spacing w:val="-2"/>
        </w:rPr>
        <w:t xml:space="preserve"> </w:t>
      </w:r>
      <w:r>
        <w:t>galvanized</w:t>
      </w:r>
      <w:r>
        <w:rPr>
          <w:spacing w:val="-2"/>
        </w:rPr>
        <w:t xml:space="preserve"> </w:t>
      </w:r>
      <w:r>
        <w:t>from</w:t>
      </w:r>
      <w:r>
        <w:rPr>
          <w:spacing w:val="-1"/>
        </w:rPr>
        <w:t xml:space="preserve"> </w:t>
      </w:r>
      <w:r>
        <w:t>main</w:t>
      </w:r>
      <w:r>
        <w:rPr>
          <w:spacing w:val="-5"/>
        </w:rPr>
        <w:t xml:space="preserve"> </w:t>
      </w:r>
      <w:r>
        <w:t>to</w:t>
      </w:r>
      <w:r>
        <w:rPr>
          <w:spacing w:val="-5"/>
        </w:rPr>
        <w:t xml:space="preserve"> </w:t>
      </w:r>
      <w:r>
        <w:t>curb</w:t>
      </w:r>
      <w:r>
        <w:rPr>
          <w:spacing w:val="-2"/>
        </w:rPr>
        <w:t xml:space="preserve"> </w:t>
      </w:r>
      <w:r>
        <w:t>box</w:t>
      </w:r>
      <w:r>
        <w:rPr>
          <w:spacing w:val="-2"/>
        </w:rPr>
        <w:t xml:space="preserve"> </w:t>
      </w:r>
      <w:r>
        <w:t>and</w:t>
      </w:r>
      <w:r>
        <w:rPr>
          <w:spacing w:val="-32"/>
        </w:rPr>
        <w:t xml:space="preserve"> </w:t>
      </w:r>
      <w:r>
        <w:t>require relocation, the contractor will relocate and replace that portion of the service line from the main to</w:t>
      </w:r>
      <w:r>
        <w:rPr>
          <w:spacing w:val="-26"/>
        </w:rPr>
        <w:t xml:space="preserve"> </w:t>
      </w:r>
      <w:r>
        <w:t>the proposed relocation of the curb stop. This includes relocating of the curb stop and box only. See</w:t>
      </w:r>
      <w:r>
        <w:rPr>
          <w:spacing w:val="-27"/>
        </w:rPr>
        <w:t xml:space="preserve"> </w:t>
      </w:r>
      <w:r>
        <w:t>section</w:t>
      </w:r>
    </w:p>
    <w:p w14:paraId="1ADBC551" w14:textId="150AAD9D" w:rsidR="00BC6CA4" w:rsidRDefault="00000000">
      <w:pPr>
        <w:pStyle w:val="BodyText"/>
        <w:ind w:left="219" w:right="270"/>
      </w:pPr>
      <w:r>
        <w:t>3.04 (g). On service lines that have meter pits, KC Water will renew the service to, and provide a</w:t>
      </w:r>
      <w:r>
        <w:rPr>
          <w:spacing w:val="-20"/>
        </w:rPr>
        <w:t xml:space="preserve"> </w:t>
      </w:r>
      <w:r>
        <w:t>curb stop</w:t>
      </w:r>
      <w:r>
        <w:rPr>
          <w:spacing w:val="-5"/>
        </w:rPr>
        <w:t xml:space="preserve"> </w:t>
      </w:r>
      <w:r>
        <w:t>and</w:t>
      </w:r>
      <w:r>
        <w:rPr>
          <w:spacing w:val="-1"/>
        </w:rPr>
        <w:t xml:space="preserve"> </w:t>
      </w:r>
      <w:r>
        <w:t>box.</w:t>
      </w:r>
      <w:r>
        <w:rPr>
          <w:spacing w:val="-1"/>
        </w:rPr>
        <w:t xml:space="preserve"> </w:t>
      </w:r>
      <w:r>
        <w:t>The</w:t>
      </w:r>
      <w:r>
        <w:rPr>
          <w:spacing w:val="-1"/>
        </w:rPr>
        <w:t xml:space="preserve"> </w:t>
      </w:r>
      <w:r>
        <w:t>plumber</w:t>
      </w:r>
      <w:r>
        <w:rPr>
          <w:spacing w:val="-3"/>
        </w:rPr>
        <w:t xml:space="preserve"> </w:t>
      </w:r>
      <w:r>
        <w:t>shall be</w:t>
      </w:r>
      <w:r>
        <w:rPr>
          <w:spacing w:val="-3"/>
        </w:rPr>
        <w:t xml:space="preserve"> </w:t>
      </w:r>
      <w:r>
        <w:t>responsible</w:t>
      </w:r>
      <w:r>
        <w:rPr>
          <w:spacing w:val="-3"/>
        </w:rPr>
        <w:t xml:space="preserve"> </w:t>
      </w:r>
      <w:r>
        <w:t>for</w:t>
      </w:r>
      <w:r>
        <w:rPr>
          <w:spacing w:val="-3"/>
        </w:rPr>
        <w:t xml:space="preserve"> </w:t>
      </w:r>
      <w:r>
        <w:t>relocation</w:t>
      </w:r>
      <w:r>
        <w:rPr>
          <w:spacing w:val="-1"/>
        </w:rPr>
        <w:t xml:space="preserve"> </w:t>
      </w:r>
      <w:r>
        <w:t>of the</w:t>
      </w:r>
      <w:r>
        <w:rPr>
          <w:spacing w:val="-3"/>
        </w:rPr>
        <w:t xml:space="preserve"> </w:t>
      </w:r>
      <w:r>
        <w:t>meter pit.</w:t>
      </w:r>
      <w:r>
        <w:rPr>
          <w:spacing w:val="-1"/>
        </w:rPr>
        <w:t xml:space="preserve"> </w:t>
      </w:r>
      <w:r>
        <w:t>Piping</w:t>
      </w:r>
      <w:r>
        <w:rPr>
          <w:spacing w:val="-1"/>
        </w:rPr>
        <w:t xml:space="preserve"> </w:t>
      </w:r>
      <w:r>
        <w:t>on</w:t>
      </w:r>
      <w:r>
        <w:rPr>
          <w:spacing w:val="-1"/>
        </w:rPr>
        <w:t xml:space="preserve"> </w:t>
      </w:r>
      <w:r>
        <w:t>the</w:t>
      </w:r>
      <w:r>
        <w:rPr>
          <w:spacing w:val="-1"/>
        </w:rPr>
        <w:t xml:space="preserve"> </w:t>
      </w:r>
      <w:r>
        <w:t>house</w:t>
      </w:r>
      <w:r>
        <w:rPr>
          <w:spacing w:val="-1"/>
        </w:rPr>
        <w:t xml:space="preserve"> </w:t>
      </w:r>
      <w:r>
        <w:t>side</w:t>
      </w:r>
      <w:r>
        <w:rPr>
          <w:spacing w:val="-31"/>
        </w:rPr>
        <w:t xml:space="preserve"> </w:t>
      </w:r>
      <w:r>
        <w:t>of the curb stop requiring relocation shall be relocated and replaced with K copper by the plumber</w:t>
      </w:r>
      <w:r>
        <w:rPr>
          <w:spacing w:val="-19"/>
        </w:rPr>
        <w:t xml:space="preserve"> </w:t>
      </w:r>
      <w:r>
        <w:t>under contract of the homeowner. Service lines 1-1/2-inches and larger that are galvanized or have a leaded</w:t>
      </w:r>
      <w:r>
        <w:rPr>
          <w:spacing w:val="-26"/>
        </w:rPr>
        <w:t xml:space="preserve"> </w:t>
      </w:r>
      <w:r>
        <w:t>tee shall</w:t>
      </w:r>
      <w:r>
        <w:rPr>
          <w:spacing w:val="-1"/>
        </w:rPr>
        <w:t xml:space="preserve"> </w:t>
      </w:r>
      <w:r>
        <w:t>have</w:t>
      </w:r>
      <w:r>
        <w:rPr>
          <w:spacing w:val="-2"/>
        </w:rPr>
        <w:t xml:space="preserve"> </w:t>
      </w:r>
      <w:r>
        <w:t>a</w:t>
      </w:r>
      <w:r>
        <w:rPr>
          <w:spacing w:val="-3"/>
        </w:rPr>
        <w:t xml:space="preserve"> </w:t>
      </w:r>
      <w:r>
        <w:t>new</w:t>
      </w:r>
      <w:r>
        <w:rPr>
          <w:spacing w:val="-3"/>
        </w:rPr>
        <w:t xml:space="preserve"> </w:t>
      </w:r>
      <w:r>
        <w:t>service</w:t>
      </w:r>
      <w:r>
        <w:rPr>
          <w:spacing w:val="-3"/>
        </w:rPr>
        <w:t xml:space="preserve"> </w:t>
      </w:r>
      <w:r>
        <w:t>line</w:t>
      </w:r>
      <w:r>
        <w:rPr>
          <w:spacing w:val="-2"/>
        </w:rPr>
        <w:t xml:space="preserve"> </w:t>
      </w:r>
      <w:r>
        <w:t>installed</w:t>
      </w:r>
      <w:r>
        <w:rPr>
          <w:spacing w:val="-2"/>
        </w:rPr>
        <w:t xml:space="preserve"> </w:t>
      </w:r>
      <w:r>
        <w:t>from</w:t>
      </w:r>
      <w:r>
        <w:rPr>
          <w:spacing w:val="-1"/>
        </w:rPr>
        <w:t xml:space="preserve"> </w:t>
      </w:r>
      <w:r>
        <w:t>the</w:t>
      </w:r>
      <w:r>
        <w:rPr>
          <w:spacing w:val="-3"/>
        </w:rPr>
        <w:t xml:space="preserve"> </w:t>
      </w:r>
      <w:r>
        <w:t>main</w:t>
      </w:r>
      <w:r>
        <w:rPr>
          <w:spacing w:val="-2"/>
        </w:rPr>
        <w:t xml:space="preserve"> </w:t>
      </w:r>
      <w:r>
        <w:t>to</w:t>
      </w:r>
      <w:r>
        <w:rPr>
          <w:spacing w:val="-4"/>
        </w:rPr>
        <w:t xml:space="preserve"> </w:t>
      </w:r>
      <w:r>
        <w:t>the</w:t>
      </w:r>
      <w:r>
        <w:rPr>
          <w:spacing w:val="-2"/>
        </w:rPr>
        <w:t xml:space="preserve"> </w:t>
      </w:r>
      <w:r>
        <w:t>building.</w:t>
      </w:r>
      <w:r>
        <w:rPr>
          <w:spacing w:val="-2"/>
        </w:rPr>
        <w:t xml:space="preserve"> </w:t>
      </w:r>
      <w:r>
        <w:t>The</w:t>
      </w:r>
      <w:r>
        <w:rPr>
          <w:spacing w:val="-2"/>
        </w:rPr>
        <w:t xml:space="preserve"> </w:t>
      </w:r>
      <w:r>
        <w:t>new</w:t>
      </w:r>
      <w:r>
        <w:rPr>
          <w:spacing w:val="-3"/>
        </w:rPr>
        <w:t xml:space="preserve"> </w:t>
      </w:r>
      <w:r>
        <w:t>branch</w:t>
      </w:r>
      <w:r>
        <w:rPr>
          <w:spacing w:val="-2"/>
        </w:rPr>
        <w:t xml:space="preserve"> </w:t>
      </w:r>
      <w:r>
        <w:t>service</w:t>
      </w:r>
      <w:r>
        <w:rPr>
          <w:spacing w:val="-28"/>
        </w:rPr>
        <w:t xml:space="preserve"> </w:t>
      </w:r>
      <w:r>
        <w:t>line</w:t>
      </w:r>
      <w:r>
        <w:rPr>
          <w:spacing w:val="-2"/>
        </w:rPr>
        <w:t xml:space="preserve"> </w:t>
      </w:r>
      <w:proofErr w:type="spellStart"/>
      <w:r>
        <w:t>connec</w:t>
      </w:r>
      <w:proofErr w:type="spellEnd"/>
      <w:r>
        <w:t xml:space="preserve">- </w:t>
      </w:r>
      <w:proofErr w:type="spellStart"/>
      <w:r>
        <w:t>tion</w:t>
      </w:r>
      <w:proofErr w:type="spellEnd"/>
      <w:r>
        <w:t xml:space="preserve"> shall be made by cutting in a minimum of a 6-inch tee, installing three (3) gate valves </w:t>
      </w:r>
      <w:r w:rsidR="00FC6F72">
        <w:t>and two</w:t>
      </w:r>
    </w:p>
    <w:p w14:paraId="7C2D8186" w14:textId="77777777" w:rsidR="00BC6CA4" w:rsidRDefault="00000000">
      <w:pPr>
        <w:pStyle w:val="BodyText"/>
        <w:spacing w:before="1"/>
        <w:ind w:left="219"/>
      </w:pPr>
      <w:r>
        <w:t>(2)</w:t>
      </w:r>
      <w:r>
        <w:rPr>
          <w:spacing w:val="-4"/>
        </w:rPr>
        <w:t xml:space="preserve"> </w:t>
      </w:r>
      <w:r>
        <w:t>solid</w:t>
      </w:r>
      <w:r>
        <w:rPr>
          <w:spacing w:val="-1"/>
        </w:rPr>
        <w:t xml:space="preserve"> </w:t>
      </w:r>
      <w:r>
        <w:t>sleeves</w:t>
      </w:r>
      <w:r>
        <w:rPr>
          <w:spacing w:val="-3"/>
        </w:rPr>
        <w:t xml:space="preserve"> </w:t>
      </w:r>
      <w:r>
        <w:t>and</w:t>
      </w:r>
      <w:r>
        <w:rPr>
          <w:spacing w:val="-4"/>
        </w:rPr>
        <w:t xml:space="preserve"> </w:t>
      </w:r>
      <w:r>
        <w:t>replace</w:t>
      </w:r>
      <w:r>
        <w:rPr>
          <w:spacing w:val="-1"/>
        </w:rPr>
        <w:t xml:space="preserve"> </w:t>
      </w:r>
      <w:r>
        <w:t>that</w:t>
      </w:r>
      <w:r>
        <w:rPr>
          <w:spacing w:val="-1"/>
        </w:rPr>
        <w:t xml:space="preserve"> </w:t>
      </w:r>
      <w:r>
        <w:t>portion</w:t>
      </w:r>
      <w:r>
        <w:rPr>
          <w:spacing w:val="-1"/>
        </w:rPr>
        <w:t xml:space="preserve"> </w:t>
      </w:r>
      <w:r>
        <w:t>of</w:t>
      </w:r>
      <w:r>
        <w:rPr>
          <w:spacing w:val="-3"/>
        </w:rPr>
        <w:t xml:space="preserve"> </w:t>
      </w:r>
      <w:r>
        <w:t>the</w:t>
      </w:r>
      <w:r>
        <w:rPr>
          <w:spacing w:val="-1"/>
        </w:rPr>
        <w:t xml:space="preserve"> </w:t>
      </w:r>
      <w:r>
        <w:t>service</w:t>
      </w:r>
      <w:r>
        <w:rPr>
          <w:spacing w:val="-3"/>
        </w:rPr>
        <w:t xml:space="preserve"> </w:t>
      </w:r>
      <w:r>
        <w:t>line</w:t>
      </w:r>
      <w:r>
        <w:rPr>
          <w:spacing w:val="-1"/>
        </w:rPr>
        <w:t xml:space="preserve"> </w:t>
      </w:r>
      <w:r>
        <w:t>from</w:t>
      </w:r>
      <w:r>
        <w:rPr>
          <w:spacing w:val="-3"/>
        </w:rPr>
        <w:t xml:space="preserve"> </w:t>
      </w:r>
      <w:r>
        <w:t>the</w:t>
      </w:r>
      <w:r>
        <w:rPr>
          <w:spacing w:val="-1"/>
        </w:rPr>
        <w:t xml:space="preserve"> </w:t>
      </w:r>
      <w:r>
        <w:t>water</w:t>
      </w:r>
      <w:r>
        <w:rPr>
          <w:spacing w:val="-3"/>
        </w:rPr>
        <w:t xml:space="preserve"> </w:t>
      </w:r>
      <w:r>
        <w:t>main</w:t>
      </w:r>
      <w:r>
        <w:rPr>
          <w:spacing w:val="-1"/>
        </w:rPr>
        <w:t xml:space="preserve"> </w:t>
      </w:r>
      <w:r>
        <w:t>to</w:t>
      </w:r>
      <w:r>
        <w:rPr>
          <w:spacing w:val="-4"/>
        </w:rPr>
        <w:t xml:space="preserve"> </w:t>
      </w:r>
      <w:r>
        <w:t>the</w:t>
      </w:r>
      <w:r>
        <w:rPr>
          <w:spacing w:val="-1"/>
        </w:rPr>
        <w:t xml:space="preserve"> </w:t>
      </w:r>
      <w:r>
        <w:t>building.</w:t>
      </w:r>
      <w:r>
        <w:rPr>
          <w:spacing w:val="-2"/>
        </w:rPr>
        <w:t xml:space="preserve"> </w:t>
      </w:r>
      <w:r>
        <w:t>See</w:t>
      </w:r>
      <w:r>
        <w:rPr>
          <w:spacing w:val="-31"/>
        </w:rPr>
        <w:t xml:space="preserve"> </w:t>
      </w:r>
      <w:r>
        <w:t>the appendix for typical drawings.</w:t>
      </w:r>
    </w:p>
    <w:p w14:paraId="78CEEE5B" w14:textId="77777777" w:rsidR="00BC6CA4" w:rsidRDefault="00BC6CA4">
      <w:pPr>
        <w:pStyle w:val="BodyText"/>
      </w:pPr>
    </w:p>
    <w:p w14:paraId="359B22DA" w14:textId="77777777" w:rsidR="00BC6CA4" w:rsidRDefault="00000000">
      <w:pPr>
        <w:pStyle w:val="ListParagraph"/>
        <w:numPr>
          <w:ilvl w:val="0"/>
          <w:numId w:val="4"/>
        </w:numPr>
        <w:tabs>
          <w:tab w:val="left" w:pos="535"/>
        </w:tabs>
        <w:ind w:right="362" w:firstLine="0"/>
      </w:pPr>
      <w:r>
        <w:rPr>
          <w:b/>
          <w:u w:val="thick"/>
        </w:rPr>
        <w:t>All Galvanized, Leaded Tees or Spider taps Service Lines</w:t>
      </w:r>
      <w:r>
        <w:rPr>
          <w:b/>
        </w:rPr>
        <w:t xml:space="preserve">: </w:t>
      </w:r>
      <w:r>
        <w:t>A new water service line shall</w:t>
      </w:r>
      <w:r>
        <w:rPr>
          <w:spacing w:val="-10"/>
        </w:rPr>
        <w:t xml:space="preserve"> </w:t>
      </w:r>
      <w:r>
        <w:t>be in- stalled</w:t>
      </w:r>
      <w:r>
        <w:rPr>
          <w:spacing w:val="-1"/>
        </w:rPr>
        <w:t xml:space="preserve"> </w:t>
      </w:r>
      <w:r>
        <w:t>from the</w:t>
      </w:r>
      <w:r>
        <w:rPr>
          <w:spacing w:val="-1"/>
        </w:rPr>
        <w:t xml:space="preserve"> </w:t>
      </w:r>
      <w:r>
        <w:t>water</w:t>
      </w:r>
      <w:r>
        <w:rPr>
          <w:spacing w:val="-3"/>
        </w:rPr>
        <w:t xml:space="preserve"> </w:t>
      </w:r>
      <w:r>
        <w:t>main</w:t>
      </w:r>
      <w:r>
        <w:rPr>
          <w:spacing w:val="-4"/>
        </w:rPr>
        <w:t xml:space="preserve"> </w:t>
      </w:r>
      <w:r>
        <w:t>to</w:t>
      </w:r>
      <w:r>
        <w:rPr>
          <w:spacing w:val="-1"/>
        </w:rPr>
        <w:t xml:space="preserve"> </w:t>
      </w:r>
      <w:r>
        <w:t>the</w:t>
      </w:r>
      <w:r>
        <w:rPr>
          <w:spacing w:val="-1"/>
        </w:rPr>
        <w:t xml:space="preserve"> </w:t>
      </w:r>
      <w:r>
        <w:t>building</w:t>
      </w:r>
      <w:r>
        <w:rPr>
          <w:spacing w:val="-4"/>
        </w:rPr>
        <w:t xml:space="preserve"> </w:t>
      </w:r>
      <w:r>
        <w:t>for all service</w:t>
      </w:r>
      <w:r>
        <w:rPr>
          <w:spacing w:val="-1"/>
        </w:rPr>
        <w:t xml:space="preserve"> </w:t>
      </w:r>
      <w:r>
        <w:t>lines</w:t>
      </w:r>
      <w:r>
        <w:rPr>
          <w:spacing w:val="-1"/>
        </w:rPr>
        <w:t xml:space="preserve"> </w:t>
      </w:r>
      <w:r>
        <w:t>that</w:t>
      </w:r>
      <w:r>
        <w:rPr>
          <w:spacing w:val="-3"/>
        </w:rPr>
        <w:t xml:space="preserve"> </w:t>
      </w:r>
      <w:r>
        <w:t>are</w:t>
      </w:r>
      <w:r>
        <w:rPr>
          <w:spacing w:val="-3"/>
        </w:rPr>
        <w:t xml:space="preserve"> </w:t>
      </w:r>
      <w:r>
        <w:t>galvanized,</w:t>
      </w:r>
      <w:r>
        <w:rPr>
          <w:spacing w:val="-4"/>
        </w:rPr>
        <w:t xml:space="preserve"> </w:t>
      </w:r>
      <w:r>
        <w:t>have</w:t>
      </w:r>
      <w:r>
        <w:rPr>
          <w:spacing w:val="-1"/>
        </w:rPr>
        <w:t xml:space="preserve"> </w:t>
      </w:r>
      <w:r>
        <w:t>a</w:t>
      </w:r>
      <w:r>
        <w:rPr>
          <w:spacing w:val="-3"/>
        </w:rPr>
        <w:t xml:space="preserve"> </w:t>
      </w:r>
      <w:r>
        <w:t>leaded</w:t>
      </w:r>
      <w:r>
        <w:rPr>
          <w:spacing w:val="-4"/>
        </w:rPr>
        <w:t xml:space="preserve"> </w:t>
      </w:r>
      <w:r>
        <w:t>tee</w:t>
      </w:r>
      <w:r>
        <w:rPr>
          <w:spacing w:val="-8"/>
        </w:rPr>
        <w:t xml:space="preserve"> </w:t>
      </w:r>
      <w:r>
        <w:t>or</w:t>
      </w:r>
      <w:r>
        <w:rPr>
          <w:spacing w:val="-3"/>
        </w:rPr>
        <w:t xml:space="preserve"> </w:t>
      </w:r>
      <w:r>
        <w:t>a spider tap connection. All cost related to cutting</w:t>
      </w:r>
      <w:r>
        <w:rPr>
          <w:spacing w:val="-1"/>
        </w:rPr>
        <w:t xml:space="preserve"> </w:t>
      </w:r>
      <w:r>
        <w:t>in the tee and installing the proper valves shall be at</w:t>
      </w:r>
      <w:r>
        <w:rPr>
          <w:spacing w:val="-38"/>
        </w:rPr>
        <w:t xml:space="preserve"> </w:t>
      </w:r>
      <w:r>
        <w:t>the property owners’ expense. See the appendix for typical drawings.</w:t>
      </w:r>
    </w:p>
    <w:p w14:paraId="1B94E089" w14:textId="77777777" w:rsidR="00BC6CA4" w:rsidRDefault="00BC6CA4">
      <w:pPr>
        <w:pStyle w:val="BodyText"/>
        <w:spacing w:before="11"/>
        <w:rPr>
          <w:sz w:val="21"/>
        </w:rPr>
      </w:pPr>
    </w:p>
    <w:p w14:paraId="3976AB5B" w14:textId="77777777" w:rsidR="00BC6CA4" w:rsidRDefault="00000000">
      <w:pPr>
        <w:pStyle w:val="ListParagraph"/>
        <w:numPr>
          <w:ilvl w:val="0"/>
          <w:numId w:val="4"/>
        </w:numPr>
        <w:tabs>
          <w:tab w:val="left" w:pos="523"/>
        </w:tabs>
        <w:ind w:left="219" w:right="348" w:firstLine="0"/>
      </w:pPr>
      <w:r>
        <w:rPr>
          <w:b/>
          <w:u w:val="thick"/>
        </w:rPr>
        <w:t>Relocation</w:t>
      </w:r>
      <w:r>
        <w:rPr>
          <w:b/>
          <w:spacing w:val="-2"/>
          <w:u w:val="thick"/>
        </w:rPr>
        <w:t xml:space="preserve"> </w:t>
      </w:r>
      <w:r>
        <w:rPr>
          <w:b/>
          <w:u w:val="thick"/>
        </w:rPr>
        <w:t>of</w:t>
      </w:r>
      <w:r>
        <w:rPr>
          <w:b/>
          <w:spacing w:val="-1"/>
          <w:u w:val="thick"/>
        </w:rPr>
        <w:t xml:space="preserve"> </w:t>
      </w:r>
      <w:r>
        <w:rPr>
          <w:b/>
          <w:u w:val="thick"/>
        </w:rPr>
        <w:t>Meter Pits</w:t>
      </w:r>
      <w:r>
        <w:rPr>
          <w:b/>
        </w:rPr>
        <w:t>:</w:t>
      </w:r>
      <w:r>
        <w:rPr>
          <w:b/>
          <w:spacing w:val="-1"/>
        </w:rPr>
        <w:t xml:space="preserve"> </w:t>
      </w:r>
      <w:r>
        <w:t>All residential</w:t>
      </w:r>
      <w:r>
        <w:rPr>
          <w:spacing w:val="-1"/>
        </w:rPr>
        <w:t xml:space="preserve"> </w:t>
      </w:r>
      <w:r>
        <w:t>and commercial meter pits that are</w:t>
      </w:r>
      <w:r>
        <w:rPr>
          <w:spacing w:val="-1"/>
        </w:rPr>
        <w:t xml:space="preserve"> </w:t>
      </w:r>
      <w:r>
        <w:t>being relocated</w:t>
      </w:r>
      <w:r>
        <w:rPr>
          <w:spacing w:val="-2"/>
        </w:rPr>
        <w:t xml:space="preserve"> </w:t>
      </w:r>
      <w:r>
        <w:t>shall</w:t>
      </w:r>
      <w:r>
        <w:rPr>
          <w:spacing w:val="-27"/>
        </w:rPr>
        <w:t xml:space="preserve"> </w:t>
      </w:r>
      <w:r>
        <w:t>be relocated on private property no closer than five (5) feet from the building served. Meter pits for</w:t>
      </w:r>
      <w:r>
        <w:rPr>
          <w:spacing w:val="-27"/>
        </w:rPr>
        <w:t xml:space="preserve"> </w:t>
      </w:r>
      <w:r>
        <w:t>larger meter</w:t>
      </w:r>
      <w:r>
        <w:rPr>
          <w:spacing w:val="-4"/>
        </w:rPr>
        <w:t xml:space="preserve"> </w:t>
      </w:r>
      <w:r>
        <w:t>installations</w:t>
      </w:r>
      <w:r>
        <w:rPr>
          <w:spacing w:val="-4"/>
        </w:rPr>
        <w:t xml:space="preserve"> </w:t>
      </w:r>
      <w:r>
        <w:t>shall</w:t>
      </w:r>
      <w:r>
        <w:rPr>
          <w:spacing w:val="-4"/>
        </w:rPr>
        <w:t xml:space="preserve"> </w:t>
      </w:r>
      <w:r>
        <w:t>be</w:t>
      </w:r>
      <w:r>
        <w:rPr>
          <w:spacing w:val="-4"/>
        </w:rPr>
        <w:t xml:space="preserve"> </w:t>
      </w:r>
      <w:r>
        <w:t>relocated</w:t>
      </w:r>
      <w:r>
        <w:rPr>
          <w:spacing w:val="-2"/>
        </w:rPr>
        <w:t xml:space="preserve"> </w:t>
      </w:r>
      <w:r>
        <w:t>as</w:t>
      </w:r>
      <w:r>
        <w:rPr>
          <w:spacing w:val="-2"/>
        </w:rPr>
        <w:t xml:space="preserve"> </w:t>
      </w:r>
      <w:r>
        <w:t>directed</w:t>
      </w:r>
      <w:r>
        <w:rPr>
          <w:spacing w:val="-2"/>
        </w:rPr>
        <w:t xml:space="preserve"> </w:t>
      </w:r>
      <w:r>
        <w:t>by</w:t>
      </w:r>
      <w:r>
        <w:rPr>
          <w:spacing w:val="-2"/>
        </w:rPr>
        <w:t xml:space="preserve"> </w:t>
      </w:r>
      <w:r>
        <w:t>KC</w:t>
      </w:r>
      <w:r>
        <w:rPr>
          <w:spacing w:val="-6"/>
        </w:rPr>
        <w:t xml:space="preserve"> </w:t>
      </w:r>
      <w:r>
        <w:t>Water.</w:t>
      </w:r>
      <w:r>
        <w:rPr>
          <w:spacing w:val="-2"/>
        </w:rPr>
        <w:t xml:space="preserve"> </w:t>
      </w:r>
      <w:r>
        <w:t>Undamaged</w:t>
      </w:r>
      <w:r>
        <w:rPr>
          <w:spacing w:val="-5"/>
        </w:rPr>
        <w:t xml:space="preserve"> </w:t>
      </w:r>
      <w:r>
        <w:t>meter</w:t>
      </w:r>
      <w:r>
        <w:rPr>
          <w:spacing w:val="-1"/>
        </w:rPr>
        <w:t xml:space="preserve"> </w:t>
      </w:r>
      <w:r>
        <w:t>tiles,</w:t>
      </w:r>
      <w:r>
        <w:rPr>
          <w:spacing w:val="-2"/>
        </w:rPr>
        <w:t xml:space="preserve"> </w:t>
      </w:r>
      <w:r>
        <w:t>pits,</w:t>
      </w:r>
      <w:r>
        <w:rPr>
          <w:spacing w:val="-5"/>
        </w:rPr>
        <w:t xml:space="preserve"> </w:t>
      </w:r>
      <w:r>
        <w:t>rings,</w:t>
      </w:r>
      <w:r>
        <w:rPr>
          <w:spacing w:val="-30"/>
        </w:rPr>
        <w:t xml:space="preserve"> </w:t>
      </w:r>
      <w:r>
        <w:t>covers and lids, curb boxes, curb stops, and meter sets may be reused. Damaged meter tiles, pits, rings,</w:t>
      </w:r>
      <w:r>
        <w:rPr>
          <w:spacing w:val="-17"/>
        </w:rPr>
        <w:t xml:space="preserve"> </w:t>
      </w:r>
      <w:r>
        <w:t>covers and lids shall be brought up to current regulations. See sections 5.04 (c), 5.05</w:t>
      </w:r>
      <w:r>
        <w:rPr>
          <w:spacing w:val="-7"/>
        </w:rPr>
        <w:t xml:space="preserve"> </w:t>
      </w:r>
      <w:r>
        <w:t>(c).</w:t>
      </w:r>
    </w:p>
    <w:p w14:paraId="189895C2" w14:textId="77777777" w:rsidR="00BC6CA4" w:rsidRDefault="00BC6CA4">
      <w:pPr>
        <w:pStyle w:val="BodyText"/>
        <w:spacing w:before="11"/>
        <w:rPr>
          <w:sz w:val="21"/>
        </w:rPr>
      </w:pPr>
    </w:p>
    <w:p w14:paraId="30B5E2D5" w14:textId="77777777" w:rsidR="00BC6CA4" w:rsidRDefault="00000000">
      <w:pPr>
        <w:pStyle w:val="ListParagraph"/>
        <w:numPr>
          <w:ilvl w:val="1"/>
          <w:numId w:val="6"/>
        </w:numPr>
        <w:tabs>
          <w:tab w:val="left" w:pos="700"/>
        </w:tabs>
        <w:ind w:right="264" w:firstLine="0"/>
      </w:pPr>
      <w:bookmarkStart w:id="108" w:name="_bookmark96"/>
      <w:bookmarkEnd w:id="108"/>
      <w:r>
        <w:rPr>
          <w:b/>
          <w:color w:val="223D5F"/>
          <w:sz w:val="24"/>
        </w:rPr>
        <w:t>Discrepancies -</w:t>
      </w:r>
      <w:r>
        <w:rPr>
          <w:b/>
          <w:color w:val="223D5F"/>
          <w:spacing w:val="-1"/>
          <w:sz w:val="24"/>
        </w:rPr>
        <w:t xml:space="preserve"> </w:t>
      </w:r>
      <w:r>
        <w:rPr>
          <w:b/>
          <w:color w:val="223D5F"/>
          <w:sz w:val="24"/>
        </w:rPr>
        <w:t>Plumber's Responsibility</w:t>
      </w:r>
      <w:r>
        <w:rPr>
          <w:color w:val="223D5F"/>
          <w:sz w:val="24"/>
        </w:rPr>
        <w:t xml:space="preserve">: </w:t>
      </w:r>
      <w:r>
        <w:t>The</w:t>
      </w:r>
      <w:r>
        <w:rPr>
          <w:spacing w:val="-2"/>
        </w:rPr>
        <w:t xml:space="preserve"> </w:t>
      </w:r>
      <w:r>
        <w:t>Master</w:t>
      </w:r>
      <w:r>
        <w:rPr>
          <w:spacing w:val="-2"/>
        </w:rPr>
        <w:t xml:space="preserve"> </w:t>
      </w:r>
      <w:r>
        <w:t>Plumber or his agent shall</w:t>
      </w:r>
      <w:r>
        <w:rPr>
          <w:spacing w:val="-24"/>
        </w:rPr>
        <w:t xml:space="preserve"> </w:t>
      </w:r>
      <w:r>
        <w:t>immediately notify</w:t>
      </w:r>
      <w:r>
        <w:rPr>
          <w:spacing w:val="-2"/>
        </w:rPr>
        <w:t xml:space="preserve"> </w:t>
      </w:r>
      <w:r>
        <w:t>KC</w:t>
      </w:r>
      <w:r>
        <w:rPr>
          <w:spacing w:val="-2"/>
        </w:rPr>
        <w:t xml:space="preserve"> </w:t>
      </w:r>
      <w:r>
        <w:t>Water of any</w:t>
      </w:r>
      <w:r>
        <w:rPr>
          <w:spacing w:val="-4"/>
        </w:rPr>
        <w:t xml:space="preserve"> </w:t>
      </w:r>
      <w:r>
        <w:t>discrepancies</w:t>
      </w:r>
      <w:r>
        <w:rPr>
          <w:spacing w:val="-1"/>
        </w:rPr>
        <w:t xml:space="preserve"> </w:t>
      </w:r>
      <w:r>
        <w:t>discovered</w:t>
      </w:r>
      <w:r>
        <w:rPr>
          <w:spacing w:val="-4"/>
        </w:rPr>
        <w:t xml:space="preserve"> </w:t>
      </w:r>
      <w:r>
        <w:t>in</w:t>
      </w:r>
      <w:r>
        <w:rPr>
          <w:spacing w:val="-1"/>
        </w:rPr>
        <w:t xml:space="preserve"> </w:t>
      </w:r>
      <w:r>
        <w:t>KC</w:t>
      </w:r>
      <w:r>
        <w:rPr>
          <w:spacing w:val="-2"/>
        </w:rPr>
        <w:t xml:space="preserve"> </w:t>
      </w:r>
      <w:r>
        <w:t>Water</w:t>
      </w:r>
      <w:r>
        <w:rPr>
          <w:spacing w:val="-3"/>
        </w:rPr>
        <w:t xml:space="preserve"> </w:t>
      </w:r>
      <w:r>
        <w:t>records,</w:t>
      </w:r>
      <w:r>
        <w:rPr>
          <w:spacing w:val="-4"/>
        </w:rPr>
        <w:t xml:space="preserve"> </w:t>
      </w:r>
      <w:r>
        <w:t>drawings,</w:t>
      </w:r>
      <w:r>
        <w:rPr>
          <w:spacing w:val="-4"/>
        </w:rPr>
        <w:t xml:space="preserve"> </w:t>
      </w:r>
      <w:r>
        <w:t>leak</w:t>
      </w:r>
      <w:r>
        <w:rPr>
          <w:spacing w:val="-26"/>
        </w:rPr>
        <w:t xml:space="preserve"> </w:t>
      </w:r>
      <w:r>
        <w:t>investigations,</w:t>
      </w:r>
      <w:r>
        <w:rPr>
          <w:spacing w:val="-1"/>
        </w:rPr>
        <w:t xml:space="preserve"> </w:t>
      </w:r>
      <w:proofErr w:type="spellStart"/>
      <w:r>
        <w:t>wa</w:t>
      </w:r>
      <w:proofErr w:type="spellEnd"/>
      <w:r>
        <w:t>- ter main or service line locations. KC Water will promptly investigate reported discrepancies,</w:t>
      </w:r>
      <w:r>
        <w:rPr>
          <w:spacing w:val="-34"/>
        </w:rPr>
        <w:t xml:space="preserve"> </w:t>
      </w:r>
      <w:r>
        <w:t>reporting the findings to the Master Plumber or agent affected. KC Water will not give favorable consideration</w:t>
      </w:r>
      <w:r>
        <w:rPr>
          <w:spacing w:val="-17"/>
        </w:rPr>
        <w:t xml:space="preserve"> </w:t>
      </w:r>
      <w:r>
        <w:t>to additional expense by the Master Plumber or agent due to discrepancies not reported immediately to</w:t>
      </w:r>
      <w:r>
        <w:rPr>
          <w:spacing w:val="-19"/>
        </w:rPr>
        <w:t xml:space="preserve"> </w:t>
      </w:r>
      <w:r>
        <w:t>KC Water for investigation.</w:t>
      </w:r>
    </w:p>
    <w:p w14:paraId="7BE02336" w14:textId="77777777" w:rsidR="00BC6CA4" w:rsidRDefault="00BC6CA4">
      <w:pPr>
        <w:pStyle w:val="BodyText"/>
        <w:spacing w:before="10"/>
        <w:rPr>
          <w:sz w:val="23"/>
        </w:rPr>
      </w:pPr>
      <w:bookmarkStart w:id="109" w:name="_bookmark97"/>
      <w:bookmarkEnd w:id="109"/>
    </w:p>
    <w:p w14:paraId="60B3C29B" w14:textId="77777777" w:rsidR="00BC6CA4" w:rsidRDefault="00000000">
      <w:pPr>
        <w:pStyle w:val="Heading2"/>
        <w:numPr>
          <w:ilvl w:val="1"/>
          <w:numId w:val="6"/>
        </w:numPr>
        <w:tabs>
          <w:tab w:val="left" w:pos="700"/>
        </w:tabs>
        <w:spacing w:before="0"/>
        <w:ind w:left="700"/>
      </w:pPr>
      <w:bookmarkStart w:id="110" w:name="_bookmark98"/>
      <w:bookmarkEnd w:id="110"/>
      <w:r>
        <w:rPr>
          <w:color w:val="223D5F"/>
        </w:rPr>
        <w:t>Request</w:t>
      </w:r>
      <w:r>
        <w:rPr>
          <w:color w:val="223D5F"/>
          <w:spacing w:val="-3"/>
        </w:rPr>
        <w:t xml:space="preserve"> </w:t>
      </w:r>
      <w:r>
        <w:rPr>
          <w:color w:val="223D5F"/>
        </w:rPr>
        <w:t>for</w:t>
      </w:r>
      <w:r>
        <w:rPr>
          <w:color w:val="223D5F"/>
          <w:spacing w:val="-2"/>
        </w:rPr>
        <w:t xml:space="preserve"> </w:t>
      </w:r>
      <w:r>
        <w:rPr>
          <w:color w:val="223D5F"/>
        </w:rPr>
        <w:t>a</w:t>
      </w:r>
      <w:r>
        <w:rPr>
          <w:color w:val="223D5F"/>
          <w:spacing w:val="-1"/>
        </w:rPr>
        <w:t xml:space="preserve"> </w:t>
      </w:r>
      <w:r>
        <w:rPr>
          <w:color w:val="223D5F"/>
        </w:rPr>
        <w:t>Water Main</w:t>
      </w:r>
      <w:r>
        <w:rPr>
          <w:color w:val="223D5F"/>
          <w:spacing w:val="-1"/>
        </w:rPr>
        <w:t xml:space="preserve"> </w:t>
      </w:r>
      <w:r>
        <w:rPr>
          <w:color w:val="223D5F"/>
        </w:rPr>
        <w:t>Shut,</w:t>
      </w:r>
      <w:r>
        <w:rPr>
          <w:color w:val="223D5F"/>
          <w:spacing w:val="-1"/>
        </w:rPr>
        <w:t xml:space="preserve"> </w:t>
      </w:r>
      <w:r>
        <w:rPr>
          <w:color w:val="223D5F"/>
        </w:rPr>
        <w:t>to</w:t>
      </w:r>
      <w:r>
        <w:rPr>
          <w:color w:val="223D5F"/>
          <w:spacing w:val="-1"/>
        </w:rPr>
        <w:t xml:space="preserve"> </w:t>
      </w:r>
      <w:r>
        <w:rPr>
          <w:color w:val="223D5F"/>
        </w:rPr>
        <w:t>Connect</w:t>
      </w:r>
      <w:r>
        <w:rPr>
          <w:color w:val="223D5F"/>
          <w:spacing w:val="-2"/>
        </w:rPr>
        <w:t xml:space="preserve"> </w:t>
      </w:r>
      <w:r>
        <w:rPr>
          <w:color w:val="223D5F"/>
        </w:rPr>
        <w:t>or</w:t>
      </w:r>
      <w:r>
        <w:rPr>
          <w:color w:val="223D5F"/>
          <w:spacing w:val="-1"/>
        </w:rPr>
        <w:t xml:space="preserve"> </w:t>
      </w:r>
      <w:r>
        <w:rPr>
          <w:color w:val="223D5F"/>
        </w:rPr>
        <w:t>Abandon</w:t>
      </w:r>
      <w:r>
        <w:rPr>
          <w:color w:val="223D5F"/>
          <w:spacing w:val="-7"/>
        </w:rPr>
        <w:t xml:space="preserve"> </w:t>
      </w:r>
      <w:r>
        <w:rPr>
          <w:color w:val="223D5F"/>
          <w:spacing w:val="-2"/>
        </w:rPr>
        <w:t>Services</w:t>
      </w:r>
    </w:p>
    <w:p w14:paraId="6B3D950A" w14:textId="77777777" w:rsidR="00BC6CA4" w:rsidRDefault="00BC6CA4">
      <w:pPr>
        <w:pStyle w:val="BodyText"/>
        <w:spacing w:before="2"/>
        <w:rPr>
          <w:b/>
          <w:sz w:val="25"/>
        </w:rPr>
      </w:pPr>
    </w:p>
    <w:p w14:paraId="348B8D94" w14:textId="77777777" w:rsidR="00BC6CA4" w:rsidRDefault="00000000">
      <w:pPr>
        <w:pStyle w:val="ListParagraph"/>
        <w:numPr>
          <w:ilvl w:val="0"/>
          <w:numId w:val="3"/>
        </w:numPr>
        <w:tabs>
          <w:tab w:val="left" w:pos="523"/>
        </w:tabs>
        <w:spacing w:before="1"/>
      </w:pPr>
      <w:bookmarkStart w:id="111" w:name="_Hlk214356501"/>
      <w:r>
        <w:t>Licensed</w:t>
      </w:r>
      <w:r>
        <w:rPr>
          <w:spacing w:val="-9"/>
        </w:rPr>
        <w:t xml:space="preserve"> </w:t>
      </w:r>
      <w:r>
        <w:t>Master</w:t>
      </w:r>
      <w:r>
        <w:rPr>
          <w:spacing w:val="-3"/>
        </w:rPr>
        <w:t xml:space="preserve"> </w:t>
      </w:r>
      <w:r>
        <w:t>Plumber</w:t>
      </w:r>
      <w:r>
        <w:rPr>
          <w:spacing w:val="-2"/>
        </w:rPr>
        <w:t xml:space="preserve"> </w:t>
      </w:r>
      <w:r>
        <w:t>shall</w:t>
      </w:r>
      <w:r>
        <w:rPr>
          <w:spacing w:val="-3"/>
        </w:rPr>
        <w:t xml:space="preserve"> </w:t>
      </w:r>
      <w:r>
        <w:t>secure</w:t>
      </w:r>
      <w:r>
        <w:rPr>
          <w:spacing w:val="-3"/>
        </w:rPr>
        <w:t xml:space="preserve"> </w:t>
      </w:r>
      <w:r>
        <w:t>proper</w:t>
      </w:r>
      <w:r>
        <w:rPr>
          <w:spacing w:val="-6"/>
        </w:rPr>
        <w:t xml:space="preserve"> </w:t>
      </w:r>
      <w:r>
        <w:t>permits</w:t>
      </w:r>
      <w:r>
        <w:rPr>
          <w:spacing w:val="-5"/>
        </w:rPr>
        <w:t xml:space="preserve"> </w:t>
      </w:r>
      <w:r>
        <w:t>to</w:t>
      </w:r>
      <w:r>
        <w:rPr>
          <w:spacing w:val="-4"/>
        </w:rPr>
        <w:t xml:space="preserve"> </w:t>
      </w:r>
      <w:r>
        <w:t>perform</w:t>
      </w:r>
      <w:r>
        <w:rPr>
          <w:spacing w:val="-5"/>
        </w:rPr>
        <w:t xml:space="preserve"> </w:t>
      </w:r>
      <w:r>
        <w:t>the</w:t>
      </w:r>
      <w:r>
        <w:rPr>
          <w:spacing w:val="-3"/>
        </w:rPr>
        <w:t xml:space="preserve"> </w:t>
      </w:r>
      <w:r>
        <w:t>service</w:t>
      </w:r>
      <w:r>
        <w:rPr>
          <w:spacing w:val="-15"/>
        </w:rPr>
        <w:t xml:space="preserve"> </w:t>
      </w:r>
      <w:r>
        <w:rPr>
          <w:spacing w:val="-2"/>
        </w:rPr>
        <w:t>line.</w:t>
      </w:r>
    </w:p>
    <w:p w14:paraId="68C344CC" w14:textId="77777777" w:rsidR="00BC6CA4" w:rsidRDefault="00BC6CA4">
      <w:pPr>
        <w:pStyle w:val="BodyText"/>
        <w:spacing w:before="9"/>
        <w:rPr>
          <w:sz w:val="21"/>
        </w:rPr>
      </w:pPr>
    </w:p>
    <w:p w14:paraId="17E0DF74" w14:textId="51D1C88B" w:rsidR="00BC6CA4" w:rsidRPr="006045F0" w:rsidRDefault="00000000" w:rsidP="00180A3B">
      <w:pPr>
        <w:pStyle w:val="ListParagraph"/>
        <w:numPr>
          <w:ilvl w:val="0"/>
          <w:numId w:val="3"/>
        </w:numPr>
        <w:tabs>
          <w:tab w:val="left" w:pos="532"/>
        </w:tabs>
        <w:ind w:left="219" w:right="254" w:firstLine="0"/>
      </w:pPr>
      <w:r>
        <w:t>The Plumber calls the permit desk (513-2174) to request a test/main shut seven working days prior</w:t>
      </w:r>
      <w:r w:rsidRPr="006045F0">
        <w:rPr>
          <w:spacing w:val="-26"/>
        </w:rPr>
        <w:t xml:space="preserve"> </w:t>
      </w:r>
      <w:r>
        <w:t>to needing</w:t>
      </w:r>
      <w:r w:rsidRPr="006045F0">
        <w:rPr>
          <w:spacing w:val="-1"/>
        </w:rPr>
        <w:t xml:space="preserve"> </w:t>
      </w:r>
      <w:r>
        <w:t>the</w:t>
      </w:r>
      <w:r w:rsidRPr="006045F0">
        <w:rPr>
          <w:spacing w:val="-1"/>
        </w:rPr>
        <w:t xml:space="preserve"> </w:t>
      </w:r>
      <w:r>
        <w:t>shut.</w:t>
      </w:r>
      <w:r w:rsidRPr="006045F0">
        <w:rPr>
          <w:spacing w:val="-1"/>
        </w:rPr>
        <w:t xml:space="preserve"> </w:t>
      </w:r>
    </w:p>
    <w:p w14:paraId="6A61EEDA" w14:textId="77777777" w:rsidR="006045F0" w:rsidRDefault="006045F0" w:rsidP="006045F0">
      <w:pPr>
        <w:pStyle w:val="ListParagraph"/>
      </w:pPr>
    </w:p>
    <w:p w14:paraId="5DA3670C" w14:textId="77777777" w:rsidR="006045F0" w:rsidRDefault="006045F0" w:rsidP="006045F0">
      <w:pPr>
        <w:pStyle w:val="ListParagraph"/>
        <w:tabs>
          <w:tab w:val="left" w:pos="532"/>
        </w:tabs>
        <w:ind w:left="219" w:right="254"/>
      </w:pPr>
    </w:p>
    <w:bookmarkEnd w:id="111"/>
    <w:p w14:paraId="28E921FC" w14:textId="77777777" w:rsidR="00BC6CA4" w:rsidRDefault="00000000">
      <w:pPr>
        <w:pStyle w:val="ListParagraph"/>
        <w:numPr>
          <w:ilvl w:val="1"/>
          <w:numId w:val="3"/>
        </w:numPr>
        <w:tabs>
          <w:tab w:val="left" w:pos="441"/>
        </w:tabs>
        <w:spacing w:before="1"/>
        <w:ind w:hanging="222"/>
      </w:pPr>
      <w:r>
        <w:t>Determine</w:t>
      </w:r>
      <w:r>
        <w:rPr>
          <w:spacing w:val="-4"/>
        </w:rPr>
        <w:t xml:space="preserve"> </w:t>
      </w:r>
      <w:r>
        <w:t>the</w:t>
      </w:r>
      <w:r>
        <w:rPr>
          <w:spacing w:val="-3"/>
        </w:rPr>
        <w:t xml:space="preserve"> </w:t>
      </w:r>
      <w:r>
        <w:t>size</w:t>
      </w:r>
      <w:r>
        <w:rPr>
          <w:spacing w:val="-1"/>
        </w:rPr>
        <w:t xml:space="preserve"> </w:t>
      </w:r>
      <w:r>
        <w:t>and</w:t>
      </w:r>
      <w:r>
        <w:rPr>
          <w:spacing w:val="-4"/>
        </w:rPr>
        <w:t xml:space="preserve"> </w:t>
      </w:r>
      <w:r>
        <w:t>location</w:t>
      </w:r>
      <w:r>
        <w:rPr>
          <w:spacing w:val="-4"/>
        </w:rPr>
        <w:t xml:space="preserve"> </w:t>
      </w:r>
      <w:r>
        <w:t>of</w:t>
      </w:r>
      <w:r>
        <w:rPr>
          <w:spacing w:val="-3"/>
        </w:rPr>
        <w:t xml:space="preserve"> </w:t>
      </w:r>
      <w:r>
        <w:t>the</w:t>
      </w:r>
      <w:r>
        <w:rPr>
          <w:spacing w:val="-4"/>
        </w:rPr>
        <w:t xml:space="preserve"> main.</w:t>
      </w:r>
    </w:p>
    <w:p w14:paraId="12C986E8" w14:textId="77777777" w:rsidR="00BC6CA4" w:rsidRDefault="00BC6CA4">
      <w:pPr>
        <w:pStyle w:val="BodyText"/>
      </w:pPr>
    </w:p>
    <w:p w14:paraId="58493B43" w14:textId="77777777" w:rsidR="00BC6CA4" w:rsidRDefault="00000000">
      <w:pPr>
        <w:pStyle w:val="ListParagraph"/>
        <w:numPr>
          <w:ilvl w:val="1"/>
          <w:numId w:val="3"/>
        </w:numPr>
        <w:tabs>
          <w:tab w:val="left" w:pos="441"/>
        </w:tabs>
        <w:ind w:hanging="222"/>
      </w:pPr>
      <w:r>
        <w:t>Identifies</w:t>
      </w:r>
      <w:r>
        <w:rPr>
          <w:spacing w:val="-7"/>
        </w:rPr>
        <w:t xml:space="preserve"> </w:t>
      </w:r>
      <w:r>
        <w:t>and</w:t>
      </w:r>
      <w:r>
        <w:rPr>
          <w:spacing w:val="-3"/>
        </w:rPr>
        <w:t xml:space="preserve"> </w:t>
      </w:r>
      <w:r>
        <w:t>locates</w:t>
      </w:r>
      <w:r>
        <w:rPr>
          <w:spacing w:val="-5"/>
        </w:rPr>
        <w:t xml:space="preserve"> </w:t>
      </w:r>
      <w:r>
        <w:t>the</w:t>
      </w:r>
      <w:r>
        <w:rPr>
          <w:spacing w:val="-3"/>
        </w:rPr>
        <w:t xml:space="preserve"> </w:t>
      </w:r>
      <w:r>
        <w:t>necessary</w:t>
      </w:r>
      <w:r>
        <w:rPr>
          <w:spacing w:val="-3"/>
        </w:rPr>
        <w:t xml:space="preserve"> </w:t>
      </w:r>
      <w:r>
        <w:t>valves</w:t>
      </w:r>
      <w:r>
        <w:rPr>
          <w:spacing w:val="-3"/>
        </w:rPr>
        <w:t xml:space="preserve"> </w:t>
      </w:r>
      <w:r>
        <w:t>needed</w:t>
      </w:r>
      <w:r>
        <w:rPr>
          <w:spacing w:val="-3"/>
        </w:rPr>
        <w:t xml:space="preserve"> </w:t>
      </w:r>
      <w:r>
        <w:t>to</w:t>
      </w:r>
      <w:r>
        <w:rPr>
          <w:spacing w:val="-6"/>
        </w:rPr>
        <w:t xml:space="preserve"> </w:t>
      </w:r>
      <w:r>
        <w:t>make</w:t>
      </w:r>
      <w:r>
        <w:rPr>
          <w:spacing w:val="-3"/>
        </w:rPr>
        <w:t xml:space="preserve"> </w:t>
      </w:r>
      <w:r>
        <w:t>the</w:t>
      </w:r>
      <w:r>
        <w:rPr>
          <w:spacing w:val="-4"/>
        </w:rPr>
        <w:t xml:space="preserve"> </w:t>
      </w:r>
      <w:r>
        <w:t>main</w:t>
      </w:r>
      <w:r>
        <w:rPr>
          <w:spacing w:val="-16"/>
        </w:rPr>
        <w:t xml:space="preserve"> </w:t>
      </w:r>
      <w:r>
        <w:rPr>
          <w:spacing w:val="-2"/>
        </w:rPr>
        <w:t>shut.</w:t>
      </w:r>
    </w:p>
    <w:p w14:paraId="0C735009" w14:textId="77777777" w:rsidR="00BC6CA4" w:rsidRDefault="00BC6CA4">
      <w:pPr>
        <w:pStyle w:val="BodyText"/>
        <w:spacing w:before="10"/>
        <w:rPr>
          <w:sz w:val="21"/>
        </w:rPr>
      </w:pPr>
    </w:p>
    <w:p w14:paraId="3ED222D1" w14:textId="77777777" w:rsidR="00BC6CA4" w:rsidRDefault="00000000">
      <w:pPr>
        <w:pStyle w:val="ListParagraph"/>
        <w:numPr>
          <w:ilvl w:val="1"/>
          <w:numId w:val="3"/>
        </w:numPr>
        <w:tabs>
          <w:tab w:val="left" w:pos="441"/>
        </w:tabs>
      </w:pPr>
      <w:r>
        <w:t>Inform</w:t>
      </w:r>
      <w:r>
        <w:rPr>
          <w:spacing w:val="-7"/>
        </w:rPr>
        <w:t xml:space="preserve"> </w:t>
      </w:r>
      <w:r>
        <w:t>the</w:t>
      </w:r>
      <w:r>
        <w:rPr>
          <w:spacing w:val="-3"/>
        </w:rPr>
        <w:t xml:space="preserve"> </w:t>
      </w:r>
      <w:r>
        <w:t>contractor</w:t>
      </w:r>
      <w:r>
        <w:rPr>
          <w:spacing w:val="-1"/>
        </w:rPr>
        <w:t xml:space="preserve"> </w:t>
      </w:r>
      <w:r>
        <w:t>on</w:t>
      </w:r>
      <w:r>
        <w:rPr>
          <w:spacing w:val="-6"/>
        </w:rPr>
        <w:t xml:space="preserve"> </w:t>
      </w:r>
      <w:r>
        <w:t>what</w:t>
      </w:r>
      <w:r>
        <w:rPr>
          <w:spacing w:val="-1"/>
        </w:rPr>
        <w:t xml:space="preserve"> </w:t>
      </w:r>
      <w:r>
        <w:t>procedures</w:t>
      </w:r>
      <w:r>
        <w:rPr>
          <w:spacing w:val="-3"/>
        </w:rPr>
        <w:t xml:space="preserve"> </w:t>
      </w:r>
      <w:r>
        <w:t>are</w:t>
      </w:r>
      <w:r>
        <w:rPr>
          <w:spacing w:val="-5"/>
        </w:rPr>
        <w:t xml:space="preserve"> </w:t>
      </w:r>
      <w:r>
        <w:t>taken</w:t>
      </w:r>
      <w:r>
        <w:rPr>
          <w:spacing w:val="-2"/>
        </w:rPr>
        <w:t xml:space="preserve"> </w:t>
      </w:r>
      <w:r>
        <w:t>and</w:t>
      </w:r>
      <w:r>
        <w:rPr>
          <w:spacing w:val="-3"/>
        </w:rPr>
        <w:t xml:space="preserve"> </w:t>
      </w:r>
      <w:r>
        <w:t>what</w:t>
      </w:r>
      <w:r>
        <w:rPr>
          <w:spacing w:val="-4"/>
        </w:rPr>
        <w:t xml:space="preserve"> </w:t>
      </w:r>
      <w:r>
        <w:t>materials</w:t>
      </w:r>
      <w:r>
        <w:rPr>
          <w:spacing w:val="-5"/>
        </w:rPr>
        <w:t xml:space="preserve"> </w:t>
      </w:r>
      <w:r>
        <w:t>can</w:t>
      </w:r>
      <w:r>
        <w:rPr>
          <w:spacing w:val="-2"/>
        </w:rPr>
        <w:t xml:space="preserve"> </w:t>
      </w:r>
      <w:r>
        <w:t>be</w:t>
      </w:r>
      <w:r>
        <w:rPr>
          <w:spacing w:val="-15"/>
        </w:rPr>
        <w:t xml:space="preserve"> </w:t>
      </w:r>
      <w:r>
        <w:rPr>
          <w:spacing w:val="-2"/>
        </w:rPr>
        <w:t>used.</w:t>
      </w:r>
    </w:p>
    <w:p w14:paraId="1E8E7296" w14:textId="77777777" w:rsidR="00BC6CA4" w:rsidRDefault="00BC6CA4">
      <w:pPr>
        <w:sectPr w:rsidR="00BC6CA4">
          <w:pgSz w:w="12240" w:h="15840"/>
          <w:pgMar w:top="1360" w:right="1220" w:bottom="1320" w:left="1220" w:header="0" w:footer="1055" w:gutter="0"/>
          <w:cols w:space="720"/>
        </w:sectPr>
      </w:pPr>
    </w:p>
    <w:p w14:paraId="59CEA2FB" w14:textId="77777777" w:rsidR="00BC6CA4" w:rsidRDefault="00000000">
      <w:pPr>
        <w:pStyle w:val="ListParagraph"/>
        <w:numPr>
          <w:ilvl w:val="1"/>
          <w:numId w:val="3"/>
        </w:numPr>
        <w:tabs>
          <w:tab w:val="left" w:pos="441"/>
        </w:tabs>
        <w:spacing w:before="63"/>
      </w:pPr>
      <w:r>
        <w:lastRenderedPageBreak/>
        <w:t>Inform</w:t>
      </w:r>
      <w:r>
        <w:rPr>
          <w:spacing w:val="-9"/>
        </w:rPr>
        <w:t xml:space="preserve"> </w:t>
      </w:r>
      <w:r>
        <w:t>the</w:t>
      </w:r>
      <w:r>
        <w:rPr>
          <w:spacing w:val="-3"/>
        </w:rPr>
        <w:t xml:space="preserve"> </w:t>
      </w:r>
      <w:r>
        <w:t>contractor</w:t>
      </w:r>
      <w:r>
        <w:rPr>
          <w:spacing w:val="-1"/>
        </w:rPr>
        <w:t xml:space="preserve"> </w:t>
      </w:r>
      <w:r>
        <w:t>of</w:t>
      </w:r>
      <w:r>
        <w:rPr>
          <w:spacing w:val="-2"/>
        </w:rPr>
        <w:t xml:space="preserve"> </w:t>
      </w:r>
      <w:r>
        <w:t>the</w:t>
      </w:r>
      <w:r>
        <w:rPr>
          <w:spacing w:val="-5"/>
        </w:rPr>
        <w:t xml:space="preserve"> </w:t>
      </w:r>
      <w:r>
        <w:t>consumers</w:t>
      </w:r>
      <w:r>
        <w:rPr>
          <w:spacing w:val="-4"/>
        </w:rPr>
        <w:t xml:space="preserve"> </w:t>
      </w:r>
      <w:r>
        <w:t>that</w:t>
      </w:r>
      <w:r>
        <w:rPr>
          <w:spacing w:val="-2"/>
        </w:rPr>
        <w:t xml:space="preserve"> </w:t>
      </w:r>
      <w:r>
        <w:t>will</w:t>
      </w:r>
      <w:r>
        <w:rPr>
          <w:spacing w:val="-2"/>
        </w:rPr>
        <w:t xml:space="preserve"> </w:t>
      </w:r>
      <w:r>
        <w:t>be</w:t>
      </w:r>
      <w:r>
        <w:rPr>
          <w:spacing w:val="-3"/>
        </w:rPr>
        <w:t xml:space="preserve"> </w:t>
      </w:r>
      <w:r>
        <w:t>affected</w:t>
      </w:r>
      <w:r>
        <w:rPr>
          <w:spacing w:val="-5"/>
        </w:rPr>
        <w:t xml:space="preserve"> </w:t>
      </w:r>
      <w:r>
        <w:t>by</w:t>
      </w:r>
      <w:r>
        <w:rPr>
          <w:spacing w:val="-3"/>
        </w:rPr>
        <w:t xml:space="preserve"> </w:t>
      </w:r>
      <w:r>
        <w:t>the</w:t>
      </w:r>
      <w:r>
        <w:rPr>
          <w:spacing w:val="-4"/>
        </w:rPr>
        <w:t xml:space="preserve"> </w:t>
      </w:r>
      <w:r>
        <w:t>main</w:t>
      </w:r>
      <w:r>
        <w:rPr>
          <w:spacing w:val="-15"/>
        </w:rPr>
        <w:t xml:space="preserve"> </w:t>
      </w:r>
      <w:r>
        <w:rPr>
          <w:spacing w:val="-2"/>
        </w:rPr>
        <w:t>shut.</w:t>
      </w:r>
    </w:p>
    <w:p w14:paraId="674F63C1" w14:textId="77777777" w:rsidR="00BC6CA4" w:rsidRDefault="00BC6CA4">
      <w:pPr>
        <w:pStyle w:val="BodyText"/>
      </w:pPr>
    </w:p>
    <w:p w14:paraId="6BB2C485" w14:textId="77777777" w:rsidR="00BC6CA4" w:rsidRDefault="00000000">
      <w:pPr>
        <w:pStyle w:val="ListParagraph"/>
        <w:numPr>
          <w:ilvl w:val="0"/>
          <w:numId w:val="3"/>
        </w:numPr>
        <w:tabs>
          <w:tab w:val="left" w:pos="523"/>
        </w:tabs>
        <w:ind w:left="220" w:right="703" w:hanging="1"/>
      </w:pPr>
      <w:r>
        <w:t>Engineering</w:t>
      </w:r>
      <w:r>
        <w:rPr>
          <w:spacing w:val="-3"/>
        </w:rPr>
        <w:t xml:space="preserve"> </w:t>
      </w:r>
      <w:r>
        <w:t>and/or</w:t>
      </w:r>
      <w:r>
        <w:rPr>
          <w:spacing w:val="-1"/>
        </w:rPr>
        <w:t xml:space="preserve"> </w:t>
      </w:r>
      <w:r>
        <w:t>a</w:t>
      </w:r>
      <w:r>
        <w:rPr>
          <w:spacing w:val="-2"/>
        </w:rPr>
        <w:t xml:space="preserve"> </w:t>
      </w:r>
      <w:r>
        <w:t>KC</w:t>
      </w:r>
      <w:r>
        <w:rPr>
          <w:spacing w:val="-6"/>
        </w:rPr>
        <w:t xml:space="preserve"> </w:t>
      </w:r>
      <w:r>
        <w:t>Water</w:t>
      </w:r>
      <w:r>
        <w:rPr>
          <w:spacing w:val="-1"/>
        </w:rPr>
        <w:t xml:space="preserve"> </w:t>
      </w:r>
      <w:r>
        <w:t>Supervisor</w:t>
      </w:r>
      <w:r>
        <w:rPr>
          <w:spacing w:val="-1"/>
        </w:rPr>
        <w:t xml:space="preserve"> </w:t>
      </w:r>
      <w:r>
        <w:t>will</w:t>
      </w:r>
      <w:r>
        <w:rPr>
          <w:spacing w:val="-4"/>
        </w:rPr>
        <w:t xml:space="preserve"> </w:t>
      </w:r>
      <w:r>
        <w:t>agree</w:t>
      </w:r>
      <w:r>
        <w:rPr>
          <w:spacing w:val="-2"/>
        </w:rPr>
        <w:t xml:space="preserve"> </w:t>
      </w:r>
      <w:r>
        <w:t>on</w:t>
      </w:r>
      <w:r>
        <w:rPr>
          <w:spacing w:val="-2"/>
        </w:rPr>
        <w:t xml:space="preserve"> </w:t>
      </w:r>
      <w:r>
        <w:t>a</w:t>
      </w:r>
      <w:r>
        <w:rPr>
          <w:spacing w:val="-2"/>
        </w:rPr>
        <w:t xml:space="preserve"> </w:t>
      </w:r>
      <w:r>
        <w:t>date</w:t>
      </w:r>
      <w:r>
        <w:rPr>
          <w:spacing w:val="-2"/>
        </w:rPr>
        <w:t xml:space="preserve"> </w:t>
      </w:r>
      <w:r>
        <w:t>and</w:t>
      </w:r>
      <w:r>
        <w:rPr>
          <w:spacing w:val="-5"/>
        </w:rPr>
        <w:t xml:space="preserve"> </w:t>
      </w:r>
      <w:r>
        <w:t>time</w:t>
      </w:r>
      <w:r>
        <w:rPr>
          <w:spacing w:val="-4"/>
        </w:rPr>
        <w:t xml:space="preserve"> </w:t>
      </w:r>
      <w:r>
        <w:t>that</w:t>
      </w:r>
      <w:r>
        <w:rPr>
          <w:spacing w:val="-4"/>
        </w:rPr>
        <w:t xml:space="preserve"> </w:t>
      </w:r>
      <w:r>
        <w:t>the</w:t>
      </w:r>
      <w:r>
        <w:rPr>
          <w:spacing w:val="-2"/>
        </w:rPr>
        <w:t xml:space="preserve"> </w:t>
      </w:r>
      <w:r>
        <w:t>test</w:t>
      </w:r>
      <w:r>
        <w:rPr>
          <w:spacing w:val="-1"/>
        </w:rPr>
        <w:t xml:space="preserve"> </w:t>
      </w:r>
      <w:r>
        <w:t>shut</w:t>
      </w:r>
      <w:r>
        <w:rPr>
          <w:spacing w:val="-4"/>
        </w:rPr>
        <w:t xml:space="preserve"> </w:t>
      </w:r>
      <w:r>
        <w:t>and</w:t>
      </w:r>
      <w:r>
        <w:rPr>
          <w:spacing w:val="-22"/>
        </w:rPr>
        <w:t xml:space="preserve"> </w:t>
      </w:r>
      <w:r>
        <w:t>the actual main shut can be performed.</w:t>
      </w:r>
    </w:p>
    <w:p w14:paraId="442A0140" w14:textId="77777777" w:rsidR="00BC6CA4" w:rsidRDefault="00BC6CA4">
      <w:pPr>
        <w:pStyle w:val="BodyText"/>
      </w:pPr>
    </w:p>
    <w:p w14:paraId="1A7ED37D" w14:textId="6450463F" w:rsidR="00BC6CA4" w:rsidRDefault="00000000">
      <w:pPr>
        <w:pStyle w:val="ListParagraph"/>
        <w:numPr>
          <w:ilvl w:val="0"/>
          <w:numId w:val="3"/>
        </w:numPr>
        <w:tabs>
          <w:tab w:val="left" w:pos="535"/>
        </w:tabs>
        <w:ind w:left="219" w:right="348" w:firstLine="0"/>
      </w:pPr>
      <w:r>
        <w:t>Engineering and/or a KC</w:t>
      </w:r>
      <w:r>
        <w:rPr>
          <w:spacing w:val="-4"/>
        </w:rPr>
        <w:t xml:space="preserve"> </w:t>
      </w:r>
      <w:r>
        <w:t>Water Supervisor will</w:t>
      </w:r>
      <w:r>
        <w:rPr>
          <w:spacing w:val="-2"/>
        </w:rPr>
        <w:t xml:space="preserve"> </w:t>
      </w:r>
      <w:r>
        <w:t>contact</w:t>
      </w:r>
      <w:r>
        <w:rPr>
          <w:spacing w:val="-2"/>
        </w:rPr>
        <w:t xml:space="preserve"> </w:t>
      </w:r>
      <w:r>
        <w:t>the Plumber to</w:t>
      </w:r>
      <w:r>
        <w:rPr>
          <w:spacing w:val="-3"/>
        </w:rPr>
        <w:t xml:space="preserve"> </w:t>
      </w:r>
      <w:r>
        <w:t>confirm</w:t>
      </w:r>
      <w:r>
        <w:rPr>
          <w:spacing w:val="-2"/>
        </w:rPr>
        <w:t xml:space="preserve"> </w:t>
      </w:r>
      <w:r>
        <w:t>the date</w:t>
      </w:r>
      <w:r>
        <w:rPr>
          <w:spacing w:val="-2"/>
        </w:rPr>
        <w:t xml:space="preserve"> </w:t>
      </w:r>
      <w:r>
        <w:t>and</w:t>
      </w:r>
      <w:r>
        <w:rPr>
          <w:spacing w:val="-3"/>
        </w:rPr>
        <w:t xml:space="preserve"> </w:t>
      </w:r>
      <w:r w:rsidR="00B67AEA">
        <w:t>time that</w:t>
      </w:r>
      <w:r>
        <w:t xml:space="preserve"> the test shut and the actual main shut will be performed. The Plumber must provide consumers with</w:t>
      </w:r>
      <w:r>
        <w:rPr>
          <w:spacing w:val="-12"/>
        </w:rPr>
        <w:t xml:space="preserve"> </w:t>
      </w:r>
      <w:r>
        <w:t>a minimum of a 48 hour notice.</w:t>
      </w:r>
    </w:p>
    <w:p w14:paraId="0E8410B8" w14:textId="77777777" w:rsidR="00BC6CA4" w:rsidRDefault="00BC6CA4">
      <w:pPr>
        <w:pStyle w:val="BodyText"/>
        <w:spacing w:before="10"/>
        <w:rPr>
          <w:sz w:val="21"/>
        </w:rPr>
      </w:pPr>
    </w:p>
    <w:p w14:paraId="7B82200F" w14:textId="77777777" w:rsidR="00BC6CA4" w:rsidRDefault="00000000">
      <w:pPr>
        <w:pStyle w:val="ListParagraph"/>
        <w:numPr>
          <w:ilvl w:val="0"/>
          <w:numId w:val="3"/>
        </w:numPr>
        <w:tabs>
          <w:tab w:val="left" w:pos="521"/>
        </w:tabs>
        <w:ind w:left="219" w:right="793" w:firstLine="0"/>
      </w:pPr>
      <w:r>
        <w:t>Test/Main</w:t>
      </w:r>
      <w:r>
        <w:rPr>
          <w:spacing w:val="-6"/>
        </w:rPr>
        <w:t xml:space="preserve"> </w:t>
      </w:r>
      <w:r>
        <w:t>shuts</w:t>
      </w:r>
      <w:r>
        <w:rPr>
          <w:spacing w:val="-2"/>
        </w:rPr>
        <w:t xml:space="preserve"> </w:t>
      </w:r>
      <w:r>
        <w:t>will</w:t>
      </w:r>
      <w:r>
        <w:rPr>
          <w:spacing w:val="-1"/>
        </w:rPr>
        <w:t xml:space="preserve"> </w:t>
      </w:r>
      <w:r>
        <w:t>be</w:t>
      </w:r>
      <w:r>
        <w:rPr>
          <w:spacing w:val="-2"/>
        </w:rPr>
        <w:t xml:space="preserve"> </w:t>
      </w:r>
      <w:r>
        <w:t>performed</w:t>
      </w:r>
      <w:r>
        <w:rPr>
          <w:spacing w:val="-5"/>
        </w:rPr>
        <w:t xml:space="preserve"> </w:t>
      </w:r>
      <w:r>
        <w:t>only</w:t>
      </w:r>
      <w:r>
        <w:rPr>
          <w:spacing w:val="-5"/>
        </w:rPr>
        <w:t xml:space="preserve"> </w:t>
      </w:r>
      <w:r>
        <w:t>by</w:t>
      </w:r>
      <w:r>
        <w:rPr>
          <w:spacing w:val="-2"/>
        </w:rPr>
        <w:t xml:space="preserve"> </w:t>
      </w:r>
      <w:r>
        <w:t>KC</w:t>
      </w:r>
      <w:r>
        <w:rPr>
          <w:spacing w:val="-3"/>
        </w:rPr>
        <w:t xml:space="preserve"> </w:t>
      </w:r>
      <w:r>
        <w:t>Water</w:t>
      </w:r>
      <w:r>
        <w:rPr>
          <w:spacing w:val="-4"/>
        </w:rPr>
        <w:t xml:space="preserve"> </w:t>
      </w:r>
      <w:r>
        <w:t>associates</w:t>
      </w:r>
      <w:r>
        <w:rPr>
          <w:spacing w:val="-4"/>
        </w:rPr>
        <w:t xml:space="preserve"> </w:t>
      </w:r>
      <w:r>
        <w:t>and</w:t>
      </w:r>
      <w:r>
        <w:rPr>
          <w:spacing w:val="-2"/>
        </w:rPr>
        <w:t xml:space="preserve"> </w:t>
      </w:r>
      <w:r>
        <w:t>will</w:t>
      </w:r>
      <w:r>
        <w:rPr>
          <w:spacing w:val="-1"/>
        </w:rPr>
        <w:t xml:space="preserve"> </w:t>
      </w:r>
      <w:r>
        <w:t>be</w:t>
      </w:r>
      <w:r>
        <w:rPr>
          <w:spacing w:val="-2"/>
        </w:rPr>
        <w:t xml:space="preserve"> </w:t>
      </w:r>
      <w:r>
        <w:t>normally</w:t>
      </w:r>
      <w:r>
        <w:rPr>
          <w:spacing w:val="-24"/>
        </w:rPr>
        <w:t xml:space="preserve"> </w:t>
      </w:r>
      <w:r>
        <w:t>performed Monday through Thursday during regular business hours or on an approved schedule during</w:t>
      </w:r>
      <w:r>
        <w:rPr>
          <w:spacing w:val="-6"/>
        </w:rPr>
        <w:t xml:space="preserve"> </w:t>
      </w:r>
      <w:r>
        <w:t>non- working hours.</w:t>
      </w:r>
    </w:p>
    <w:p w14:paraId="4A14C8A6" w14:textId="77777777" w:rsidR="00BC6CA4" w:rsidRDefault="00BC6CA4">
      <w:pPr>
        <w:pStyle w:val="BodyText"/>
      </w:pPr>
    </w:p>
    <w:p w14:paraId="1A62630C" w14:textId="77777777" w:rsidR="00BC6CA4" w:rsidRDefault="00000000">
      <w:pPr>
        <w:pStyle w:val="ListParagraph"/>
        <w:numPr>
          <w:ilvl w:val="0"/>
          <w:numId w:val="3"/>
        </w:numPr>
        <w:tabs>
          <w:tab w:val="left" w:pos="497"/>
        </w:tabs>
        <w:ind w:left="496" w:hanging="277"/>
      </w:pPr>
      <w:r>
        <w:t>Generally</w:t>
      </w:r>
      <w:r>
        <w:rPr>
          <w:spacing w:val="-5"/>
        </w:rPr>
        <w:t xml:space="preserve"> </w:t>
      </w:r>
      <w:r>
        <w:t>main</w:t>
      </w:r>
      <w:r>
        <w:rPr>
          <w:spacing w:val="-6"/>
        </w:rPr>
        <w:t xml:space="preserve"> </w:t>
      </w:r>
      <w:r>
        <w:t>shuts</w:t>
      </w:r>
      <w:r>
        <w:rPr>
          <w:spacing w:val="-2"/>
        </w:rPr>
        <w:t xml:space="preserve"> </w:t>
      </w:r>
      <w:r>
        <w:t>will</w:t>
      </w:r>
      <w:r>
        <w:rPr>
          <w:spacing w:val="-5"/>
        </w:rPr>
        <w:t xml:space="preserve"> </w:t>
      </w:r>
      <w:r>
        <w:t>not</w:t>
      </w:r>
      <w:r>
        <w:rPr>
          <w:spacing w:val="-1"/>
        </w:rPr>
        <w:t xml:space="preserve"> </w:t>
      </w:r>
      <w:r>
        <w:t>be</w:t>
      </w:r>
      <w:r>
        <w:rPr>
          <w:spacing w:val="-3"/>
        </w:rPr>
        <w:t xml:space="preserve"> </w:t>
      </w:r>
      <w:r>
        <w:t>performed</w:t>
      </w:r>
      <w:r>
        <w:rPr>
          <w:spacing w:val="-3"/>
        </w:rPr>
        <w:t xml:space="preserve"> </w:t>
      </w:r>
      <w:r>
        <w:t>the</w:t>
      </w:r>
      <w:r>
        <w:rPr>
          <w:spacing w:val="-2"/>
        </w:rPr>
        <w:t xml:space="preserve"> </w:t>
      </w:r>
      <w:r>
        <w:t>same</w:t>
      </w:r>
      <w:r>
        <w:rPr>
          <w:spacing w:val="-5"/>
        </w:rPr>
        <w:t xml:space="preserve"> </w:t>
      </w:r>
      <w:r>
        <w:t>day</w:t>
      </w:r>
      <w:r>
        <w:rPr>
          <w:spacing w:val="-3"/>
        </w:rPr>
        <w:t xml:space="preserve"> </w:t>
      </w:r>
      <w:r>
        <w:t>that</w:t>
      </w:r>
      <w:r>
        <w:rPr>
          <w:spacing w:val="-4"/>
        </w:rPr>
        <w:t xml:space="preserve"> </w:t>
      </w:r>
      <w:r>
        <w:t>the</w:t>
      </w:r>
      <w:r>
        <w:rPr>
          <w:spacing w:val="-5"/>
        </w:rPr>
        <w:t xml:space="preserve"> </w:t>
      </w:r>
      <w:r>
        <w:t>request</w:t>
      </w:r>
      <w:r>
        <w:rPr>
          <w:spacing w:val="-1"/>
        </w:rPr>
        <w:t xml:space="preserve"> </w:t>
      </w:r>
      <w:r>
        <w:t>is</w:t>
      </w:r>
      <w:r>
        <w:rPr>
          <w:spacing w:val="-15"/>
        </w:rPr>
        <w:t xml:space="preserve"> </w:t>
      </w:r>
      <w:r>
        <w:rPr>
          <w:spacing w:val="-2"/>
        </w:rPr>
        <w:t>made.</w:t>
      </w:r>
    </w:p>
    <w:p w14:paraId="4B7E7590" w14:textId="77777777" w:rsidR="00BC6CA4" w:rsidRDefault="00BC6CA4">
      <w:pPr>
        <w:pStyle w:val="BodyText"/>
        <w:spacing w:before="1"/>
      </w:pPr>
    </w:p>
    <w:p w14:paraId="4D70E39D" w14:textId="77777777" w:rsidR="00BC6CA4" w:rsidRDefault="00000000">
      <w:pPr>
        <w:pStyle w:val="BodyText"/>
        <w:ind w:left="220" w:right="527"/>
        <w:jc w:val="both"/>
      </w:pPr>
      <w:r>
        <w:rPr>
          <w:b/>
        </w:rPr>
        <w:t>Note:</w:t>
      </w:r>
      <w:r>
        <w:rPr>
          <w:b/>
          <w:spacing w:val="-7"/>
        </w:rPr>
        <w:t xml:space="preserve"> </w:t>
      </w:r>
      <w:r>
        <w:t>Test/Main</w:t>
      </w:r>
      <w:r>
        <w:rPr>
          <w:spacing w:val="-3"/>
        </w:rPr>
        <w:t xml:space="preserve"> </w:t>
      </w:r>
      <w:r>
        <w:t>shuts can</w:t>
      </w:r>
      <w:r>
        <w:rPr>
          <w:spacing w:val="-3"/>
        </w:rPr>
        <w:t xml:space="preserve"> </w:t>
      </w:r>
      <w:r>
        <w:t>be performed the same day,</w:t>
      </w:r>
      <w:r>
        <w:rPr>
          <w:spacing w:val="-3"/>
        </w:rPr>
        <w:t xml:space="preserve"> </w:t>
      </w:r>
      <w:r>
        <w:t>depending on the impact</w:t>
      </w:r>
      <w:r>
        <w:rPr>
          <w:spacing w:val="-2"/>
        </w:rPr>
        <w:t xml:space="preserve"> </w:t>
      </w:r>
      <w:r>
        <w:t>it</w:t>
      </w:r>
      <w:r>
        <w:rPr>
          <w:spacing w:val="-4"/>
        </w:rPr>
        <w:t xml:space="preserve"> </w:t>
      </w:r>
      <w:r>
        <w:t>may have on</w:t>
      </w:r>
      <w:r>
        <w:rPr>
          <w:spacing w:val="-14"/>
        </w:rPr>
        <w:t xml:space="preserve"> </w:t>
      </w:r>
      <w:r>
        <w:t xml:space="preserve">the </w:t>
      </w:r>
      <w:proofErr w:type="spellStart"/>
      <w:r>
        <w:t>ef</w:t>
      </w:r>
      <w:proofErr w:type="spellEnd"/>
      <w:r>
        <w:t xml:space="preserve">- </w:t>
      </w:r>
      <w:proofErr w:type="spellStart"/>
      <w:r>
        <w:t>fected</w:t>
      </w:r>
      <w:proofErr w:type="spellEnd"/>
      <w:r>
        <w:rPr>
          <w:spacing w:val="-14"/>
        </w:rPr>
        <w:t xml:space="preserve"> </w:t>
      </w:r>
      <w:r>
        <w:t>consumers.</w:t>
      </w:r>
      <w:r>
        <w:rPr>
          <w:spacing w:val="-2"/>
        </w:rPr>
        <w:t xml:space="preserve"> </w:t>
      </w:r>
      <w:r>
        <w:t>Exceptions</w:t>
      </w:r>
      <w:r>
        <w:rPr>
          <w:spacing w:val="-1"/>
        </w:rPr>
        <w:t xml:space="preserve"> </w:t>
      </w:r>
      <w:r>
        <w:t>can</w:t>
      </w:r>
      <w:r>
        <w:rPr>
          <w:spacing w:val="-4"/>
        </w:rPr>
        <w:t xml:space="preserve"> </w:t>
      </w:r>
      <w:r>
        <w:t>only</w:t>
      </w:r>
      <w:r>
        <w:rPr>
          <w:spacing w:val="-4"/>
        </w:rPr>
        <w:t xml:space="preserve"> </w:t>
      </w:r>
      <w:r>
        <w:t>be</w:t>
      </w:r>
      <w:r>
        <w:rPr>
          <w:spacing w:val="-3"/>
        </w:rPr>
        <w:t xml:space="preserve"> </w:t>
      </w:r>
      <w:r>
        <w:t>made</w:t>
      </w:r>
      <w:r>
        <w:rPr>
          <w:spacing w:val="-1"/>
        </w:rPr>
        <w:t xml:space="preserve"> </w:t>
      </w:r>
      <w:r>
        <w:t>by</w:t>
      </w:r>
      <w:r>
        <w:rPr>
          <w:spacing w:val="-4"/>
        </w:rPr>
        <w:t xml:space="preserve"> </w:t>
      </w:r>
      <w:r>
        <w:t>the</w:t>
      </w:r>
      <w:r>
        <w:rPr>
          <w:spacing w:val="-3"/>
        </w:rPr>
        <w:t xml:space="preserve"> </w:t>
      </w:r>
      <w:r>
        <w:t>KC</w:t>
      </w:r>
      <w:r>
        <w:rPr>
          <w:spacing w:val="-2"/>
        </w:rPr>
        <w:t xml:space="preserve"> </w:t>
      </w:r>
      <w:r>
        <w:t>Water Supervisor and</w:t>
      </w:r>
      <w:r>
        <w:rPr>
          <w:spacing w:val="-4"/>
        </w:rPr>
        <w:t xml:space="preserve"> </w:t>
      </w:r>
      <w:r>
        <w:t>Coordinated</w:t>
      </w:r>
      <w:r>
        <w:rPr>
          <w:spacing w:val="-1"/>
        </w:rPr>
        <w:t xml:space="preserve"> </w:t>
      </w:r>
      <w:r>
        <w:t>with</w:t>
      </w:r>
      <w:r>
        <w:rPr>
          <w:spacing w:val="-14"/>
        </w:rPr>
        <w:t xml:space="preserve"> </w:t>
      </w:r>
      <w:r>
        <w:t>the Contractor.</w:t>
      </w:r>
      <w:r>
        <w:rPr>
          <w:spacing w:val="-9"/>
        </w:rPr>
        <w:t xml:space="preserve"> </w:t>
      </w:r>
      <w:r>
        <w:rPr>
          <w:b/>
          <w:u w:val="thick"/>
        </w:rPr>
        <w:t>Adverse</w:t>
      </w:r>
      <w:r>
        <w:rPr>
          <w:b/>
          <w:spacing w:val="-4"/>
          <w:u w:val="thick"/>
        </w:rPr>
        <w:t xml:space="preserve"> </w:t>
      </w:r>
      <w:r>
        <w:rPr>
          <w:b/>
          <w:u w:val="thick"/>
        </w:rPr>
        <w:t>weather</w:t>
      </w:r>
      <w:r>
        <w:rPr>
          <w:b/>
          <w:spacing w:val="-3"/>
          <w:u w:val="thick"/>
        </w:rPr>
        <w:t xml:space="preserve"> </w:t>
      </w:r>
      <w:r>
        <w:rPr>
          <w:b/>
          <w:u w:val="thick"/>
        </w:rPr>
        <w:t>conditions</w:t>
      </w:r>
      <w:r>
        <w:rPr>
          <w:b/>
          <w:spacing w:val="-4"/>
          <w:u w:val="thick"/>
        </w:rPr>
        <w:t xml:space="preserve"> </w:t>
      </w:r>
      <w:r>
        <w:rPr>
          <w:b/>
          <w:u w:val="thick"/>
        </w:rPr>
        <w:t>may</w:t>
      </w:r>
      <w:r>
        <w:rPr>
          <w:b/>
          <w:spacing w:val="-3"/>
          <w:u w:val="thick"/>
        </w:rPr>
        <w:t xml:space="preserve"> </w:t>
      </w:r>
      <w:r>
        <w:rPr>
          <w:b/>
          <w:u w:val="thick"/>
        </w:rPr>
        <w:t>delay</w:t>
      </w:r>
      <w:r>
        <w:rPr>
          <w:b/>
          <w:spacing w:val="-3"/>
          <w:u w:val="thick"/>
        </w:rPr>
        <w:t xml:space="preserve"> </w:t>
      </w:r>
      <w:r>
        <w:rPr>
          <w:b/>
          <w:u w:val="thick"/>
        </w:rPr>
        <w:t>the</w:t>
      </w:r>
      <w:r>
        <w:rPr>
          <w:b/>
          <w:spacing w:val="-3"/>
          <w:u w:val="thick"/>
        </w:rPr>
        <w:t xml:space="preserve"> </w:t>
      </w:r>
      <w:r>
        <w:rPr>
          <w:b/>
          <w:u w:val="thick"/>
        </w:rPr>
        <w:t>test/main</w:t>
      </w:r>
      <w:r>
        <w:rPr>
          <w:b/>
          <w:spacing w:val="-4"/>
          <w:u w:val="thick"/>
        </w:rPr>
        <w:t xml:space="preserve"> </w:t>
      </w:r>
      <w:r>
        <w:rPr>
          <w:b/>
          <w:u w:val="thick"/>
        </w:rPr>
        <w:t>shut</w:t>
      </w:r>
      <w:r>
        <w:rPr>
          <w:b/>
          <w:spacing w:val="-3"/>
          <w:u w:val="thick"/>
        </w:rPr>
        <w:t xml:space="preserve"> </w:t>
      </w:r>
      <w:r>
        <w:t>and</w:t>
      </w:r>
      <w:r>
        <w:rPr>
          <w:spacing w:val="-5"/>
        </w:rPr>
        <w:t xml:space="preserve"> </w:t>
      </w:r>
      <w:r>
        <w:t>the</w:t>
      </w:r>
      <w:r>
        <w:rPr>
          <w:spacing w:val="-4"/>
        </w:rPr>
        <w:t xml:space="preserve"> </w:t>
      </w:r>
      <w:r>
        <w:t>determination</w:t>
      </w:r>
      <w:r>
        <w:rPr>
          <w:spacing w:val="-3"/>
        </w:rPr>
        <w:t xml:space="preserve"> </w:t>
      </w:r>
      <w:r>
        <w:t>of</w:t>
      </w:r>
      <w:r>
        <w:rPr>
          <w:spacing w:val="-14"/>
        </w:rPr>
        <w:t xml:space="preserve"> </w:t>
      </w:r>
      <w:r>
        <w:t>such conditions will be made by the KC Water Supervisor.</w:t>
      </w:r>
    </w:p>
    <w:p w14:paraId="7ED8D0C1" w14:textId="77777777" w:rsidR="00BC6CA4" w:rsidRDefault="00BC6CA4">
      <w:pPr>
        <w:pStyle w:val="BodyText"/>
      </w:pPr>
    </w:p>
    <w:p w14:paraId="5ECD6A55" w14:textId="77777777" w:rsidR="00BC6CA4" w:rsidRDefault="00000000">
      <w:pPr>
        <w:pStyle w:val="ListParagraph"/>
        <w:numPr>
          <w:ilvl w:val="0"/>
          <w:numId w:val="3"/>
        </w:numPr>
        <w:tabs>
          <w:tab w:val="left" w:pos="533"/>
        </w:tabs>
        <w:ind w:left="220" w:right="791" w:firstLine="0"/>
      </w:pPr>
      <w:r>
        <w:t>A</w:t>
      </w:r>
      <w:r>
        <w:rPr>
          <w:spacing w:val="-5"/>
        </w:rPr>
        <w:t xml:space="preserve"> </w:t>
      </w:r>
      <w:r>
        <w:t>KC</w:t>
      </w:r>
      <w:r>
        <w:rPr>
          <w:spacing w:val="-3"/>
        </w:rPr>
        <w:t xml:space="preserve"> </w:t>
      </w:r>
      <w:r>
        <w:t>Water</w:t>
      </w:r>
      <w:r>
        <w:rPr>
          <w:spacing w:val="-1"/>
        </w:rPr>
        <w:t xml:space="preserve"> </w:t>
      </w:r>
      <w:r>
        <w:t>Supervisor</w:t>
      </w:r>
      <w:r>
        <w:rPr>
          <w:spacing w:val="-1"/>
        </w:rPr>
        <w:t xml:space="preserve"> </w:t>
      </w:r>
      <w:r>
        <w:t>will</w:t>
      </w:r>
      <w:r>
        <w:rPr>
          <w:spacing w:val="-1"/>
        </w:rPr>
        <w:t xml:space="preserve"> </w:t>
      </w:r>
      <w:r>
        <w:t>oversee</w:t>
      </w:r>
      <w:r>
        <w:rPr>
          <w:spacing w:val="-2"/>
        </w:rPr>
        <w:t xml:space="preserve"> </w:t>
      </w:r>
      <w:r>
        <w:t>the</w:t>
      </w:r>
      <w:r>
        <w:rPr>
          <w:spacing w:val="-4"/>
        </w:rPr>
        <w:t xml:space="preserve"> </w:t>
      </w:r>
      <w:r>
        <w:t>main</w:t>
      </w:r>
      <w:r>
        <w:rPr>
          <w:spacing w:val="-2"/>
        </w:rPr>
        <w:t xml:space="preserve"> </w:t>
      </w:r>
      <w:r>
        <w:t>shut</w:t>
      </w:r>
      <w:r>
        <w:rPr>
          <w:spacing w:val="-1"/>
        </w:rPr>
        <w:t xml:space="preserve"> </w:t>
      </w:r>
      <w:r>
        <w:t>and</w:t>
      </w:r>
      <w:r>
        <w:rPr>
          <w:spacing w:val="-5"/>
        </w:rPr>
        <w:t xml:space="preserve"> </w:t>
      </w:r>
      <w:r>
        <w:t>insure</w:t>
      </w:r>
      <w:r>
        <w:rPr>
          <w:spacing w:val="-4"/>
        </w:rPr>
        <w:t xml:space="preserve"> </w:t>
      </w:r>
      <w:r>
        <w:t>that</w:t>
      </w:r>
      <w:r>
        <w:rPr>
          <w:spacing w:val="-1"/>
        </w:rPr>
        <w:t xml:space="preserve"> </w:t>
      </w:r>
      <w:r>
        <w:t>all</w:t>
      </w:r>
      <w:r>
        <w:rPr>
          <w:spacing w:val="-3"/>
        </w:rPr>
        <w:t xml:space="preserve"> </w:t>
      </w:r>
      <w:r>
        <w:t>materials</w:t>
      </w:r>
      <w:r>
        <w:rPr>
          <w:spacing w:val="-4"/>
        </w:rPr>
        <w:t xml:space="preserve"> </w:t>
      </w:r>
      <w:r>
        <w:t>meet</w:t>
      </w:r>
      <w:r>
        <w:rPr>
          <w:spacing w:val="-1"/>
        </w:rPr>
        <w:t xml:space="preserve"> </w:t>
      </w:r>
      <w:r>
        <w:t>current</w:t>
      </w:r>
      <w:r>
        <w:rPr>
          <w:spacing w:val="-20"/>
        </w:rPr>
        <w:t xml:space="preserve"> </w:t>
      </w:r>
      <w:r>
        <w:t>KC Water specifications.</w:t>
      </w:r>
    </w:p>
    <w:p w14:paraId="09752037" w14:textId="77777777" w:rsidR="00BC6CA4" w:rsidRDefault="00BC6CA4">
      <w:pPr>
        <w:pStyle w:val="BodyText"/>
        <w:spacing w:before="11"/>
        <w:rPr>
          <w:sz w:val="21"/>
        </w:rPr>
      </w:pPr>
    </w:p>
    <w:p w14:paraId="6D618F95" w14:textId="77777777" w:rsidR="00BC6CA4" w:rsidRDefault="00000000">
      <w:pPr>
        <w:pStyle w:val="ListParagraph"/>
        <w:numPr>
          <w:ilvl w:val="0"/>
          <w:numId w:val="3"/>
        </w:numPr>
        <w:tabs>
          <w:tab w:val="left" w:pos="533"/>
        </w:tabs>
        <w:ind w:left="532" w:hanging="313"/>
      </w:pPr>
      <w:r>
        <w:t>The</w:t>
      </w:r>
      <w:r>
        <w:rPr>
          <w:spacing w:val="-3"/>
        </w:rPr>
        <w:t xml:space="preserve"> </w:t>
      </w:r>
      <w:r>
        <w:t>Plumber</w:t>
      </w:r>
      <w:r>
        <w:rPr>
          <w:spacing w:val="-3"/>
        </w:rPr>
        <w:t xml:space="preserve"> </w:t>
      </w:r>
      <w:r>
        <w:t>installs</w:t>
      </w:r>
      <w:r>
        <w:rPr>
          <w:spacing w:val="-3"/>
        </w:rPr>
        <w:t xml:space="preserve"> </w:t>
      </w:r>
      <w:r>
        <w:t>the</w:t>
      </w:r>
      <w:r>
        <w:rPr>
          <w:spacing w:val="-3"/>
        </w:rPr>
        <w:t xml:space="preserve"> </w:t>
      </w:r>
      <w:r>
        <w:t>tee,</w:t>
      </w:r>
      <w:r>
        <w:rPr>
          <w:spacing w:val="-2"/>
        </w:rPr>
        <w:t xml:space="preserve"> </w:t>
      </w:r>
      <w:r>
        <w:t>gate</w:t>
      </w:r>
      <w:r>
        <w:rPr>
          <w:spacing w:val="-3"/>
        </w:rPr>
        <w:t xml:space="preserve"> </w:t>
      </w:r>
      <w:r>
        <w:t>valves,</w:t>
      </w:r>
      <w:r>
        <w:rPr>
          <w:spacing w:val="-4"/>
        </w:rPr>
        <w:t xml:space="preserve"> </w:t>
      </w:r>
      <w:r>
        <w:t>and</w:t>
      </w:r>
      <w:r>
        <w:rPr>
          <w:spacing w:val="-4"/>
        </w:rPr>
        <w:t xml:space="preserve"> </w:t>
      </w:r>
      <w:r>
        <w:t>solid</w:t>
      </w:r>
      <w:r>
        <w:rPr>
          <w:spacing w:val="-14"/>
        </w:rPr>
        <w:t xml:space="preserve"> </w:t>
      </w:r>
      <w:r>
        <w:rPr>
          <w:spacing w:val="-2"/>
        </w:rPr>
        <w:t>sleeves.</w:t>
      </w:r>
    </w:p>
    <w:p w14:paraId="52CE2A68" w14:textId="77777777" w:rsidR="00BC6CA4" w:rsidRDefault="00BC6CA4">
      <w:pPr>
        <w:pStyle w:val="BodyText"/>
        <w:spacing w:before="9"/>
        <w:rPr>
          <w:sz w:val="21"/>
        </w:rPr>
      </w:pPr>
    </w:p>
    <w:p w14:paraId="4A3DCB8C" w14:textId="77777777" w:rsidR="00BC6CA4" w:rsidRDefault="00000000">
      <w:pPr>
        <w:pStyle w:val="ListParagraph"/>
        <w:numPr>
          <w:ilvl w:val="0"/>
          <w:numId w:val="3"/>
        </w:numPr>
        <w:tabs>
          <w:tab w:val="left" w:pos="480"/>
        </w:tabs>
        <w:spacing w:line="252" w:lineRule="exact"/>
        <w:ind w:left="479" w:hanging="260"/>
      </w:pPr>
      <w:r>
        <w:t>The</w:t>
      </w:r>
      <w:r>
        <w:rPr>
          <w:spacing w:val="-7"/>
        </w:rPr>
        <w:t xml:space="preserve"> </w:t>
      </w:r>
      <w:r>
        <w:t>Plumber</w:t>
      </w:r>
      <w:r>
        <w:rPr>
          <w:spacing w:val="-2"/>
        </w:rPr>
        <w:t xml:space="preserve"> </w:t>
      </w:r>
      <w:r>
        <w:t>calls</w:t>
      </w:r>
      <w:r>
        <w:rPr>
          <w:spacing w:val="-5"/>
        </w:rPr>
        <w:t xml:space="preserve"> </w:t>
      </w:r>
      <w:r>
        <w:t>the</w:t>
      </w:r>
      <w:r>
        <w:rPr>
          <w:spacing w:val="-3"/>
        </w:rPr>
        <w:t xml:space="preserve"> </w:t>
      </w:r>
      <w:r>
        <w:t>Permit</w:t>
      </w:r>
      <w:r>
        <w:rPr>
          <w:spacing w:val="-2"/>
        </w:rPr>
        <w:t xml:space="preserve"> </w:t>
      </w:r>
      <w:r>
        <w:t>desk</w:t>
      </w:r>
      <w:r>
        <w:rPr>
          <w:spacing w:val="-3"/>
        </w:rPr>
        <w:t xml:space="preserve"> </w:t>
      </w:r>
      <w:r>
        <w:t>at</w:t>
      </w:r>
      <w:r>
        <w:rPr>
          <w:spacing w:val="-2"/>
        </w:rPr>
        <w:t xml:space="preserve"> </w:t>
      </w:r>
      <w:r>
        <w:t>816-513-2174</w:t>
      </w:r>
      <w:r>
        <w:rPr>
          <w:spacing w:val="-3"/>
        </w:rPr>
        <w:t xml:space="preserve"> </w:t>
      </w:r>
      <w:r>
        <w:t>and</w:t>
      </w:r>
      <w:r>
        <w:rPr>
          <w:spacing w:val="-3"/>
        </w:rPr>
        <w:t xml:space="preserve"> </w:t>
      </w:r>
      <w:r>
        <w:t>requests</w:t>
      </w:r>
      <w:r>
        <w:rPr>
          <w:spacing w:val="-3"/>
        </w:rPr>
        <w:t xml:space="preserve"> </w:t>
      </w:r>
      <w:r>
        <w:t>a</w:t>
      </w:r>
      <w:r>
        <w:rPr>
          <w:spacing w:val="-5"/>
        </w:rPr>
        <w:t xml:space="preserve"> </w:t>
      </w:r>
      <w:r>
        <w:t>service</w:t>
      </w:r>
      <w:r>
        <w:rPr>
          <w:spacing w:val="-3"/>
        </w:rPr>
        <w:t xml:space="preserve"> </w:t>
      </w:r>
      <w:r>
        <w:t>line</w:t>
      </w:r>
      <w:r>
        <w:rPr>
          <w:spacing w:val="-5"/>
        </w:rPr>
        <w:t xml:space="preserve"> </w:t>
      </w:r>
      <w:r>
        <w:t>inspection.</w:t>
      </w:r>
      <w:r>
        <w:rPr>
          <w:spacing w:val="-2"/>
        </w:rPr>
        <w:t xml:space="preserve"> </w:t>
      </w:r>
      <w:r>
        <w:t>See</w:t>
      </w:r>
      <w:r>
        <w:rPr>
          <w:spacing w:val="-17"/>
        </w:rPr>
        <w:t xml:space="preserve"> </w:t>
      </w:r>
      <w:r>
        <w:rPr>
          <w:spacing w:val="-2"/>
        </w:rPr>
        <w:t>section</w:t>
      </w:r>
    </w:p>
    <w:p w14:paraId="3FB685B0" w14:textId="77777777" w:rsidR="00BC6CA4" w:rsidRDefault="00000000">
      <w:pPr>
        <w:pStyle w:val="BodyText"/>
        <w:spacing w:line="252" w:lineRule="exact"/>
        <w:ind w:left="220"/>
      </w:pPr>
      <w:r>
        <w:t>7.07</w:t>
      </w:r>
      <w:r>
        <w:rPr>
          <w:spacing w:val="-4"/>
        </w:rPr>
        <w:t xml:space="preserve"> </w:t>
      </w:r>
      <w:r>
        <w:t>for</w:t>
      </w:r>
      <w:r>
        <w:rPr>
          <w:spacing w:val="-2"/>
        </w:rPr>
        <w:t xml:space="preserve"> </w:t>
      </w:r>
      <w:r>
        <w:t>large</w:t>
      </w:r>
      <w:r>
        <w:rPr>
          <w:spacing w:val="-3"/>
        </w:rPr>
        <w:t xml:space="preserve"> </w:t>
      </w:r>
      <w:r>
        <w:t>service</w:t>
      </w:r>
      <w:r>
        <w:rPr>
          <w:spacing w:val="-12"/>
        </w:rPr>
        <w:t xml:space="preserve"> </w:t>
      </w:r>
      <w:r>
        <w:rPr>
          <w:spacing w:val="-2"/>
        </w:rPr>
        <w:t>inspections.</w:t>
      </w:r>
    </w:p>
    <w:p w14:paraId="583383E2" w14:textId="77777777" w:rsidR="00BC6CA4" w:rsidRDefault="00BC6CA4">
      <w:pPr>
        <w:pStyle w:val="BodyText"/>
        <w:spacing w:before="3"/>
      </w:pPr>
    </w:p>
    <w:p w14:paraId="4B5751DD" w14:textId="77777777" w:rsidR="00BC6CA4" w:rsidRDefault="00000000">
      <w:pPr>
        <w:pStyle w:val="ListParagraph"/>
        <w:numPr>
          <w:ilvl w:val="0"/>
          <w:numId w:val="14"/>
        </w:numPr>
        <w:tabs>
          <w:tab w:val="left" w:pos="485"/>
        </w:tabs>
        <w:ind w:right="192" w:firstLine="0"/>
        <w:rPr>
          <w:b/>
          <w:sz w:val="24"/>
        </w:rPr>
      </w:pPr>
      <w:r>
        <w:t>A</w:t>
      </w:r>
      <w:r>
        <w:rPr>
          <w:spacing w:val="-3"/>
        </w:rPr>
        <w:t xml:space="preserve"> </w:t>
      </w:r>
      <w:r>
        <w:t>KC</w:t>
      </w:r>
      <w:r>
        <w:rPr>
          <w:spacing w:val="-3"/>
        </w:rPr>
        <w:t xml:space="preserve"> </w:t>
      </w:r>
      <w:r>
        <w:t>Water</w:t>
      </w:r>
      <w:r>
        <w:rPr>
          <w:spacing w:val="-1"/>
        </w:rPr>
        <w:t xml:space="preserve"> </w:t>
      </w:r>
      <w:r>
        <w:t>Inspector</w:t>
      </w:r>
      <w:r>
        <w:rPr>
          <w:spacing w:val="-4"/>
        </w:rPr>
        <w:t xml:space="preserve"> </w:t>
      </w:r>
      <w:r>
        <w:t>shall</w:t>
      </w:r>
      <w:r>
        <w:rPr>
          <w:spacing w:val="-1"/>
        </w:rPr>
        <w:t xml:space="preserve"> </w:t>
      </w:r>
      <w:r>
        <w:t>perform</w:t>
      </w:r>
      <w:r>
        <w:rPr>
          <w:spacing w:val="-4"/>
        </w:rPr>
        <w:t xml:space="preserve"> </w:t>
      </w:r>
      <w:r>
        <w:t>the</w:t>
      </w:r>
      <w:r>
        <w:rPr>
          <w:spacing w:val="-4"/>
        </w:rPr>
        <w:t xml:space="preserve"> </w:t>
      </w:r>
      <w:r>
        <w:t>inspection</w:t>
      </w:r>
      <w:r>
        <w:rPr>
          <w:spacing w:val="-5"/>
        </w:rPr>
        <w:t xml:space="preserve"> </w:t>
      </w:r>
      <w:r>
        <w:t>and</w:t>
      </w:r>
      <w:r>
        <w:rPr>
          <w:spacing w:val="-2"/>
        </w:rPr>
        <w:t xml:space="preserve"> </w:t>
      </w:r>
      <w:r>
        <w:t>document</w:t>
      </w:r>
      <w:r>
        <w:rPr>
          <w:spacing w:val="-4"/>
        </w:rPr>
        <w:t xml:space="preserve"> </w:t>
      </w:r>
      <w:r>
        <w:t>the</w:t>
      </w:r>
      <w:r>
        <w:rPr>
          <w:spacing w:val="-4"/>
        </w:rPr>
        <w:t xml:space="preserve"> </w:t>
      </w:r>
      <w:r>
        <w:t>new</w:t>
      </w:r>
      <w:r>
        <w:rPr>
          <w:spacing w:val="-3"/>
        </w:rPr>
        <w:t xml:space="preserve"> </w:t>
      </w:r>
      <w:r>
        <w:t>measurements</w:t>
      </w:r>
      <w:r>
        <w:rPr>
          <w:spacing w:val="-4"/>
        </w:rPr>
        <w:t xml:space="preserve"> </w:t>
      </w:r>
      <w:r>
        <w:t>of</w:t>
      </w:r>
      <w:r>
        <w:rPr>
          <w:spacing w:val="-4"/>
        </w:rPr>
        <w:t xml:space="preserve"> </w:t>
      </w:r>
      <w:r>
        <w:t>the</w:t>
      </w:r>
      <w:r>
        <w:rPr>
          <w:spacing w:val="-19"/>
        </w:rPr>
        <w:t xml:space="preserve"> </w:t>
      </w:r>
      <w:r>
        <w:t>new</w:t>
      </w:r>
      <w:r>
        <w:rPr>
          <w:spacing w:val="-3"/>
        </w:rPr>
        <w:t xml:space="preserve"> </w:t>
      </w:r>
      <w:r>
        <w:t>in- stalled service valves</w:t>
      </w:r>
      <w:r>
        <w:rPr>
          <w:b/>
          <w:color w:val="223D5F"/>
          <w:sz w:val="24"/>
        </w:rPr>
        <w:t>.</w:t>
      </w:r>
    </w:p>
    <w:p w14:paraId="6FEC602D" w14:textId="77777777" w:rsidR="00BC6CA4" w:rsidRDefault="00BC6CA4">
      <w:pPr>
        <w:pStyle w:val="BodyText"/>
        <w:spacing w:before="2"/>
        <w:rPr>
          <w:b/>
          <w:sz w:val="24"/>
        </w:rPr>
      </w:pPr>
    </w:p>
    <w:p w14:paraId="5A3296D5" w14:textId="77777777" w:rsidR="00BC6CA4" w:rsidRDefault="00000000">
      <w:pPr>
        <w:pStyle w:val="ListParagraph"/>
        <w:numPr>
          <w:ilvl w:val="1"/>
          <w:numId w:val="6"/>
        </w:numPr>
        <w:tabs>
          <w:tab w:val="left" w:pos="700"/>
        </w:tabs>
        <w:spacing w:before="1"/>
        <w:ind w:left="220" w:right="592" w:hanging="1"/>
      </w:pPr>
      <w:bookmarkStart w:id="112" w:name="_bookmark99"/>
      <w:bookmarkEnd w:id="112"/>
      <w:r>
        <w:rPr>
          <w:b/>
          <w:color w:val="223D5F"/>
          <w:sz w:val="24"/>
        </w:rPr>
        <w:t xml:space="preserve">Lead Ban </w:t>
      </w:r>
      <w:r>
        <w:t>The purpose of this provision is to ban the use of lead based materials in the</w:t>
      </w:r>
      <w:r>
        <w:rPr>
          <w:spacing w:val="-25"/>
        </w:rPr>
        <w:t xml:space="preserve"> </w:t>
      </w:r>
      <w:r>
        <w:t>public drinking</w:t>
      </w:r>
      <w:r>
        <w:rPr>
          <w:spacing w:val="-3"/>
        </w:rPr>
        <w:t xml:space="preserve"> </w:t>
      </w:r>
      <w:r>
        <w:t>water</w:t>
      </w:r>
      <w:r>
        <w:rPr>
          <w:spacing w:val="-2"/>
        </w:rPr>
        <w:t xml:space="preserve"> </w:t>
      </w:r>
      <w:r>
        <w:t>system</w:t>
      </w:r>
      <w:r>
        <w:rPr>
          <w:spacing w:val="-5"/>
        </w:rPr>
        <w:t xml:space="preserve"> </w:t>
      </w:r>
      <w:r>
        <w:t>and</w:t>
      </w:r>
      <w:r>
        <w:rPr>
          <w:spacing w:val="-6"/>
        </w:rPr>
        <w:t xml:space="preserve"> </w:t>
      </w:r>
      <w:r>
        <w:t>to</w:t>
      </w:r>
      <w:r>
        <w:rPr>
          <w:spacing w:val="-3"/>
        </w:rPr>
        <w:t xml:space="preserve"> </w:t>
      </w:r>
      <w:r>
        <w:t>protect</w:t>
      </w:r>
      <w:r>
        <w:rPr>
          <w:spacing w:val="-2"/>
        </w:rPr>
        <w:t xml:space="preserve"> </w:t>
      </w:r>
      <w:r>
        <w:t>city</w:t>
      </w:r>
      <w:r>
        <w:rPr>
          <w:spacing w:val="-6"/>
        </w:rPr>
        <w:t xml:space="preserve"> </w:t>
      </w:r>
      <w:r>
        <w:t>residents</w:t>
      </w:r>
      <w:r>
        <w:rPr>
          <w:spacing w:val="-3"/>
        </w:rPr>
        <w:t xml:space="preserve"> </w:t>
      </w:r>
      <w:r>
        <w:t>from</w:t>
      </w:r>
      <w:r>
        <w:rPr>
          <w:spacing w:val="-2"/>
        </w:rPr>
        <w:t xml:space="preserve"> </w:t>
      </w:r>
      <w:r>
        <w:t>lead</w:t>
      </w:r>
      <w:r>
        <w:rPr>
          <w:spacing w:val="-3"/>
        </w:rPr>
        <w:t xml:space="preserve"> </w:t>
      </w:r>
      <w:r>
        <w:t>contamination.</w:t>
      </w:r>
      <w:r>
        <w:rPr>
          <w:spacing w:val="-3"/>
        </w:rPr>
        <w:t xml:space="preserve"> </w:t>
      </w:r>
      <w:r>
        <w:t>The</w:t>
      </w:r>
      <w:r>
        <w:rPr>
          <w:spacing w:val="-5"/>
        </w:rPr>
        <w:t xml:space="preserve"> </w:t>
      </w:r>
      <w:r>
        <w:t>following</w:t>
      </w:r>
      <w:r>
        <w:rPr>
          <w:spacing w:val="-36"/>
        </w:rPr>
        <w:t xml:space="preserve"> </w:t>
      </w:r>
      <w:r>
        <w:t>definitions shall apply in the interpretation of this subsection:</w:t>
      </w:r>
    </w:p>
    <w:p w14:paraId="61D14637" w14:textId="77777777" w:rsidR="00BC6CA4" w:rsidRDefault="00BC6CA4">
      <w:pPr>
        <w:pStyle w:val="BodyText"/>
        <w:spacing w:before="5"/>
        <w:rPr>
          <w:sz w:val="21"/>
        </w:rPr>
      </w:pPr>
    </w:p>
    <w:p w14:paraId="347F87D8" w14:textId="77777777" w:rsidR="00BC6CA4" w:rsidRDefault="00000000">
      <w:pPr>
        <w:pStyle w:val="BodyText"/>
        <w:ind w:left="220" w:right="240"/>
      </w:pPr>
      <w:r>
        <w:t>“Lead</w:t>
      </w:r>
      <w:r>
        <w:rPr>
          <w:spacing w:val="-3"/>
        </w:rPr>
        <w:t xml:space="preserve"> </w:t>
      </w:r>
      <w:r>
        <w:t>base</w:t>
      </w:r>
      <w:r>
        <w:rPr>
          <w:spacing w:val="-4"/>
        </w:rPr>
        <w:t xml:space="preserve"> </w:t>
      </w:r>
      <w:r>
        <w:t>materials”</w:t>
      </w:r>
      <w:r>
        <w:rPr>
          <w:spacing w:val="-2"/>
        </w:rPr>
        <w:t xml:space="preserve"> </w:t>
      </w:r>
      <w:r>
        <w:t>means</w:t>
      </w:r>
      <w:r>
        <w:rPr>
          <w:spacing w:val="-2"/>
        </w:rPr>
        <w:t xml:space="preserve"> </w:t>
      </w:r>
      <w:r>
        <w:t>any</w:t>
      </w:r>
      <w:r>
        <w:rPr>
          <w:spacing w:val="-5"/>
        </w:rPr>
        <w:t xml:space="preserve"> </w:t>
      </w:r>
      <w:r>
        <w:t>material</w:t>
      </w:r>
      <w:r>
        <w:rPr>
          <w:spacing w:val="-1"/>
        </w:rPr>
        <w:t xml:space="preserve"> </w:t>
      </w:r>
      <w:r>
        <w:t>containing</w:t>
      </w:r>
      <w:r>
        <w:rPr>
          <w:spacing w:val="-5"/>
        </w:rPr>
        <w:t xml:space="preserve"> </w:t>
      </w:r>
      <w:r>
        <w:t>lead</w:t>
      </w:r>
      <w:r>
        <w:rPr>
          <w:spacing w:val="-2"/>
        </w:rPr>
        <w:t xml:space="preserve"> </w:t>
      </w:r>
      <w:r>
        <w:t>in</w:t>
      </w:r>
      <w:r>
        <w:rPr>
          <w:spacing w:val="-2"/>
        </w:rPr>
        <w:t xml:space="preserve"> </w:t>
      </w:r>
      <w:r>
        <w:t>excess</w:t>
      </w:r>
      <w:r>
        <w:rPr>
          <w:spacing w:val="-4"/>
        </w:rPr>
        <w:t xml:space="preserve"> </w:t>
      </w:r>
      <w:r>
        <w:t>of</w:t>
      </w:r>
      <w:r>
        <w:rPr>
          <w:spacing w:val="-4"/>
        </w:rPr>
        <w:t xml:space="preserve"> </w:t>
      </w:r>
      <w:r>
        <w:t>the</w:t>
      </w:r>
      <w:r>
        <w:rPr>
          <w:spacing w:val="-2"/>
        </w:rPr>
        <w:t xml:space="preserve"> </w:t>
      </w:r>
      <w:r>
        <w:t>quantities</w:t>
      </w:r>
      <w:r>
        <w:rPr>
          <w:spacing w:val="-2"/>
        </w:rPr>
        <w:t xml:space="preserve"> </w:t>
      </w:r>
      <w:r>
        <w:t>specified</w:t>
      </w:r>
      <w:r>
        <w:rPr>
          <w:spacing w:val="-31"/>
        </w:rPr>
        <w:t xml:space="preserve"> </w:t>
      </w:r>
      <w:r>
        <w:t>in</w:t>
      </w:r>
      <w:r>
        <w:rPr>
          <w:spacing w:val="-2"/>
        </w:rPr>
        <w:t xml:space="preserve"> </w:t>
      </w:r>
      <w:proofErr w:type="spellStart"/>
      <w:r>
        <w:t>subsec</w:t>
      </w:r>
      <w:proofErr w:type="spellEnd"/>
      <w:r>
        <w:t xml:space="preserve">- </w:t>
      </w:r>
      <w:proofErr w:type="spellStart"/>
      <w:r>
        <w:t>tion</w:t>
      </w:r>
      <w:proofErr w:type="spellEnd"/>
      <w:r>
        <w:t xml:space="preserve"> 8.08(A) below;</w:t>
      </w:r>
    </w:p>
    <w:p w14:paraId="1B8B3779" w14:textId="77777777" w:rsidR="00BC6CA4" w:rsidRDefault="00BC6CA4">
      <w:pPr>
        <w:pStyle w:val="BodyText"/>
        <w:spacing w:before="11"/>
        <w:rPr>
          <w:sz w:val="21"/>
        </w:rPr>
      </w:pPr>
    </w:p>
    <w:p w14:paraId="46DBD3CE" w14:textId="77777777" w:rsidR="00BC6CA4" w:rsidRDefault="00000000">
      <w:pPr>
        <w:pStyle w:val="BodyText"/>
        <w:ind w:left="220"/>
      </w:pPr>
      <w:r>
        <w:t>A.</w:t>
      </w:r>
      <w:r>
        <w:rPr>
          <w:spacing w:val="-3"/>
        </w:rPr>
        <w:t xml:space="preserve"> </w:t>
      </w:r>
      <w:r>
        <w:t>“Lead</w:t>
      </w:r>
      <w:r>
        <w:rPr>
          <w:spacing w:val="-5"/>
        </w:rPr>
        <w:t xml:space="preserve"> </w:t>
      </w:r>
      <w:r>
        <w:t>free”</w:t>
      </w:r>
      <w:r>
        <w:rPr>
          <w:spacing w:val="-7"/>
        </w:rPr>
        <w:t xml:space="preserve"> </w:t>
      </w:r>
      <w:r>
        <w:rPr>
          <w:spacing w:val="-2"/>
        </w:rPr>
        <w:t>means:</w:t>
      </w:r>
    </w:p>
    <w:p w14:paraId="7A595E2C" w14:textId="77777777" w:rsidR="00BC6CA4" w:rsidRDefault="00BC6CA4">
      <w:pPr>
        <w:pStyle w:val="BodyText"/>
        <w:spacing w:before="5"/>
        <w:rPr>
          <w:sz w:val="21"/>
        </w:rPr>
      </w:pPr>
    </w:p>
    <w:p w14:paraId="517EC41B" w14:textId="77777777" w:rsidR="00BC6CA4" w:rsidRDefault="00000000">
      <w:pPr>
        <w:pStyle w:val="BodyText"/>
        <w:ind w:left="220"/>
      </w:pPr>
      <w:r>
        <w:t>In</w:t>
      </w:r>
      <w:r>
        <w:rPr>
          <w:spacing w:val="-2"/>
        </w:rPr>
        <w:t xml:space="preserve"> General:</w:t>
      </w:r>
    </w:p>
    <w:p w14:paraId="07361F0C" w14:textId="77777777" w:rsidR="00BC6CA4" w:rsidRDefault="00000000">
      <w:pPr>
        <w:pStyle w:val="ListParagraph"/>
        <w:numPr>
          <w:ilvl w:val="0"/>
          <w:numId w:val="2"/>
        </w:numPr>
        <w:tabs>
          <w:tab w:val="left" w:pos="442"/>
        </w:tabs>
        <w:spacing w:before="1"/>
        <w:ind w:right="786" w:firstLine="0"/>
      </w:pPr>
      <w:r>
        <w:t>When</w:t>
      </w:r>
      <w:r>
        <w:rPr>
          <w:spacing w:val="-3"/>
        </w:rPr>
        <w:t xml:space="preserve"> </w:t>
      </w:r>
      <w:r>
        <w:t>used</w:t>
      </w:r>
      <w:r>
        <w:rPr>
          <w:spacing w:val="-2"/>
        </w:rPr>
        <w:t xml:space="preserve"> </w:t>
      </w:r>
      <w:r>
        <w:t>with</w:t>
      </w:r>
      <w:r>
        <w:rPr>
          <w:spacing w:val="-5"/>
        </w:rPr>
        <w:t xml:space="preserve"> </w:t>
      </w:r>
      <w:r>
        <w:t>respect</w:t>
      </w:r>
      <w:r>
        <w:rPr>
          <w:spacing w:val="-1"/>
        </w:rPr>
        <w:t xml:space="preserve"> </w:t>
      </w:r>
      <w:r>
        <w:t>to</w:t>
      </w:r>
      <w:r>
        <w:rPr>
          <w:spacing w:val="-5"/>
        </w:rPr>
        <w:t xml:space="preserve"> </w:t>
      </w:r>
      <w:r>
        <w:t>solder</w:t>
      </w:r>
      <w:r>
        <w:rPr>
          <w:spacing w:val="-1"/>
        </w:rPr>
        <w:t xml:space="preserve"> </w:t>
      </w:r>
      <w:r>
        <w:t>and</w:t>
      </w:r>
      <w:r>
        <w:rPr>
          <w:spacing w:val="-2"/>
        </w:rPr>
        <w:t xml:space="preserve"> </w:t>
      </w:r>
      <w:r>
        <w:t>flux,</w:t>
      </w:r>
      <w:r>
        <w:rPr>
          <w:spacing w:val="-5"/>
        </w:rPr>
        <w:t xml:space="preserve"> </w:t>
      </w:r>
      <w:r>
        <w:t>refers</w:t>
      </w:r>
      <w:r>
        <w:rPr>
          <w:spacing w:val="-2"/>
        </w:rPr>
        <w:t xml:space="preserve"> </w:t>
      </w:r>
      <w:r>
        <w:t>to</w:t>
      </w:r>
      <w:r>
        <w:rPr>
          <w:spacing w:val="-5"/>
        </w:rPr>
        <w:t xml:space="preserve"> </w:t>
      </w:r>
      <w:r>
        <w:t>solders</w:t>
      </w:r>
      <w:r>
        <w:rPr>
          <w:spacing w:val="-2"/>
        </w:rPr>
        <w:t xml:space="preserve"> </w:t>
      </w:r>
      <w:r>
        <w:t>and</w:t>
      </w:r>
      <w:r>
        <w:rPr>
          <w:spacing w:val="-2"/>
        </w:rPr>
        <w:t xml:space="preserve"> </w:t>
      </w:r>
      <w:r>
        <w:t>flux</w:t>
      </w:r>
      <w:r>
        <w:rPr>
          <w:spacing w:val="-2"/>
        </w:rPr>
        <w:t xml:space="preserve"> </w:t>
      </w:r>
      <w:r>
        <w:t>containing</w:t>
      </w:r>
      <w:r>
        <w:rPr>
          <w:spacing w:val="-2"/>
        </w:rPr>
        <w:t xml:space="preserve"> </w:t>
      </w:r>
      <w:r>
        <w:t>not</w:t>
      </w:r>
      <w:r>
        <w:rPr>
          <w:spacing w:val="-1"/>
        </w:rPr>
        <w:t xml:space="preserve"> </w:t>
      </w:r>
      <w:r>
        <w:t>more</w:t>
      </w:r>
      <w:r>
        <w:rPr>
          <w:spacing w:val="-4"/>
        </w:rPr>
        <w:t xml:space="preserve"> </w:t>
      </w:r>
      <w:r>
        <w:t>than</w:t>
      </w:r>
      <w:r>
        <w:rPr>
          <w:spacing w:val="-29"/>
        </w:rPr>
        <w:t xml:space="preserve"> </w:t>
      </w:r>
      <w:r>
        <w:t>0.2 percent (0.2%) lead; and</w:t>
      </w:r>
    </w:p>
    <w:p w14:paraId="4251BDAA" w14:textId="77777777" w:rsidR="00BC6CA4" w:rsidRDefault="00BC6CA4">
      <w:pPr>
        <w:pStyle w:val="BodyText"/>
        <w:spacing w:before="11"/>
        <w:rPr>
          <w:sz w:val="21"/>
        </w:rPr>
      </w:pPr>
    </w:p>
    <w:p w14:paraId="54E60656" w14:textId="77777777" w:rsidR="00BC6CA4" w:rsidRDefault="00000000">
      <w:pPr>
        <w:pStyle w:val="ListParagraph"/>
        <w:numPr>
          <w:ilvl w:val="0"/>
          <w:numId w:val="2"/>
        </w:numPr>
        <w:tabs>
          <w:tab w:val="left" w:pos="442"/>
        </w:tabs>
        <w:ind w:right="398" w:firstLine="0"/>
      </w:pPr>
      <w:r>
        <w:t>When</w:t>
      </w:r>
      <w:r>
        <w:rPr>
          <w:spacing w:val="-6"/>
        </w:rPr>
        <w:t xml:space="preserve"> </w:t>
      </w:r>
      <w:r>
        <w:t>used</w:t>
      </w:r>
      <w:r>
        <w:rPr>
          <w:spacing w:val="-6"/>
        </w:rPr>
        <w:t xml:space="preserve"> </w:t>
      </w:r>
      <w:r>
        <w:t>with</w:t>
      </w:r>
      <w:r>
        <w:rPr>
          <w:spacing w:val="-6"/>
        </w:rPr>
        <w:t xml:space="preserve"> </w:t>
      </w:r>
      <w:r>
        <w:t>respect</w:t>
      </w:r>
      <w:r>
        <w:rPr>
          <w:spacing w:val="-5"/>
        </w:rPr>
        <w:t xml:space="preserve"> </w:t>
      </w:r>
      <w:r>
        <w:t>to</w:t>
      </w:r>
      <w:r>
        <w:rPr>
          <w:spacing w:val="-6"/>
        </w:rPr>
        <w:t xml:space="preserve"> </w:t>
      </w:r>
      <w:r>
        <w:t>pipes</w:t>
      </w:r>
      <w:r>
        <w:rPr>
          <w:spacing w:val="-6"/>
        </w:rPr>
        <w:t xml:space="preserve"> </w:t>
      </w:r>
      <w:r>
        <w:t>and</w:t>
      </w:r>
      <w:r>
        <w:rPr>
          <w:spacing w:val="-6"/>
        </w:rPr>
        <w:t xml:space="preserve"> </w:t>
      </w:r>
      <w:r>
        <w:t>pipe</w:t>
      </w:r>
      <w:r>
        <w:rPr>
          <w:spacing w:val="-6"/>
        </w:rPr>
        <w:t xml:space="preserve"> </w:t>
      </w:r>
      <w:r>
        <w:t>fittings,</w:t>
      </w:r>
      <w:r>
        <w:rPr>
          <w:spacing w:val="-4"/>
        </w:rPr>
        <w:t xml:space="preserve"> </w:t>
      </w:r>
      <w:r>
        <w:t>refers</w:t>
      </w:r>
      <w:r>
        <w:rPr>
          <w:spacing w:val="-3"/>
        </w:rPr>
        <w:t xml:space="preserve"> </w:t>
      </w:r>
      <w:r>
        <w:t>to</w:t>
      </w:r>
      <w:r>
        <w:rPr>
          <w:spacing w:val="-9"/>
        </w:rPr>
        <w:t xml:space="preserve"> </w:t>
      </w:r>
      <w:r>
        <w:t>pipes</w:t>
      </w:r>
      <w:r>
        <w:rPr>
          <w:spacing w:val="-3"/>
        </w:rPr>
        <w:t xml:space="preserve"> </w:t>
      </w:r>
      <w:r>
        <w:t>and</w:t>
      </w:r>
      <w:r>
        <w:rPr>
          <w:spacing w:val="-4"/>
        </w:rPr>
        <w:t xml:space="preserve"> </w:t>
      </w:r>
      <w:r>
        <w:t>pipe</w:t>
      </w:r>
      <w:r>
        <w:rPr>
          <w:spacing w:val="-3"/>
        </w:rPr>
        <w:t xml:space="preserve"> </w:t>
      </w:r>
      <w:r>
        <w:t>fittings</w:t>
      </w:r>
      <w:r>
        <w:rPr>
          <w:spacing w:val="-6"/>
        </w:rPr>
        <w:t xml:space="preserve"> </w:t>
      </w:r>
      <w:r>
        <w:t>containing</w:t>
      </w:r>
      <w:r>
        <w:rPr>
          <w:spacing w:val="-6"/>
        </w:rPr>
        <w:t xml:space="preserve"> </w:t>
      </w:r>
      <w:r>
        <w:t>not</w:t>
      </w:r>
      <w:r>
        <w:rPr>
          <w:spacing w:val="-3"/>
        </w:rPr>
        <w:t xml:space="preserve"> </w:t>
      </w:r>
      <w:r>
        <w:t>more than 0.25 percent (0.25%) lead.</w:t>
      </w:r>
    </w:p>
    <w:p w14:paraId="178DFA72" w14:textId="77777777" w:rsidR="00BC6CA4" w:rsidRDefault="00BC6CA4">
      <w:pPr>
        <w:pStyle w:val="BodyText"/>
        <w:spacing w:before="9"/>
        <w:rPr>
          <w:sz w:val="21"/>
        </w:rPr>
      </w:pPr>
    </w:p>
    <w:p w14:paraId="3CCD9BCA" w14:textId="77777777" w:rsidR="00BC6CA4" w:rsidRDefault="00000000">
      <w:pPr>
        <w:pStyle w:val="BodyText"/>
        <w:ind w:left="220"/>
      </w:pPr>
      <w:r>
        <w:t>Calculation:</w:t>
      </w:r>
      <w:r>
        <w:rPr>
          <w:spacing w:val="-2"/>
        </w:rPr>
        <w:t xml:space="preserve"> </w:t>
      </w:r>
      <w:r>
        <w:t>The</w:t>
      </w:r>
      <w:r>
        <w:rPr>
          <w:spacing w:val="-4"/>
        </w:rPr>
        <w:t xml:space="preserve"> </w:t>
      </w:r>
      <w:r>
        <w:t>weighted</w:t>
      </w:r>
      <w:r>
        <w:rPr>
          <w:spacing w:val="-5"/>
        </w:rPr>
        <w:t xml:space="preserve"> </w:t>
      </w:r>
      <w:r>
        <w:t>average</w:t>
      </w:r>
      <w:r>
        <w:rPr>
          <w:spacing w:val="-4"/>
        </w:rPr>
        <w:t xml:space="preserve"> </w:t>
      </w:r>
      <w:r>
        <w:t>lead</w:t>
      </w:r>
      <w:r>
        <w:rPr>
          <w:spacing w:val="-5"/>
        </w:rPr>
        <w:t xml:space="preserve"> </w:t>
      </w:r>
      <w:r>
        <w:t>content</w:t>
      </w:r>
      <w:r>
        <w:rPr>
          <w:spacing w:val="-1"/>
        </w:rPr>
        <w:t xml:space="preserve"> </w:t>
      </w:r>
      <w:r>
        <w:t>of</w:t>
      </w:r>
      <w:r>
        <w:rPr>
          <w:spacing w:val="-4"/>
        </w:rPr>
        <w:t xml:space="preserve"> </w:t>
      </w:r>
      <w:r>
        <w:t>a</w:t>
      </w:r>
      <w:r>
        <w:rPr>
          <w:spacing w:val="-2"/>
        </w:rPr>
        <w:t xml:space="preserve"> </w:t>
      </w:r>
      <w:r>
        <w:t>pipe,</w:t>
      </w:r>
      <w:r>
        <w:rPr>
          <w:spacing w:val="-2"/>
        </w:rPr>
        <w:t xml:space="preserve"> </w:t>
      </w:r>
      <w:r>
        <w:t>pipe</w:t>
      </w:r>
      <w:r>
        <w:rPr>
          <w:spacing w:val="-2"/>
        </w:rPr>
        <w:t xml:space="preserve"> </w:t>
      </w:r>
      <w:r>
        <w:t>fitting,</w:t>
      </w:r>
      <w:r>
        <w:rPr>
          <w:spacing w:val="-2"/>
        </w:rPr>
        <w:t xml:space="preserve"> </w:t>
      </w:r>
      <w:r>
        <w:t>plumbing</w:t>
      </w:r>
      <w:r>
        <w:rPr>
          <w:spacing w:val="-2"/>
        </w:rPr>
        <w:t xml:space="preserve"> </w:t>
      </w:r>
      <w:r>
        <w:t>fitting,</w:t>
      </w:r>
      <w:r>
        <w:rPr>
          <w:spacing w:val="-2"/>
        </w:rPr>
        <w:t xml:space="preserve"> </w:t>
      </w:r>
      <w:r>
        <w:t>or</w:t>
      </w:r>
      <w:r>
        <w:rPr>
          <w:spacing w:val="-1"/>
        </w:rPr>
        <w:t xml:space="preserve"> </w:t>
      </w:r>
      <w:r>
        <w:t>fixture</w:t>
      </w:r>
      <w:r>
        <w:rPr>
          <w:spacing w:val="-4"/>
        </w:rPr>
        <w:t xml:space="preserve"> </w:t>
      </w:r>
      <w:r>
        <w:t>shall</w:t>
      </w:r>
      <w:r>
        <w:rPr>
          <w:spacing w:val="-38"/>
        </w:rPr>
        <w:t xml:space="preserve"> </w:t>
      </w:r>
      <w:r>
        <w:t>be calculated by using the following formula: For each wetted component, the percentage of lead in</w:t>
      </w:r>
      <w:r>
        <w:rPr>
          <w:spacing w:val="-27"/>
        </w:rPr>
        <w:t xml:space="preserve"> </w:t>
      </w:r>
      <w:r>
        <w:t>the</w:t>
      </w:r>
    </w:p>
    <w:p w14:paraId="36DE6CF3" w14:textId="77777777" w:rsidR="00BC6CA4" w:rsidRDefault="00BC6CA4">
      <w:pPr>
        <w:sectPr w:rsidR="00BC6CA4">
          <w:pgSz w:w="12240" w:h="15840"/>
          <w:pgMar w:top="1620" w:right="1220" w:bottom="1320" w:left="1220" w:header="0" w:footer="1055" w:gutter="0"/>
          <w:cols w:space="720"/>
        </w:sectPr>
      </w:pPr>
    </w:p>
    <w:p w14:paraId="0E067495" w14:textId="77777777" w:rsidR="00BC6CA4" w:rsidRDefault="00000000">
      <w:pPr>
        <w:pStyle w:val="BodyText"/>
        <w:spacing w:before="74"/>
        <w:ind w:left="219" w:right="270"/>
      </w:pPr>
      <w:r>
        <w:lastRenderedPageBreak/>
        <w:t>component</w:t>
      </w:r>
      <w:r>
        <w:rPr>
          <w:spacing w:val="-1"/>
        </w:rPr>
        <w:t xml:space="preserve"> </w:t>
      </w:r>
      <w:r>
        <w:t>shall</w:t>
      </w:r>
      <w:r>
        <w:rPr>
          <w:spacing w:val="-1"/>
        </w:rPr>
        <w:t xml:space="preserve"> </w:t>
      </w:r>
      <w:r>
        <w:t>be</w:t>
      </w:r>
      <w:r>
        <w:rPr>
          <w:spacing w:val="-4"/>
        </w:rPr>
        <w:t xml:space="preserve"> </w:t>
      </w:r>
      <w:r>
        <w:t>multiplied</w:t>
      </w:r>
      <w:r>
        <w:rPr>
          <w:spacing w:val="-2"/>
        </w:rPr>
        <w:t xml:space="preserve"> </w:t>
      </w:r>
      <w:r>
        <w:t>by</w:t>
      </w:r>
      <w:r>
        <w:rPr>
          <w:spacing w:val="-5"/>
        </w:rPr>
        <w:t xml:space="preserve"> </w:t>
      </w:r>
      <w:r>
        <w:t>the</w:t>
      </w:r>
      <w:r>
        <w:rPr>
          <w:spacing w:val="-4"/>
        </w:rPr>
        <w:t xml:space="preserve"> </w:t>
      </w:r>
      <w:r>
        <w:t>ratio</w:t>
      </w:r>
      <w:r>
        <w:rPr>
          <w:spacing w:val="-2"/>
        </w:rPr>
        <w:t xml:space="preserve"> </w:t>
      </w:r>
      <w:r>
        <w:t>of</w:t>
      </w:r>
      <w:r>
        <w:rPr>
          <w:spacing w:val="-4"/>
        </w:rPr>
        <w:t xml:space="preserve"> </w:t>
      </w:r>
      <w:r>
        <w:t>the</w:t>
      </w:r>
      <w:r>
        <w:rPr>
          <w:spacing w:val="-2"/>
        </w:rPr>
        <w:t xml:space="preserve"> </w:t>
      </w:r>
      <w:r>
        <w:t>wetted</w:t>
      </w:r>
      <w:r>
        <w:rPr>
          <w:spacing w:val="-2"/>
        </w:rPr>
        <w:t xml:space="preserve"> </w:t>
      </w:r>
      <w:r>
        <w:t>surface</w:t>
      </w:r>
      <w:r>
        <w:rPr>
          <w:spacing w:val="-2"/>
        </w:rPr>
        <w:t xml:space="preserve"> </w:t>
      </w:r>
      <w:r>
        <w:t>area</w:t>
      </w:r>
      <w:r>
        <w:rPr>
          <w:spacing w:val="-2"/>
        </w:rPr>
        <w:t xml:space="preserve"> </w:t>
      </w:r>
      <w:r>
        <w:t>of</w:t>
      </w:r>
      <w:r>
        <w:rPr>
          <w:spacing w:val="-1"/>
        </w:rPr>
        <w:t xml:space="preserve"> </w:t>
      </w:r>
      <w:r>
        <w:t>that</w:t>
      </w:r>
      <w:r>
        <w:rPr>
          <w:spacing w:val="-4"/>
        </w:rPr>
        <w:t xml:space="preserve"> </w:t>
      </w:r>
      <w:r>
        <w:t>component</w:t>
      </w:r>
      <w:r>
        <w:rPr>
          <w:spacing w:val="-4"/>
        </w:rPr>
        <w:t xml:space="preserve"> </w:t>
      </w:r>
      <w:r>
        <w:t>to</w:t>
      </w:r>
      <w:r>
        <w:rPr>
          <w:spacing w:val="-5"/>
        </w:rPr>
        <w:t xml:space="preserve"> </w:t>
      </w:r>
      <w:r>
        <w:t>the</w:t>
      </w:r>
      <w:r>
        <w:rPr>
          <w:spacing w:val="-4"/>
        </w:rPr>
        <w:t xml:space="preserve"> </w:t>
      </w:r>
      <w:r>
        <w:t>total</w:t>
      </w:r>
      <w:r>
        <w:rPr>
          <w:spacing w:val="-30"/>
        </w:rPr>
        <w:t xml:space="preserve"> </w:t>
      </w:r>
      <w:r>
        <w:t>wetted surface area of the entire product to arrive at the weighted percentage of lead of the component.</w:t>
      </w:r>
      <w:r>
        <w:rPr>
          <w:spacing w:val="-25"/>
        </w:rPr>
        <w:t xml:space="preserve"> </w:t>
      </w:r>
      <w:r>
        <w:t>The weighted percentage of lead of each wetted component shall be added together, and the sum of</w:t>
      </w:r>
      <w:r>
        <w:rPr>
          <w:spacing w:val="-8"/>
        </w:rPr>
        <w:t xml:space="preserve"> </w:t>
      </w:r>
      <w:r>
        <w:t xml:space="preserve">these weighted percentages shall constitute the weighted average lead content of the product. The </w:t>
      </w:r>
      <w:proofErr w:type="spellStart"/>
      <w:r>
        <w:t>leadcontent</w:t>
      </w:r>
      <w:proofErr w:type="spellEnd"/>
      <w:r>
        <w:t xml:space="preserve"> of the material used to produce wetted components shall be used to determine compliance. For</w:t>
      </w:r>
      <w:r>
        <w:rPr>
          <w:spacing w:val="-17"/>
        </w:rPr>
        <w:t xml:space="preserve"> </w:t>
      </w:r>
      <w:r>
        <w:t>lead con- tent of materials that are provided as a range, the maximum content of the range shall be</w:t>
      </w:r>
      <w:r>
        <w:rPr>
          <w:spacing w:val="-19"/>
        </w:rPr>
        <w:t xml:space="preserve"> </w:t>
      </w:r>
      <w:r>
        <w:t>used.</w:t>
      </w:r>
    </w:p>
    <w:p w14:paraId="28B3247D" w14:textId="77777777" w:rsidR="00BC6CA4" w:rsidRDefault="00BC6CA4">
      <w:pPr>
        <w:pStyle w:val="BodyText"/>
        <w:spacing w:before="8"/>
        <w:rPr>
          <w:sz w:val="21"/>
        </w:rPr>
      </w:pPr>
    </w:p>
    <w:p w14:paraId="7B8B9743" w14:textId="77777777" w:rsidR="00BC6CA4" w:rsidRDefault="00000000">
      <w:pPr>
        <w:pStyle w:val="BodyText"/>
        <w:spacing w:before="1"/>
        <w:ind w:left="220"/>
      </w:pPr>
      <w:r>
        <w:rPr>
          <w:spacing w:val="-2"/>
        </w:rPr>
        <w:t>“Exemptions”</w:t>
      </w:r>
    </w:p>
    <w:p w14:paraId="3536ECF6" w14:textId="77777777" w:rsidR="00BC6CA4" w:rsidRDefault="00BC6CA4">
      <w:pPr>
        <w:pStyle w:val="BodyText"/>
      </w:pPr>
    </w:p>
    <w:p w14:paraId="172D6A84" w14:textId="77777777" w:rsidR="00BC6CA4" w:rsidRDefault="00000000">
      <w:pPr>
        <w:pStyle w:val="ListParagraph"/>
        <w:numPr>
          <w:ilvl w:val="0"/>
          <w:numId w:val="1"/>
        </w:numPr>
        <w:tabs>
          <w:tab w:val="left" w:pos="441"/>
        </w:tabs>
        <w:ind w:right="742" w:firstLine="0"/>
      </w:pPr>
      <w:r>
        <w:t>Pipes,</w:t>
      </w:r>
      <w:r>
        <w:rPr>
          <w:spacing w:val="-7"/>
        </w:rPr>
        <w:t xml:space="preserve"> </w:t>
      </w:r>
      <w:r>
        <w:t>pipe</w:t>
      </w:r>
      <w:r>
        <w:rPr>
          <w:spacing w:val="-3"/>
        </w:rPr>
        <w:t xml:space="preserve"> </w:t>
      </w:r>
      <w:r>
        <w:t>fittings,</w:t>
      </w:r>
      <w:r>
        <w:rPr>
          <w:spacing w:val="-3"/>
        </w:rPr>
        <w:t xml:space="preserve"> </w:t>
      </w:r>
      <w:r>
        <w:t>plumbing</w:t>
      </w:r>
      <w:r>
        <w:rPr>
          <w:spacing w:val="-3"/>
        </w:rPr>
        <w:t xml:space="preserve"> </w:t>
      </w:r>
      <w:r>
        <w:t>fittings,</w:t>
      </w:r>
      <w:r>
        <w:rPr>
          <w:spacing w:val="-3"/>
        </w:rPr>
        <w:t xml:space="preserve"> </w:t>
      </w:r>
      <w:r>
        <w:t>or</w:t>
      </w:r>
      <w:r>
        <w:rPr>
          <w:spacing w:val="-5"/>
        </w:rPr>
        <w:t xml:space="preserve"> </w:t>
      </w:r>
      <w:r>
        <w:t>fixtures,</w:t>
      </w:r>
      <w:r>
        <w:rPr>
          <w:spacing w:val="-3"/>
        </w:rPr>
        <w:t xml:space="preserve"> </w:t>
      </w:r>
      <w:r>
        <w:t>including</w:t>
      </w:r>
      <w:r>
        <w:rPr>
          <w:spacing w:val="-3"/>
        </w:rPr>
        <w:t xml:space="preserve"> </w:t>
      </w:r>
      <w:r>
        <w:t>backflow</w:t>
      </w:r>
      <w:r>
        <w:rPr>
          <w:spacing w:val="-4"/>
        </w:rPr>
        <w:t xml:space="preserve"> </w:t>
      </w:r>
      <w:r>
        <w:t>preventers,</w:t>
      </w:r>
      <w:r>
        <w:rPr>
          <w:spacing w:val="-6"/>
        </w:rPr>
        <w:t xml:space="preserve"> </w:t>
      </w:r>
      <w:r>
        <w:t>that</w:t>
      </w:r>
      <w:r>
        <w:rPr>
          <w:spacing w:val="-2"/>
        </w:rPr>
        <w:t xml:space="preserve"> </w:t>
      </w:r>
      <w:r>
        <w:t>are</w:t>
      </w:r>
      <w:r>
        <w:rPr>
          <w:spacing w:val="-26"/>
        </w:rPr>
        <w:t xml:space="preserve"> </w:t>
      </w:r>
      <w:r>
        <w:t>used</w:t>
      </w:r>
      <w:r>
        <w:rPr>
          <w:spacing w:val="-3"/>
        </w:rPr>
        <w:t xml:space="preserve"> </w:t>
      </w:r>
      <w:r>
        <w:t xml:space="preserve">ex- </w:t>
      </w:r>
      <w:proofErr w:type="spellStart"/>
      <w:r>
        <w:t>clusively</w:t>
      </w:r>
      <w:proofErr w:type="spellEnd"/>
      <w:r>
        <w:t xml:space="preserve"> for non-potable services such as manufacturing, industrial processing, irrigation,</w:t>
      </w:r>
      <w:r>
        <w:rPr>
          <w:spacing w:val="-24"/>
        </w:rPr>
        <w:t xml:space="preserve"> </w:t>
      </w:r>
      <w:r>
        <w:t>outdoor watering,</w:t>
      </w:r>
      <w:r>
        <w:rPr>
          <w:spacing w:val="-1"/>
        </w:rPr>
        <w:t xml:space="preserve"> </w:t>
      </w:r>
      <w:r>
        <w:t>or any other uses where the water is not anticipated</w:t>
      </w:r>
      <w:r>
        <w:rPr>
          <w:spacing w:val="-1"/>
        </w:rPr>
        <w:t xml:space="preserve"> </w:t>
      </w:r>
      <w:r>
        <w:t>to be used</w:t>
      </w:r>
      <w:r>
        <w:rPr>
          <w:spacing w:val="-1"/>
        </w:rPr>
        <w:t xml:space="preserve"> </w:t>
      </w:r>
      <w:r>
        <w:t>for human</w:t>
      </w:r>
      <w:r>
        <w:rPr>
          <w:spacing w:val="-1"/>
        </w:rPr>
        <w:t xml:space="preserve"> </w:t>
      </w:r>
      <w:r>
        <w:t>consumption;</w:t>
      </w:r>
      <w:r>
        <w:rPr>
          <w:spacing w:val="-25"/>
        </w:rPr>
        <w:t xml:space="preserve"> </w:t>
      </w:r>
      <w:r>
        <w:t>or</w:t>
      </w:r>
    </w:p>
    <w:p w14:paraId="445C18ED" w14:textId="77777777" w:rsidR="00BC6CA4" w:rsidRDefault="00BC6CA4">
      <w:pPr>
        <w:pStyle w:val="BodyText"/>
      </w:pPr>
    </w:p>
    <w:p w14:paraId="1C35272C" w14:textId="77777777" w:rsidR="00BC6CA4" w:rsidRDefault="00000000">
      <w:pPr>
        <w:pStyle w:val="ListParagraph"/>
        <w:numPr>
          <w:ilvl w:val="0"/>
          <w:numId w:val="1"/>
        </w:numPr>
        <w:tabs>
          <w:tab w:val="left" w:pos="441"/>
        </w:tabs>
        <w:spacing w:before="1"/>
        <w:ind w:left="220" w:right="478" w:firstLine="0"/>
      </w:pPr>
      <w:r>
        <w:t>Toilets,</w:t>
      </w:r>
      <w:r>
        <w:rPr>
          <w:spacing w:val="-6"/>
        </w:rPr>
        <w:t xml:space="preserve"> </w:t>
      </w:r>
      <w:r>
        <w:t>bidets,</w:t>
      </w:r>
      <w:r>
        <w:rPr>
          <w:spacing w:val="-3"/>
        </w:rPr>
        <w:t xml:space="preserve"> </w:t>
      </w:r>
      <w:r>
        <w:t>urinals,</w:t>
      </w:r>
      <w:r>
        <w:rPr>
          <w:spacing w:val="-6"/>
        </w:rPr>
        <w:t xml:space="preserve"> </w:t>
      </w:r>
      <w:r>
        <w:t>fill</w:t>
      </w:r>
      <w:r>
        <w:rPr>
          <w:spacing w:val="-6"/>
        </w:rPr>
        <w:t xml:space="preserve"> </w:t>
      </w:r>
      <w:r>
        <w:t>valves,</w:t>
      </w:r>
      <w:r>
        <w:rPr>
          <w:spacing w:val="-3"/>
        </w:rPr>
        <w:t xml:space="preserve"> </w:t>
      </w:r>
      <w:r>
        <w:t>flush-o-meter</w:t>
      </w:r>
      <w:r>
        <w:rPr>
          <w:spacing w:val="-2"/>
        </w:rPr>
        <w:t xml:space="preserve"> </w:t>
      </w:r>
      <w:r>
        <w:t>valves,</w:t>
      </w:r>
      <w:r>
        <w:rPr>
          <w:spacing w:val="-3"/>
        </w:rPr>
        <w:t xml:space="preserve"> </w:t>
      </w:r>
      <w:r>
        <w:t>tub</w:t>
      </w:r>
      <w:r>
        <w:rPr>
          <w:spacing w:val="-6"/>
        </w:rPr>
        <w:t xml:space="preserve"> </w:t>
      </w:r>
      <w:r>
        <w:t>fillers,</w:t>
      </w:r>
      <w:r>
        <w:rPr>
          <w:spacing w:val="-3"/>
        </w:rPr>
        <w:t xml:space="preserve"> </w:t>
      </w:r>
      <w:r>
        <w:t>shower</w:t>
      </w:r>
      <w:r>
        <w:rPr>
          <w:spacing w:val="-2"/>
        </w:rPr>
        <w:t xml:space="preserve"> </w:t>
      </w:r>
      <w:r>
        <w:t>valves,</w:t>
      </w:r>
      <w:r>
        <w:rPr>
          <w:spacing w:val="-3"/>
        </w:rPr>
        <w:t xml:space="preserve"> </w:t>
      </w:r>
      <w:r>
        <w:t>service</w:t>
      </w:r>
      <w:r>
        <w:rPr>
          <w:spacing w:val="-3"/>
        </w:rPr>
        <w:t xml:space="preserve"> </w:t>
      </w:r>
      <w:r>
        <w:t>saddles,</w:t>
      </w:r>
      <w:r>
        <w:rPr>
          <w:spacing w:val="-36"/>
        </w:rPr>
        <w:t xml:space="preserve"> </w:t>
      </w:r>
      <w:r>
        <w:t>or water distribution main gate valves that are 2 inches in diameter or</w:t>
      </w:r>
      <w:r>
        <w:rPr>
          <w:spacing w:val="-7"/>
        </w:rPr>
        <w:t xml:space="preserve"> </w:t>
      </w:r>
      <w:r>
        <w:t>larger.</w:t>
      </w:r>
    </w:p>
    <w:p w14:paraId="3E2C8C1D" w14:textId="77777777" w:rsidR="00BC6CA4" w:rsidRDefault="00BC6CA4">
      <w:pPr>
        <w:sectPr w:rsidR="00BC6CA4">
          <w:pgSz w:w="12240" w:h="15840"/>
          <w:pgMar w:top="1360" w:right="1220" w:bottom="1320" w:left="1220" w:header="0" w:footer="1055" w:gutter="0"/>
          <w:cols w:space="720"/>
        </w:sectPr>
      </w:pPr>
    </w:p>
    <w:p w14:paraId="4E08192A" w14:textId="77777777" w:rsidR="00BC6CA4" w:rsidRDefault="00000000">
      <w:pPr>
        <w:pStyle w:val="Heading2"/>
        <w:numPr>
          <w:ilvl w:val="1"/>
          <w:numId w:val="6"/>
        </w:numPr>
        <w:tabs>
          <w:tab w:val="left" w:pos="700"/>
        </w:tabs>
        <w:ind w:left="700"/>
      </w:pPr>
      <w:bookmarkStart w:id="113" w:name="8.9_Meter_Prices"/>
      <w:bookmarkStart w:id="114" w:name="_bookmark100"/>
      <w:bookmarkEnd w:id="113"/>
      <w:bookmarkEnd w:id="114"/>
      <w:r>
        <w:rPr>
          <w:color w:val="223D5F"/>
        </w:rPr>
        <w:lastRenderedPageBreak/>
        <w:t>Meter</w:t>
      </w:r>
      <w:r>
        <w:rPr>
          <w:color w:val="223D5F"/>
          <w:spacing w:val="-8"/>
        </w:rPr>
        <w:t xml:space="preserve"> </w:t>
      </w:r>
      <w:r>
        <w:rPr>
          <w:color w:val="223D5F"/>
          <w:spacing w:val="-2"/>
        </w:rPr>
        <w:t>Prices</w:t>
      </w:r>
    </w:p>
    <w:p w14:paraId="27BA37ED" w14:textId="77777777" w:rsidR="00BC6CA4" w:rsidRDefault="00000000">
      <w:pPr>
        <w:spacing w:before="10"/>
        <w:rPr>
          <w:b/>
          <w:sz w:val="32"/>
        </w:rPr>
      </w:pPr>
      <w:r>
        <w:br w:type="column"/>
      </w:r>
    </w:p>
    <w:p w14:paraId="2E004681" w14:textId="77777777" w:rsidR="00BC6CA4" w:rsidRDefault="00000000">
      <w:pPr>
        <w:spacing w:line="252" w:lineRule="exact"/>
        <w:ind w:left="213" w:right="2495"/>
        <w:jc w:val="center"/>
        <w:rPr>
          <w:b/>
        </w:rPr>
      </w:pPr>
      <w:r>
        <w:rPr>
          <w:b/>
        </w:rPr>
        <w:t>KC</w:t>
      </w:r>
      <w:r>
        <w:rPr>
          <w:b/>
          <w:spacing w:val="-5"/>
        </w:rPr>
        <w:t xml:space="preserve"> </w:t>
      </w:r>
      <w:r>
        <w:rPr>
          <w:b/>
        </w:rPr>
        <w:t>WATER/SAC</w:t>
      </w:r>
      <w:r>
        <w:rPr>
          <w:b/>
          <w:spacing w:val="-5"/>
        </w:rPr>
        <w:t xml:space="preserve"> </w:t>
      </w:r>
      <w:r>
        <w:rPr>
          <w:b/>
        </w:rPr>
        <w:t>METER</w:t>
      </w:r>
      <w:r>
        <w:rPr>
          <w:b/>
          <w:spacing w:val="-9"/>
        </w:rPr>
        <w:t xml:space="preserve"> </w:t>
      </w:r>
      <w:r>
        <w:rPr>
          <w:b/>
          <w:spacing w:val="-2"/>
        </w:rPr>
        <w:t>PRICES</w:t>
      </w:r>
    </w:p>
    <w:p w14:paraId="5B9DA0AC" w14:textId="77777777" w:rsidR="00BC6CA4" w:rsidRDefault="00000000">
      <w:pPr>
        <w:spacing w:line="275" w:lineRule="exact"/>
        <w:ind w:left="213" w:right="2503"/>
        <w:jc w:val="center"/>
        <w:rPr>
          <w:sz w:val="24"/>
        </w:rPr>
      </w:pPr>
      <w:r>
        <w:rPr>
          <w:sz w:val="24"/>
        </w:rPr>
        <w:t>Meter</w:t>
      </w:r>
      <w:r>
        <w:rPr>
          <w:spacing w:val="-5"/>
          <w:sz w:val="24"/>
        </w:rPr>
        <w:t xml:space="preserve"> </w:t>
      </w:r>
      <w:r>
        <w:rPr>
          <w:sz w:val="24"/>
        </w:rPr>
        <w:t>Prices</w:t>
      </w:r>
      <w:r>
        <w:rPr>
          <w:spacing w:val="1"/>
          <w:sz w:val="24"/>
        </w:rPr>
        <w:t xml:space="preserve"> </w:t>
      </w:r>
      <w:r>
        <w:rPr>
          <w:sz w:val="24"/>
        </w:rPr>
        <w:t>are</w:t>
      </w:r>
      <w:r>
        <w:rPr>
          <w:spacing w:val="-3"/>
          <w:sz w:val="24"/>
        </w:rPr>
        <w:t xml:space="preserve"> </w:t>
      </w:r>
      <w:r>
        <w:rPr>
          <w:sz w:val="24"/>
        </w:rPr>
        <w:t>subject</w:t>
      </w:r>
      <w:r>
        <w:rPr>
          <w:spacing w:val="-1"/>
          <w:sz w:val="24"/>
        </w:rPr>
        <w:t xml:space="preserve"> </w:t>
      </w:r>
      <w:r>
        <w:rPr>
          <w:sz w:val="24"/>
        </w:rPr>
        <w:t>to</w:t>
      </w:r>
      <w:r>
        <w:rPr>
          <w:spacing w:val="-3"/>
          <w:sz w:val="24"/>
        </w:rPr>
        <w:t xml:space="preserve"> </w:t>
      </w:r>
      <w:r>
        <w:rPr>
          <w:sz w:val="24"/>
        </w:rPr>
        <w:t>change</w:t>
      </w:r>
      <w:r>
        <w:rPr>
          <w:spacing w:val="-2"/>
          <w:sz w:val="24"/>
        </w:rPr>
        <w:t xml:space="preserve"> </w:t>
      </w:r>
      <w:r>
        <w:rPr>
          <w:sz w:val="24"/>
        </w:rPr>
        <w:t>without</w:t>
      </w:r>
      <w:r>
        <w:rPr>
          <w:spacing w:val="-13"/>
          <w:sz w:val="24"/>
        </w:rPr>
        <w:t xml:space="preserve"> </w:t>
      </w:r>
      <w:r>
        <w:rPr>
          <w:spacing w:val="-2"/>
          <w:sz w:val="24"/>
        </w:rPr>
        <w:t>notice.</w:t>
      </w:r>
    </w:p>
    <w:p w14:paraId="4929D035" w14:textId="77777777" w:rsidR="00BC6CA4" w:rsidRDefault="00BC6CA4">
      <w:pPr>
        <w:spacing w:line="275" w:lineRule="exact"/>
        <w:jc w:val="center"/>
        <w:rPr>
          <w:sz w:val="24"/>
        </w:rPr>
        <w:sectPr w:rsidR="00BC6CA4">
          <w:pgSz w:w="12240" w:h="15840"/>
          <w:pgMar w:top="1360" w:right="1220" w:bottom="1320" w:left="1220" w:header="0" w:footer="1055" w:gutter="0"/>
          <w:cols w:num="2" w:space="720" w:equalWidth="0">
            <w:col w:w="2045" w:space="240"/>
            <w:col w:w="7515"/>
          </w:cols>
        </w:sectPr>
      </w:pPr>
    </w:p>
    <w:p w14:paraId="64256668" w14:textId="77777777" w:rsidR="00BC6CA4" w:rsidRDefault="00000000">
      <w:pPr>
        <w:spacing w:before="3"/>
        <w:ind w:left="1212" w:right="1219"/>
        <w:jc w:val="center"/>
        <w:rPr>
          <w:sz w:val="24"/>
        </w:rPr>
      </w:pPr>
      <w:r>
        <w:rPr>
          <w:sz w:val="24"/>
        </w:rPr>
        <w:t>Contact</w:t>
      </w:r>
      <w:r>
        <w:rPr>
          <w:spacing w:val="-4"/>
          <w:sz w:val="24"/>
        </w:rPr>
        <w:t xml:space="preserve"> </w:t>
      </w:r>
      <w:r>
        <w:rPr>
          <w:sz w:val="24"/>
        </w:rPr>
        <w:t>the</w:t>
      </w:r>
      <w:r>
        <w:rPr>
          <w:spacing w:val="-2"/>
          <w:sz w:val="24"/>
        </w:rPr>
        <w:t xml:space="preserve"> </w:t>
      </w:r>
      <w:r>
        <w:rPr>
          <w:sz w:val="24"/>
        </w:rPr>
        <w:t>KC</w:t>
      </w:r>
      <w:r>
        <w:rPr>
          <w:spacing w:val="-1"/>
          <w:sz w:val="24"/>
        </w:rPr>
        <w:t xml:space="preserve"> </w:t>
      </w:r>
      <w:r>
        <w:rPr>
          <w:sz w:val="24"/>
        </w:rPr>
        <w:t>Water</w:t>
      </w:r>
      <w:r>
        <w:rPr>
          <w:spacing w:val="-2"/>
          <w:sz w:val="24"/>
        </w:rPr>
        <w:t xml:space="preserve"> </w:t>
      </w:r>
      <w:r>
        <w:rPr>
          <w:sz w:val="24"/>
        </w:rPr>
        <w:t>Permit</w:t>
      </w:r>
      <w:r>
        <w:rPr>
          <w:spacing w:val="-2"/>
          <w:sz w:val="24"/>
        </w:rPr>
        <w:t xml:space="preserve"> </w:t>
      </w:r>
      <w:r>
        <w:rPr>
          <w:sz w:val="24"/>
        </w:rPr>
        <w:t>Desk</w:t>
      </w:r>
      <w:r>
        <w:rPr>
          <w:spacing w:val="-1"/>
          <w:sz w:val="24"/>
        </w:rPr>
        <w:t xml:space="preserve"> </w:t>
      </w:r>
      <w:r>
        <w:rPr>
          <w:sz w:val="24"/>
        </w:rPr>
        <w:t>at</w:t>
      </w:r>
      <w:r>
        <w:rPr>
          <w:spacing w:val="-1"/>
          <w:sz w:val="24"/>
        </w:rPr>
        <w:t xml:space="preserve"> </w:t>
      </w:r>
      <w:r>
        <w:rPr>
          <w:sz w:val="24"/>
        </w:rPr>
        <w:t>816-513-2174</w:t>
      </w:r>
      <w:r>
        <w:rPr>
          <w:spacing w:val="-1"/>
          <w:sz w:val="24"/>
        </w:rPr>
        <w:t xml:space="preserve"> </w:t>
      </w:r>
      <w:r>
        <w:rPr>
          <w:sz w:val="24"/>
        </w:rPr>
        <w:t>for</w:t>
      </w:r>
      <w:r>
        <w:rPr>
          <w:spacing w:val="-2"/>
          <w:sz w:val="24"/>
        </w:rPr>
        <w:t xml:space="preserve"> </w:t>
      </w:r>
      <w:r>
        <w:rPr>
          <w:sz w:val="24"/>
        </w:rPr>
        <w:t>pricing</w:t>
      </w:r>
      <w:r>
        <w:rPr>
          <w:spacing w:val="-11"/>
          <w:sz w:val="24"/>
        </w:rPr>
        <w:t xml:space="preserve"> </w:t>
      </w:r>
      <w:r>
        <w:rPr>
          <w:spacing w:val="-2"/>
          <w:sz w:val="24"/>
        </w:rPr>
        <w:t>information.</w:t>
      </w:r>
    </w:p>
    <w:p w14:paraId="09D685DE" w14:textId="77777777" w:rsidR="00BC6CA4" w:rsidRDefault="00BC6CA4">
      <w:pPr>
        <w:pStyle w:val="BodyText"/>
        <w:spacing w:before="10"/>
        <w:rPr>
          <w:sz w:val="24"/>
        </w:rPr>
      </w:pPr>
    </w:p>
    <w:p w14:paraId="0CABF4F0" w14:textId="77777777" w:rsidR="00BC6CA4" w:rsidRDefault="00BC6CA4">
      <w:pPr>
        <w:pStyle w:val="BodyText"/>
        <w:rPr>
          <w:sz w:val="26"/>
        </w:rPr>
      </w:pPr>
    </w:p>
    <w:tbl>
      <w:tblPr>
        <w:tblW w:w="0" w:type="auto"/>
        <w:tblInd w:w="1620" w:type="dxa"/>
        <w:tblLayout w:type="fixed"/>
        <w:tblCellMar>
          <w:left w:w="0" w:type="dxa"/>
          <w:right w:w="0" w:type="dxa"/>
        </w:tblCellMar>
        <w:tblLook w:val="01E0" w:firstRow="1" w:lastRow="1" w:firstColumn="1" w:lastColumn="1" w:noHBand="0" w:noVBand="0"/>
      </w:tblPr>
      <w:tblGrid>
        <w:gridCol w:w="2084"/>
        <w:gridCol w:w="2286"/>
        <w:gridCol w:w="1039"/>
        <w:gridCol w:w="1270"/>
      </w:tblGrid>
      <w:tr w:rsidR="0072691D" w14:paraId="18DDCA91" w14:textId="77777777" w:rsidTr="00AA78CB">
        <w:trPr>
          <w:trHeight w:val="639"/>
        </w:trPr>
        <w:tc>
          <w:tcPr>
            <w:tcW w:w="2084" w:type="dxa"/>
          </w:tcPr>
          <w:p w14:paraId="711C8352" w14:textId="77777777" w:rsidR="0072691D" w:rsidRDefault="0072691D" w:rsidP="00AA78CB">
            <w:pPr>
              <w:pStyle w:val="TableParagraph"/>
              <w:spacing w:before="123"/>
              <w:ind w:left="50"/>
              <w:rPr>
                <w:b/>
              </w:rPr>
            </w:pPr>
            <w:r>
              <w:rPr>
                <w:b/>
                <w:spacing w:val="-4"/>
                <w:u w:val="thick"/>
              </w:rPr>
              <w:t>SIZE</w:t>
            </w:r>
          </w:p>
        </w:tc>
        <w:tc>
          <w:tcPr>
            <w:tcW w:w="2286" w:type="dxa"/>
          </w:tcPr>
          <w:p w14:paraId="6DE6DE11" w14:textId="77777777" w:rsidR="0072691D" w:rsidRDefault="0072691D" w:rsidP="00AA78CB">
            <w:pPr>
              <w:pStyle w:val="TableParagraph"/>
              <w:spacing w:line="244" w:lineRule="exact"/>
              <w:ind w:left="331" w:right="113"/>
              <w:rPr>
                <w:b/>
              </w:rPr>
            </w:pPr>
            <w:r>
              <w:rPr>
                <w:b/>
                <w:u w:val="thick"/>
              </w:rPr>
              <w:t>METER</w:t>
            </w:r>
            <w:r>
              <w:rPr>
                <w:b/>
                <w:spacing w:val="-14"/>
                <w:u w:val="thick"/>
              </w:rPr>
              <w:t xml:space="preserve"> </w:t>
            </w:r>
            <w:r>
              <w:rPr>
                <w:b/>
                <w:spacing w:val="-2"/>
                <w:u w:val="thick"/>
              </w:rPr>
              <w:t>CHARGE</w:t>
            </w:r>
          </w:p>
          <w:p w14:paraId="4CE226FD" w14:textId="77777777" w:rsidR="0072691D" w:rsidRDefault="0072691D" w:rsidP="00AA78CB">
            <w:pPr>
              <w:pStyle w:val="TableParagraph"/>
              <w:spacing w:before="1"/>
              <w:ind w:left="331" w:right="108"/>
              <w:jc w:val="center"/>
              <w:rPr>
                <w:b/>
              </w:rPr>
            </w:pPr>
            <w:r>
              <w:rPr>
                <w:b/>
                <w:u w:val="thick"/>
              </w:rPr>
              <w:t>Including</w:t>
            </w:r>
            <w:r>
              <w:rPr>
                <w:b/>
                <w:spacing w:val="-4"/>
                <w:u w:val="thick"/>
              </w:rPr>
              <w:t xml:space="preserve"> </w:t>
            </w:r>
            <w:r>
              <w:rPr>
                <w:b/>
                <w:spacing w:val="-5"/>
                <w:u w:val="thick"/>
              </w:rPr>
              <w:t>MTU</w:t>
            </w:r>
          </w:p>
        </w:tc>
        <w:tc>
          <w:tcPr>
            <w:tcW w:w="1039" w:type="dxa"/>
          </w:tcPr>
          <w:p w14:paraId="1AFE98A5" w14:textId="77777777" w:rsidR="0072691D" w:rsidRDefault="0072691D" w:rsidP="00AA78CB">
            <w:pPr>
              <w:pStyle w:val="TableParagraph"/>
              <w:ind w:left="347" w:right="259" w:firstLine="7"/>
              <w:rPr>
                <w:b/>
              </w:rPr>
            </w:pPr>
            <w:r>
              <w:rPr>
                <w:b/>
                <w:spacing w:val="-4"/>
                <w:u w:val="thick"/>
              </w:rPr>
              <w:t>SET</w:t>
            </w:r>
            <w:r>
              <w:rPr>
                <w:b/>
                <w:spacing w:val="-4"/>
              </w:rPr>
              <w:t xml:space="preserve"> </w:t>
            </w:r>
            <w:r>
              <w:rPr>
                <w:b/>
                <w:spacing w:val="-5"/>
                <w:u w:val="thick"/>
              </w:rPr>
              <w:t>FEE</w:t>
            </w:r>
          </w:p>
        </w:tc>
        <w:tc>
          <w:tcPr>
            <w:tcW w:w="1270" w:type="dxa"/>
          </w:tcPr>
          <w:p w14:paraId="3432B886" w14:textId="77777777" w:rsidR="0072691D" w:rsidRDefault="0072691D" w:rsidP="00AA78CB">
            <w:pPr>
              <w:pStyle w:val="TableParagraph"/>
              <w:ind w:left="263" w:right="45" w:firstLine="96"/>
              <w:rPr>
                <w:b/>
              </w:rPr>
            </w:pPr>
            <w:r>
              <w:rPr>
                <w:b/>
                <w:spacing w:val="-2"/>
                <w:u w:val="thick"/>
              </w:rPr>
              <w:t>TOTAL</w:t>
            </w:r>
            <w:r>
              <w:rPr>
                <w:b/>
                <w:spacing w:val="-2"/>
              </w:rPr>
              <w:t xml:space="preserve"> </w:t>
            </w:r>
            <w:r>
              <w:rPr>
                <w:b/>
                <w:spacing w:val="-4"/>
                <w:u w:val="thick"/>
              </w:rPr>
              <w:t>CHARGE</w:t>
            </w:r>
          </w:p>
        </w:tc>
      </w:tr>
    </w:tbl>
    <w:p w14:paraId="3ACC806C" w14:textId="77777777" w:rsidR="0072691D" w:rsidRDefault="0072691D">
      <w:pPr>
        <w:pStyle w:val="BodyText"/>
        <w:rPr>
          <w:sz w:val="26"/>
        </w:rPr>
      </w:pPr>
    </w:p>
    <w:p w14:paraId="6C2F4D14" w14:textId="22C30D6A" w:rsidR="0072691D" w:rsidRPr="00CB2719" w:rsidRDefault="0072691D" w:rsidP="0072691D">
      <w:pPr>
        <w:rPr>
          <w:highlight w:val="yellow"/>
        </w:rPr>
      </w:pPr>
      <w:r>
        <w:rPr>
          <w:sz w:val="26"/>
        </w:rPr>
        <w:t xml:space="preserve"> </w:t>
      </w:r>
      <w:r>
        <w:t xml:space="preserve">                              </w:t>
      </w:r>
      <w:r w:rsidRPr="00CB2719">
        <w:rPr>
          <w:highlight w:val="yellow"/>
        </w:rPr>
        <w:t>5/8”</w:t>
      </w:r>
      <w:r w:rsidRPr="00CB2719">
        <w:rPr>
          <w:highlight w:val="yellow"/>
        </w:rPr>
        <w:tab/>
      </w:r>
      <w:r w:rsidRPr="00CB2719">
        <w:rPr>
          <w:highlight w:val="yellow"/>
        </w:rPr>
        <w:tab/>
      </w:r>
      <w:r w:rsidRPr="00CB2719">
        <w:rPr>
          <w:highlight w:val="yellow"/>
        </w:rPr>
        <w:tab/>
      </w:r>
      <w:r w:rsidRPr="00CB2719">
        <w:rPr>
          <w:highlight w:val="yellow"/>
        </w:rPr>
        <w:tab/>
        <w:t>$23</w:t>
      </w:r>
      <w:r w:rsidR="00CB2719" w:rsidRPr="00CB2719">
        <w:rPr>
          <w:highlight w:val="yellow"/>
        </w:rPr>
        <w:t>9.50</w:t>
      </w:r>
      <w:r w:rsidR="00CB2719" w:rsidRPr="00CB2719">
        <w:rPr>
          <w:highlight w:val="yellow"/>
        </w:rPr>
        <w:tab/>
      </w:r>
      <w:r w:rsidRPr="00CB2719">
        <w:rPr>
          <w:highlight w:val="yellow"/>
        </w:rPr>
        <w:tab/>
        <w:t xml:space="preserve">         $73.50</w:t>
      </w:r>
      <w:r w:rsidRPr="00CB2719">
        <w:rPr>
          <w:highlight w:val="yellow"/>
        </w:rPr>
        <w:tab/>
        <w:t xml:space="preserve">   $3</w:t>
      </w:r>
      <w:r w:rsidR="00CB2719" w:rsidRPr="00CB2719">
        <w:rPr>
          <w:highlight w:val="yellow"/>
        </w:rPr>
        <w:t>13.00</w:t>
      </w:r>
    </w:p>
    <w:p w14:paraId="6DACF3E5" w14:textId="39D27B67" w:rsidR="0072691D" w:rsidRPr="00CB2719" w:rsidRDefault="0072691D" w:rsidP="0072691D">
      <w:pPr>
        <w:rPr>
          <w:highlight w:val="yellow"/>
        </w:rPr>
      </w:pPr>
      <w:r w:rsidRPr="00CB2719">
        <w:rPr>
          <w:highlight w:val="yellow"/>
        </w:rPr>
        <w:tab/>
      </w:r>
      <w:r w:rsidRPr="00CB2719">
        <w:rPr>
          <w:highlight w:val="yellow"/>
        </w:rPr>
        <w:tab/>
        <w:t xml:space="preserve">     3/4"</w:t>
      </w:r>
      <w:r w:rsidRPr="00CB2719">
        <w:rPr>
          <w:highlight w:val="yellow"/>
        </w:rPr>
        <w:tab/>
      </w:r>
      <w:r w:rsidRPr="00CB2719">
        <w:rPr>
          <w:highlight w:val="yellow"/>
        </w:rPr>
        <w:tab/>
      </w:r>
      <w:r w:rsidRPr="00CB2719">
        <w:rPr>
          <w:highlight w:val="yellow"/>
        </w:rPr>
        <w:tab/>
      </w:r>
      <w:r w:rsidRPr="00CB2719">
        <w:rPr>
          <w:highlight w:val="yellow"/>
        </w:rPr>
        <w:tab/>
        <w:t>$23</w:t>
      </w:r>
      <w:r w:rsidR="00CB2719" w:rsidRPr="00CB2719">
        <w:rPr>
          <w:highlight w:val="yellow"/>
        </w:rPr>
        <w:t>9.50</w:t>
      </w:r>
      <w:r w:rsidR="00CB2719" w:rsidRPr="00CB2719">
        <w:rPr>
          <w:highlight w:val="yellow"/>
        </w:rPr>
        <w:tab/>
      </w:r>
      <w:r w:rsidRPr="00CB2719">
        <w:rPr>
          <w:highlight w:val="yellow"/>
        </w:rPr>
        <w:tab/>
        <w:t xml:space="preserve">         $73.50</w:t>
      </w:r>
      <w:r w:rsidRPr="00CB2719">
        <w:rPr>
          <w:highlight w:val="yellow"/>
        </w:rPr>
        <w:tab/>
        <w:t xml:space="preserve">   $3</w:t>
      </w:r>
      <w:r w:rsidR="00CB2719" w:rsidRPr="00CB2719">
        <w:rPr>
          <w:highlight w:val="yellow"/>
        </w:rPr>
        <w:t>13.00</w:t>
      </w:r>
    </w:p>
    <w:p w14:paraId="1F158D4F" w14:textId="20EAF75C" w:rsidR="0072691D" w:rsidRPr="00CB2719" w:rsidRDefault="0072691D" w:rsidP="0072691D">
      <w:pPr>
        <w:rPr>
          <w:highlight w:val="yellow"/>
        </w:rPr>
      </w:pPr>
      <w:r w:rsidRPr="00CB2719">
        <w:rPr>
          <w:highlight w:val="yellow"/>
        </w:rPr>
        <w:tab/>
      </w:r>
      <w:r w:rsidRPr="00CB2719">
        <w:rPr>
          <w:highlight w:val="yellow"/>
        </w:rPr>
        <w:tab/>
        <w:t xml:space="preserve">     1”</w:t>
      </w:r>
      <w:r w:rsidRPr="00CB2719">
        <w:rPr>
          <w:highlight w:val="yellow"/>
        </w:rPr>
        <w:tab/>
      </w:r>
      <w:r w:rsidRPr="00CB2719">
        <w:rPr>
          <w:highlight w:val="yellow"/>
        </w:rPr>
        <w:tab/>
      </w:r>
      <w:r w:rsidRPr="00CB2719">
        <w:rPr>
          <w:highlight w:val="yellow"/>
        </w:rPr>
        <w:tab/>
      </w:r>
      <w:r w:rsidRPr="00CB2719">
        <w:rPr>
          <w:highlight w:val="yellow"/>
        </w:rPr>
        <w:tab/>
        <w:t>$31</w:t>
      </w:r>
      <w:r w:rsidR="00CB2719" w:rsidRPr="00CB2719">
        <w:rPr>
          <w:highlight w:val="yellow"/>
        </w:rPr>
        <w:t>6.30</w:t>
      </w:r>
      <w:r w:rsidR="00CB2719" w:rsidRPr="00CB2719">
        <w:rPr>
          <w:highlight w:val="yellow"/>
        </w:rPr>
        <w:tab/>
      </w:r>
      <w:r w:rsidRPr="00CB2719">
        <w:rPr>
          <w:highlight w:val="yellow"/>
        </w:rPr>
        <w:tab/>
        <w:t xml:space="preserve">         $77.70</w:t>
      </w:r>
      <w:r w:rsidRPr="00CB2719">
        <w:rPr>
          <w:highlight w:val="yellow"/>
        </w:rPr>
        <w:tab/>
        <w:t xml:space="preserve">   $39</w:t>
      </w:r>
      <w:r w:rsidR="00CB2719" w:rsidRPr="00CB2719">
        <w:rPr>
          <w:highlight w:val="yellow"/>
        </w:rPr>
        <w:t>4.00</w:t>
      </w:r>
    </w:p>
    <w:p w14:paraId="18DABF95" w14:textId="26E75F1A" w:rsidR="0072691D" w:rsidRPr="00CB2719" w:rsidRDefault="0072691D" w:rsidP="0072691D">
      <w:pPr>
        <w:rPr>
          <w:highlight w:val="yellow"/>
        </w:rPr>
      </w:pPr>
      <w:r w:rsidRPr="00CB2719">
        <w:rPr>
          <w:highlight w:val="yellow"/>
        </w:rPr>
        <w:tab/>
      </w:r>
      <w:r w:rsidRPr="00CB2719">
        <w:rPr>
          <w:highlight w:val="yellow"/>
        </w:rPr>
        <w:tab/>
        <w:t xml:space="preserve">     1 ½”</w:t>
      </w:r>
      <w:r w:rsidRPr="00CB2719">
        <w:rPr>
          <w:highlight w:val="yellow"/>
        </w:rPr>
        <w:tab/>
        <w:t xml:space="preserve"> (MACH)</w:t>
      </w:r>
      <w:r w:rsidRPr="00CB2719">
        <w:rPr>
          <w:highlight w:val="yellow"/>
        </w:rPr>
        <w:tab/>
      </w:r>
      <w:r w:rsidRPr="00CB2719">
        <w:rPr>
          <w:highlight w:val="yellow"/>
        </w:rPr>
        <w:tab/>
        <w:t>$6</w:t>
      </w:r>
      <w:r w:rsidR="00CB2719" w:rsidRPr="00CB2719">
        <w:rPr>
          <w:highlight w:val="yellow"/>
        </w:rPr>
        <w:t>23.50</w:t>
      </w:r>
      <w:r w:rsidR="00CB2719" w:rsidRPr="00CB2719">
        <w:rPr>
          <w:highlight w:val="yellow"/>
        </w:rPr>
        <w:tab/>
      </w:r>
      <w:r w:rsidRPr="00CB2719">
        <w:rPr>
          <w:highlight w:val="yellow"/>
        </w:rPr>
        <w:tab/>
        <w:t xml:space="preserve">         $94.50</w:t>
      </w:r>
      <w:r w:rsidRPr="00CB2719">
        <w:rPr>
          <w:highlight w:val="yellow"/>
        </w:rPr>
        <w:tab/>
        <w:t xml:space="preserve">   $71</w:t>
      </w:r>
      <w:r w:rsidR="00CB2719" w:rsidRPr="00CB2719">
        <w:rPr>
          <w:highlight w:val="yellow"/>
        </w:rPr>
        <w:t>8.00</w:t>
      </w:r>
    </w:p>
    <w:p w14:paraId="1AF46D3B" w14:textId="664D9315" w:rsidR="0072691D" w:rsidRPr="00CB2719" w:rsidRDefault="0072691D" w:rsidP="0072691D">
      <w:pPr>
        <w:rPr>
          <w:highlight w:val="yellow"/>
        </w:rPr>
      </w:pPr>
      <w:r w:rsidRPr="00CB2719">
        <w:rPr>
          <w:highlight w:val="yellow"/>
        </w:rPr>
        <w:tab/>
      </w:r>
      <w:r w:rsidRPr="00CB2719">
        <w:rPr>
          <w:highlight w:val="yellow"/>
        </w:rPr>
        <w:tab/>
        <w:t xml:space="preserve">     2”</w:t>
      </w:r>
      <w:r w:rsidRPr="00CB2719">
        <w:rPr>
          <w:highlight w:val="yellow"/>
        </w:rPr>
        <w:tab/>
        <w:t xml:space="preserve"> (MACH)</w:t>
      </w:r>
      <w:r w:rsidRPr="00CB2719">
        <w:rPr>
          <w:highlight w:val="yellow"/>
        </w:rPr>
        <w:tab/>
      </w:r>
      <w:r w:rsidRPr="00CB2719">
        <w:rPr>
          <w:highlight w:val="yellow"/>
        </w:rPr>
        <w:tab/>
        <w:t>$</w:t>
      </w:r>
      <w:r w:rsidR="00CB2719" w:rsidRPr="00CB2719">
        <w:rPr>
          <w:highlight w:val="yellow"/>
        </w:rPr>
        <w:t>701.10</w:t>
      </w:r>
      <w:r w:rsidR="00CB2719" w:rsidRPr="00CB2719">
        <w:rPr>
          <w:highlight w:val="yellow"/>
        </w:rPr>
        <w:tab/>
      </w:r>
      <w:r w:rsidRPr="00CB2719">
        <w:rPr>
          <w:highlight w:val="yellow"/>
        </w:rPr>
        <w:tab/>
        <w:t xml:space="preserve">         $102.90</w:t>
      </w:r>
      <w:r w:rsidRPr="00CB2719">
        <w:rPr>
          <w:highlight w:val="yellow"/>
        </w:rPr>
        <w:tab/>
        <w:t xml:space="preserve">   $80</w:t>
      </w:r>
      <w:r w:rsidR="00CB2719" w:rsidRPr="00CB2719">
        <w:rPr>
          <w:highlight w:val="yellow"/>
        </w:rPr>
        <w:t>4.00</w:t>
      </w:r>
    </w:p>
    <w:p w14:paraId="2E0F2975" w14:textId="664D8BC5" w:rsidR="0072691D" w:rsidRPr="00CB2719" w:rsidRDefault="0072691D" w:rsidP="0072691D">
      <w:pPr>
        <w:rPr>
          <w:highlight w:val="yellow"/>
        </w:rPr>
      </w:pPr>
      <w:r w:rsidRPr="00CB2719">
        <w:rPr>
          <w:highlight w:val="yellow"/>
        </w:rPr>
        <w:tab/>
      </w:r>
      <w:r w:rsidRPr="00CB2719">
        <w:rPr>
          <w:highlight w:val="yellow"/>
        </w:rPr>
        <w:tab/>
        <w:t xml:space="preserve">     3”</w:t>
      </w:r>
      <w:r w:rsidRPr="00CB2719">
        <w:rPr>
          <w:highlight w:val="yellow"/>
        </w:rPr>
        <w:tab/>
        <w:t xml:space="preserve"> (C-MACH)</w:t>
      </w:r>
      <w:r w:rsidRPr="00CB2719">
        <w:rPr>
          <w:highlight w:val="yellow"/>
        </w:rPr>
        <w:tab/>
      </w:r>
      <w:r w:rsidRPr="00CB2719">
        <w:rPr>
          <w:highlight w:val="yellow"/>
        </w:rPr>
        <w:tab/>
        <w:t>$2,</w:t>
      </w:r>
      <w:r w:rsidR="00CB2719" w:rsidRPr="00CB2719">
        <w:rPr>
          <w:highlight w:val="yellow"/>
        </w:rPr>
        <w:t>011.25</w:t>
      </w:r>
      <w:r w:rsidRPr="00CB2719">
        <w:rPr>
          <w:highlight w:val="yellow"/>
        </w:rPr>
        <w:tab/>
        <w:t xml:space="preserve">         $414.75</w:t>
      </w:r>
      <w:r w:rsidRPr="00CB2719">
        <w:rPr>
          <w:highlight w:val="yellow"/>
        </w:rPr>
        <w:tab/>
        <w:t xml:space="preserve">   $2,42</w:t>
      </w:r>
      <w:r w:rsidR="00CB2719" w:rsidRPr="00CB2719">
        <w:rPr>
          <w:highlight w:val="yellow"/>
        </w:rPr>
        <w:t>6.00</w:t>
      </w:r>
    </w:p>
    <w:p w14:paraId="16B629C0" w14:textId="164A0E5F" w:rsidR="0072691D" w:rsidRPr="00CB2719" w:rsidRDefault="0072691D" w:rsidP="0072691D">
      <w:pPr>
        <w:rPr>
          <w:highlight w:val="yellow"/>
        </w:rPr>
      </w:pPr>
      <w:r w:rsidRPr="00CB2719">
        <w:rPr>
          <w:highlight w:val="yellow"/>
        </w:rPr>
        <w:tab/>
      </w:r>
      <w:r w:rsidRPr="00CB2719">
        <w:rPr>
          <w:highlight w:val="yellow"/>
        </w:rPr>
        <w:tab/>
        <w:t xml:space="preserve">     4”</w:t>
      </w:r>
      <w:r w:rsidRPr="00CB2719">
        <w:rPr>
          <w:highlight w:val="yellow"/>
        </w:rPr>
        <w:tab/>
        <w:t xml:space="preserve"> (C-MACH)</w:t>
      </w:r>
      <w:r w:rsidRPr="00CB2719">
        <w:rPr>
          <w:highlight w:val="yellow"/>
        </w:rPr>
        <w:tab/>
        <w:t xml:space="preserve">             $2,56</w:t>
      </w:r>
      <w:r w:rsidR="00CB2719" w:rsidRPr="00CB2719">
        <w:rPr>
          <w:highlight w:val="yellow"/>
        </w:rPr>
        <w:t>0.55</w:t>
      </w:r>
      <w:r w:rsidRPr="00CB2719">
        <w:rPr>
          <w:highlight w:val="yellow"/>
        </w:rPr>
        <w:tab/>
        <w:t xml:space="preserve">         $429.45       $2,9</w:t>
      </w:r>
      <w:r w:rsidR="00CB2719" w:rsidRPr="00CB2719">
        <w:rPr>
          <w:highlight w:val="yellow"/>
        </w:rPr>
        <w:t>90.00</w:t>
      </w:r>
    </w:p>
    <w:p w14:paraId="656C5FB9" w14:textId="0FF9FC68" w:rsidR="0072691D" w:rsidRPr="00CB2719" w:rsidRDefault="0072691D" w:rsidP="0072691D">
      <w:pPr>
        <w:rPr>
          <w:highlight w:val="yellow"/>
        </w:rPr>
      </w:pPr>
      <w:r w:rsidRPr="00CB2719">
        <w:rPr>
          <w:highlight w:val="yellow"/>
        </w:rPr>
        <w:tab/>
      </w:r>
      <w:r w:rsidRPr="00CB2719">
        <w:rPr>
          <w:highlight w:val="yellow"/>
        </w:rPr>
        <w:tab/>
        <w:t xml:space="preserve">     6”</w:t>
      </w:r>
      <w:r w:rsidRPr="00CB2719">
        <w:rPr>
          <w:highlight w:val="yellow"/>
        </w:rPr>
        <w:tab/>
        <w:t xml:space="preserve"> (T-MACH)</w:t>
      </w:r>
      <w:r w:rsidRPr="00CB2719">
        <w:rPr>
          <w:highlight w:val="yellow"/>
        </w:rPr>
        <w:tab/>
      </w:r>
      <w:r w:rsidRPr="00CB2719">
        <w:rPr>
          <w:highlight w:val="yellow"/>
        </w:rPr>
        <w:tab/>
        <w:t>$4,14</w:t>
      </w:r>
      <w:r w:rsidR="00CB2719" w:rsidRPr="00CB2719">
        <w:rPr>
          <w:highlight w:val="yellow"/>
        </w:rPr>
        <w:t>8.80</w:t>
      </w:r>
      <w:r w:rsidRPr="00CB2719">
        <w:rPr>
          <w:highlight w:val="yellow"/>
        </w:rPr>
        <w:tab/>
        <w:t xml:space="preserve">         $529.20</w:t>
      </w:r>
      <w:r w:rsidRPr="00CB2719">
        <w:rPr>
          <w:highlight w:val="yellow"/>
        </w:rPr>
        <w:tab/>
        <w:t xml:space="preserve">   $4,67</w:t>
      </w:r>
      <w:r w:rsidR="00CB2719" w:rsidRPr="00CB2719">
        <w:rPr>
          <w:highlight w:val="yellow"/>
        </w:rPr>
        <w:t>8.00</w:t>
      </w:r>
    </w:p>
    <w:p w14:paraId="09A12629" w14:textId="7DF07006" w:rsidR="0072691D" w:rsidRPr="00CB2719" w:rsidRDefault="0072691D" w:rsidP="0072691D">
      <w:pPr>
        <w:rPr>
          <w:highlight w:val="yellow"/>
        </w:rPr>
      </w:pPr>
      <w:r w:rsidRPr="00CB2719">
        <w:rPr>
          <w:highlight w:val="yellow"/>
        </w:rPr>
        <w:tab/>
      </w:r>
      <w:r w:rsidRPr="00CB2719">
        <w:rPr>
          <w:highlight w:val="yellow"/>
        </w:rPr>
        <w:tab/>
        <w:t xml:space="preserve">     8”</w:t>
      </w:r>
      <w:r w:rsidRPr="00CB2719">
        <w:rPr>
          <w:highlight w:val="yellow"/>
        </w:rPr>
        <w:tab/>
        <w:t xml:space="preserve"> (T-MACH)</w:t>
      </w:r>
      <w:r w:rsidRPr="00CB2719">
        <w:rPr>
          <w:highlight w:val="yellow"/>
        </w:rPr>
        <w:tab/>
      </w:r>
      <w:r w:rsidRPr="00CB2719">
        <w:rPr>
          <w:highlight w:val="yellow"/>
        </w:rPr>
        <w:tab/>
        <w:t>$7,</w:t>
      </w:r>
      <w:r w:rsidR="00CB2719" w:rsidRPr="00CB2719">
        <w:rPr>
          <w:highlight w:val="yellow"/>
        </w:rPr>
        <w:t>103.00</w:t>
      </w:r>
      <w:r w:rsidRPr="00CB2719">
        <w:rPr>
          <w:highlight w:val="yellow"/>
        </w:rPr>
        <w:tab/>
        <w:t xml:space="preserve">         $1,029.00</w:t>
      </w:r>
      <w:r w:rsidRPr="00CB2719">
        <w:rPr>
          <w:highlight w:val="yellow"/>
        </w:rPr>
        <w:tab/>
        <w:t xml:space="preserve">   $8,1</w:t>
      </w:r>
      <w:r w:rsidR="00CB2719" w:rsidRPr="00CB2719">
        <w:rPr>
          <w:highlight w:val="yellow"/>
        </w:rPr>
        <w:t>32.00</w:t>
      </w:r>
    </w:p>
    <w:p w14:paraId="0641A03B" w14:textId="6485385A" w:rsidR="0072691D" w:rsidRPr="00CB2719" w:rsidRDefault="0072691D" w:rsidP="0072691D">
      <w:pPr>
        <w:rPr>
          <w:highlight w:val="yellow"/>
        </w:rPr>
      </w:pPr>
      <w:r w:rsidRPr="00CB2719">
        <w:rPr>
          <w:highlight w:val="yellow"/>
        </w:rPr>
        <w:tab/>
      </w:r>
      <w:r w:rsidRPr="00CB2719">
        <w:rPr>
          <w:highlight w:val="yellow"/>
        </w:rPr>
        <w:tab/>
        <w:t xml:space="preserve">     10”</w:t>
      </w:r>
      <w:r w:rsidRPr="00CB2719">
        <w:rPr>
          <w:highlight w:val="yellow"/>
        </w:rPr>
        <w:tab/>
        <w:t xml:space="preserve"> (T-MACH)</w:t>
      </w:r>
      <w:r w:rsidRPr="00CB2719">
        <w:rPr>
          <w:highlight w:val="yellow"/>
        </w:rPr>
        <w:tab/>
      </w:r>
      <w:r w:rsidRPr="00CB2719">
        <w:rPr>
          <w:highlight w:val="yellow"/>
        </w:rPr>
        <w:tab/>
        <w:t>$8,61</w:t>
      </w:r>
      <w:r w:rsidR="00CB2719" w:rsidRPr="00CB2719">
        <w:rPr>
          <w:highlight w:val="yellow"/>
        </w:rPr>
        <w:t>5.65</w:t>
      </w:r>
      <w:r w:rsidRPr="00CB2719">
        <w:rPr>
          <w:highlight w:val="yellow"/>
        </w:rPr>
        <w:tab/>
        <w:t xml:space="preserve">         $1,162.35</w:t>
      </w:r>
      <w:r w:rsidRPr="00CB2719">
        <w:rPr>
          <w:highlight w:val="yellow"/>
        </w:rPr>
        <w:tab/>
        <w:t xml:space="preserve">   $9,77</w:t>
      </w:r>
      <w:r w:rsidR="00CB2719" w:rsidRPr="00CB2719">
        <w:rPr>
          <w:highlight w:val="yellow"/>
        </w:rPr>
        <w:t>8.00</w:t>
      </w:r>
    </w:p>
    <w:p w14:paraId="1EACA6CA" w14:textId="2D9ACE17" w:rsidR="0072691D" w:rsidRDefault="0072691D" w:rsidP="0072691D">
      <w:r w:rsidRPr="00CB2719">
        <w:rPr>
          <w:highlight w:val="yellow"/>
        </w:rPr>
        <w:tab/>
      </w:r>
      <w:r w:rsidRPr="00CB2719">
        <w:rPr>
          <w:highlight w:val="yellow"/>
        </w:rPr>
        <w:tab/>
        <w:t xml:space="preserve">     12”</w:t>
      </w:r>
      <w:r w:rsidRPr="00CB2719">
        <w:rPr>
          <w:highlight w:val="yellow"/>
        </w:rPr>
        <w:tab/>
        <w:t xml:space="preserve"> (T-MACH)</w:t>
      </w:r>
      <w:r w:rsidRPr="00CB2719">
        <w:rPr>
          <w:highlight w:val="yellow"/>
        </w:rPr>
        <w:tab/>
      </w:r>
      <w:r w:rsidRPr="00CB2719">
        <w:rPr>
          <w:highlight w:val="yellow"/>
        </w:rPr>
        <w:tab/>
        <w:t>$10,3</w:t>
      </w:r>
      <w:r w:rsidR="00CB2719" w:rsidRPr="00CB2719">
        <w:rPr>
          <w:highlight w:val="yellow"/>
        </w:rPr>
        <w:t>17.00</w:t>
      </w:r>
      <w:r w:rsidRPr="00CB2719">
        <w:rPr>
          <w:highlight w:val="yellow"/>
        </w:rPr>
        <w:tab/>
        <w:t xml:space="preserve">         $1,260.00</w:t>
      </w:r>
      <w:r w:rsidRPr="00CB2719">
        <w:rPr>
          <w:highlight w:val="yellow"/>
        </w:rPr>
        <w:tab/>
        <w:t xml:space="preserve">   $11,5</w:t>
      </w:r>
      <w:r w:rsidR="00CB2719" w:rsidRPr="00CB2719">
        <w:rPr>
          <w:highlight w:val="yellow"/>
        </w:rPr>
        <w:t>74.00</w:t>
      </w:r>
    </w:p>
    <w:p w14:paraId="6705A676" w14:textId="6087656D" w:rsidR="0072691D" w:rsidRDefault="0072691D">
      <w:pPr>
        <w:pStyle w:val="BodyText"/>
        <w:rPr>
          <w:sz w:val="26"/>
        </w:rPr>
      </w:pPr>
    </w:p>
    <w:p w14:paraId="3BE042AD" w14:textId="77777777" w:rsidR="00BC6CA4" w:rsidRDefault="00000000">
      <w:pPr>
        <w:tabs>
          <w:tab w:val="left" w:pos="2262"/>
          <w:tab w:val="left" w:pos="4421"/>
          <w:tab w:val="left" w:pos="6510"/>
        </w:tabs>
        <w:spacing w:before="214"/>
        <w:ind w:left="479"/>
        <w:rPr>
          <w:b/>
        </w:rPr>
      </w:pPr>
      <w:r>
        <w:rPr>
          <w:b/>
        </w:rPr>
        <w:t>E</w:t>
      </w:r>
      <w:r>
        <w:rPr>
          <w:b/>
          <w:spacing w:val="-1"/>
        </w:rPr>
        <w:t xml:space="preserve"> </w:t>
      </w:r>
      <w:r>
        <w:rPr>
          <w:b/>
        </w:rPr>
        <w:t>=</w:t>
      </w:r>
      <w:r>
        <w:rPr>
          <w:b/>
          <w:spacing w:val="-1"/>
        </w:rPr>
        <w:t xml:space="preserve"> </w:t>
      </w:r>
      <w:r>
        <w:rPr>
          <w:b/>
          <w:spacing w:val="-2"/>
        </w:rPr>
        <w:t>Encoder</w:t>
      </w:r>
      <w:r>
        <w:rPr>
          <w:b/>
        </w:rPr>
        <w:tab/>
        <w:t>C</w:t>
      </w:r>
      <w:r>
        <w:rPr>
          <w:b/>
          <w:spacing w:val="-1"/>
        </w:rPr>
        <w:t xml:space="preserve"> </w:t>
      </w:r>
      <w:r>
        <w:rPr>
          <w:b/>
        </w:rPr>
        <w:t>=</w:t>
      </w:r>
      <w:r>
        <w:rPr>
          <w:b/>
          <w:spacing w:val="-1"/>
        </w:rPr>
        <w:t xml:space="preserve"> </w:t>
      </w:r>
      <w:r>
        <w:rPr>
          <w:b/>
          <w:spacing w:val="-2"/>
        </w:rPr>
        <w:t>Compound</w:t>
      </w:r>
      <w:r>
        <w:rPr>
          <w:b/>
        </w:rPr>
        <w:tab/>
        <w:t>T</w:t>
      </w:r>
      <w:r>
        <w:rPr>
          <w:b/>
          <w:spacing w:val="-1"/>
        </w:rPr>
        <w:t xml:space="preserve"> </w:t>
      </w:r>
      <w:r>
        <w:rPr>
          <w:b/>
        </w:rPr>
        <w:t>=</w:t>
      </w:r>
      <w:r>
        <w:rPr>
          <w:b/>
          <w:spacing w:val="-1"/>
        </w:rPr>
        <w:t xml:space="preserve"> </w:t>
      </w:r>
      <w:r>
        <w:rPr>
          <w:b/>
          <w:spacing w:val="-2"/>
        </w:rPr>
        <w:t>Turbine</w:t>
      </w:r>
      <w:r>
        <w:rPr>
          <w:b/>
        </w:rPr>
        <w:tab/>
        <w:t>FFF</w:t>
      </w:r>
      <w:r>
        <w:rPr>
          <w:b/>
          <w:spacing w:val="-6"/>
        </w:rPr>
        <w:t xml:space="preserve"> </w:t>
      </w:r>
      <w:r>
        <w:rPr>
          <w:b/>
        </w:rPr>
        <w:t>=</w:t>
      </w:r>
      <w:r>
        <w:rPr>
          <w:b/>
          <w:spacing w:val="-3"/>
        </w:rPr>
        <w:t xml:space="preserve"> </w:t>
      </w:r>
      <w:r>
        <w:rPr>
          <w:b/>
        </w:rPr>
        <w:t>Full</w:t>
      </w:r>
      <w:r>
        <w:rPr>
          <w:b/>
          <w:spacing w:val="-1"/>
        </w:rPr>
        <w:t xml:space="preserve"> </w:t>
      </w:r>
      <w:r>
        <w:rPr>
          <w:b/>
        </w:rPr>
        <w:t>Flow</w:t>
      </w:r>
      <w:r>
        <w:rPr>
          <w:b/>
          <w:spacing w:val="-2"/>
        </w:rPr>
        <w:t xml:space="preserve"> </w:t>
      </w:r>
      <w:r>
        <w:rPr>
          <w:b/>
        </w:rPr>
        <w:t>Fire</w:t>
      </w:r>
      <w:r>
        <w:rPr>
          <w:b/>
          <w:spacing w:val="-11"/>
        </w:rPr>
        <w:t xml:space="preserve"> </w:t>
      </w:r>
      <w:r>
        <w:rPr>
          <w:b/>
          <w:spacing w:val="-2"/>
        </w:rPr>
        <w:t>Meter</w:t>
      </w:r>
    </w:p>
    <w:p w14:paraId="256AB620" w14:textId="77777777" w:rsidR="00BC6CA4" w:rsidRDefault="00000000">
      <w:pPr>
        <w:spacing w:before="1"/>
        <w:ind w:left="364" w:right="1219"/>
        <w:jc w:val="center"/>
        <w:rPr>
          <w:b/>
        </w:rPr>
      </w:pPr>
      <w:r>
        <w:rPr>
          <w:b/>
        </w:rPr>
        <w:t>MACH=</w:t>
      </w:r>
      <w:r>
        <w:rPr>
          <w:b/>
          <w:spacing w:val="-6"/>
        </w:rPr>
        <w:t xml:space="preserve"> </w:t>
      </w:r>
      <w:r>
        <w:rPr>
          <w:b/>
        </w:rPr>
        <w:t>Mach</w:t>
      </w:r>
      <w:r>
        <w:rPr>
          <w:b/>
          <w:spacing w:val="-5"/>
        </w:rPr>
        <w:t xml:space="preserve"> </w:t>
      </w:r>
      <w:r>
        <w:rPr>
          <w:b/>
          <w:spacing w:val="-4"/>
        </w:rPr>
        <w:t>Meter</w:t>
      </w:r>
    </w:p>
    <w:p w14:paraId="09D9A3D9" w14:textId="77777777" w:rsidR="00BC6CA4" w:rsidRDefault="00BC6CA4">
      <w:pPr>
        <w:pStyle w:val="BodyText"/>
        <w:rPr>
          <w:b/>
          <w:sz w:val="20"/>
        </w:rPr>
      </w:pPr>
    </w:p>
    <w:p w14:paraId="7D6F7479" w14:textId="77777777" w:rsidR="00BC6CA4" w:rsidRDefault="00BC6CA4">
      <w:pPr>
        <w:pStyle w:val="BodyText"/>
        <w:rPr>
          <w:b/>
          <w:sz w:val="13"/>
        </w:rPr>
      </w:pPr>
    </w:p>
    <w:tbl>
      <w:tblPr>
        <w:tblW w:w="0" w:type="auto"/>
        <w:tblInd w:w="897" w:type="dxa"/>
        <w:tblLayout w:type="fixed"/>
        <w:tblCellMar>
          <w:left w:w="0" w:type="dxa"/>
          <w:right w:w="0" w:type="dxa"/>
        </w:tblCellMar>
        <w:tblLook w:val="01E0" w:firstRow="1" w:lastRow="1" w:firstColumn="1" w:lastColumn="1" w:noHBand="0" w:noVBand="0"/>
      </w:tblPr>
      <w:tblGrid>
        <w:gridCol w:w="1322"/>
        <w:gridCol w:w="3366"/>
        <w:gridCol w:w="1353"/>
      </w:tblGrid>
      <w:tr w:rsidR="00BC6CA4" w14:paraId="0F176D8C" w14:textId="77777777">
        <w:trPr>
          <w:trHeight w:val="248"/>
        </w:trPr>
        <w:tc>
          <w:tcPr>
            <w:tcW w:w="1322" w:type="dxa"/>
          </w:tcPr>
          <w:p w14:paraId="37D45273" w14:textId="77777777" w:rsidR="00BC6CA4" w:rsidRDefault="00000000">
            <w:pPr>
              <w:pStyle w:val="TableParagraph"/>
              <w:spacing w:line="228" w:lineRule="exact"/>
              <w:ind w:left="50"/>
            </w:pPr>
            <w:r>
              <w:rPr>
                <w:u w:val="single"/>
              </w:rPr>
              <w:t>Permit</w:t>
            </w:r>
            <w:r>
              <w:rPr>
                <w:spacing w:val="-7"/>
                <w:u w:val="single"/>
              </w:rPr>
              <w:t xml:space="preserve"> </w:t>
            </w:r>
            <w:r>
              <w:rPr>
                <w:spacing w:val="-2"/>
                <w:u w:val="single"/>
              </w:rPr>
              <w:t>Fees:</w:t>
            </w:r>
          </w:p>
        </w:tc>
        <w:tc>
          <w:tcPr>
            <w:tcW w:w="3366" w:type="dxa"/>
          </w:tcPr>
          <w:p w14:paraId="676BCF6E" w14:textId="77777777" w:rsidR="00BC6CA4" w:rsidRPr="000F686A" w:rsidRDefault="00000000">
            <w:pPr>
              <w:pStyle w:val="TableParagraph"/>
              <w:spacing w:line="228" w:lineRule="exact"/>
              <w:ind w:left="165"/>
            </w:pPr>
            <w:r w:rsidRPr="000F686A">
              <w:t>Water</w:t>
            </w:r>
            <w:r w:rsidRPr="000F686A">
              <w:rPr>
                <w:spacing w:val="-3"/>
              </w:rPr>
              <w:t xml:space="preserve"> </w:t>
            </w:r>
            <w:r w:rsidRPr="000F686A">
              <w:t>Service</w:t>
            </w:r>
            <w:r w:rsidRPr="000F686A">
              <w:rPr>
                <w:spacing w:val="-11"/>
              </w:rPr>
              <w:t xml:space="preserve"> </w:t>
            </w:r>
            <w:r w:rsidRPr="000F686A">
              <w:rPr>
                <w:spacing w:val="-2"/>
              </w:rPr>
              <w:t>Permit</w:t>
            </w:r>
          </w:p>
        </w:tc>
        <w:tc>
          <w:tcPr>
            <w:tcW w:w="1353" w:type="dxa"/>
          </w:tcPr>
          <w:p w14:paraId="2E019E02" w14:textId="77777777" w:rsidR="00BC6CA4" w:rsidRPr="000F686A" w:rsidRDefault="00000000">
            <w:pPr>
              <w:pStyle w:val="TableParagraph"/>
              <w:spacing w:line="228" w:lineRule="exact"/>
              <w:ind w:left="402"/>
            </w:pPr>
            <w:r w:rsidRPr="000F686A">
              <w:rPr>
                <w:spacing w:val="-4"/>
              </w:rPr>
              <w:t>$100</w:t>
            </w:r>
          </w:p>
        </w:tc>
      </w:tr>
      <w:tr w:rsidR="00BC6CA4" w14:paraId="26A01D77" w14:textId="77777777">
        <w:trPr>
          <w:trHeight w:val="253"/>
        </w:trPr>
        <w:tc>
          <w:tcPr>
            <w:tcW w:w="1322" w:type="dxa"/>
          </w:tcPr>
          <w:p w14:paraId="10D25DE4" w14:textId="77777777" w:rsidR="00BC6CA4" w:rsidRDefault="00BC6CA4">
            <w:pPr>
              <w:pStyle w:val="TableParagraph"/>
              <w:rPr>
                <w:sz w:val="18"/>
              </w:rPr>
            </w:pPr>
          </w:p>
        </w:tc>
        <w:tc>
          <w:tcPr>
            <w:tcW w:w="3366" w:type="dxa"/>
          </w:tcPr>
          <w:p w14:paraId="7168B8FC" w14:textId="77777777" w:rsidR="00BC6CA4" w:rsidRPr="000F686A" w:rsidRDefault="00000000">
            <w:pPr>
              <w:pStyle w:val="TableParagraph"/>
              <w:spacing w:line="233" w:lineRule="exact"/>
              <w:ind w:left="165"/>
            </w:pPr>
            <w:r w:rsidRPr="000F686A">
              <w:t>Additional</w:t>
            </w:r>
            <w:r w:rsidRPr="000F686A">
              <w:rPr>
                <w:spacing w:val="-2"/>
              </w:rPr>
              <w:t xml:space="preserve"> </w:t>
            </w:r>
            <w:r w:rsidRPr="000F686A">
              <w:t>Fee</w:t>
            </w:r>
            <w:r w:rsidRPr="000F686A">
              <w:rPr>
                <w:spacing w:val="-2"/>
              </w:rPr>
              <w:t xml:space="preserve"> </w:t>
            </w:r>
            <w:r w:rsidRPr="000F686A">
              <w:t>-</w:t>
            </w:r>
            <w:r w:rsidRPr="000F686A">
              <w:rPr>
                <w:spacing w:val="-4"/>
              </w:rPr>
              <w:t xml:space="preserve"> </w:t>
            </w:r>
            <w:r w:rsidRPr="000F686A">
              <w:t>No</w:t>
            </w:r>
            <w:r w:rsidRPr="000F686A">
              <w:rPr>
                <w:spacing w:val="-3"/>
              </w:rPr>
              <w:t xml:space="preserve"> </w:t>
            </w:r>
            <w:r w:rsidRPr="000F686A">
              <w:t>Tap</w:t>
            </w:r>
            <w:r w:rsidRPr="000F686A">
              <w:rPr>
                <w:spacing w:val="-11"/>
              </w:rPr>
              <w:t xml:space="preserve"> </w:t>
            </w:r>
            <w:r w:rsidRPr="000F686A">
              <w:rPr>
                <w:spacing w:val="-2"/>
              </w:rPr>
              <w:t>Permit</w:t>
            </w:r>
          </w:p>
        </w:tc>
        <w:tc>
          <w:tcPr>
            <w:tcW w:w="1353" w:type="dxa"/>
          </w:tcPr>
          <w:p w14:paraId="598D8E7C" w14:textId="4F69F892" w:rsidR="00BC6CA4" w:rsidRPr="000F686A" w:rsidRDefault="00000000">
            <w:pPr>
              <w:pStyle w:val="TableParagraph"/>
              <w:spacing w:line="233" w:lineRule="exact"/>
              <w:ind w:left="402"/>
            </w:pPr>
            <w:r w:rsidRPr="000F686A">
              <w:rPr>
                <w:spacing w:val="-5"/>
              </w:rPr>
              <w:t>$</w:t>
            </w:r>
            <w:r w:rsidR="00AC6077" w:rsidRPr="000F686A">
              <w:rPr>
                <w:spacing w:val="-5"/>
              </w:rPr>
              <w:t>100</w:t>
            </w:r>
          </w:p>
        </w:tc>
      </w:tr>
      <w:tr w:rsidR="00BC6CA4" w14:paraId="5EE3920D" w14:textId="77777777">
        <w:trPr>
          <w:trHeight w:val="252"/>
        </w:trPr>
        <w:tc>
          <w:tcPr>
            <w:tcW w:w="1322" w:type="dxa"/>
          </w:tcPr>
          <w:p w14:paraId="67971FB7" w14:textId="77777777" w:rsidR="00BC6CA4" w:rsidRDefault="00BC6CA4">
            <w:pPr>
              <w:pStyle w:val="TableParagraph"/>
              <w:rPr>
                <w:sz w:val="18"/>
              </w:rPr>
            </w:pPr>
          </w:p>
        </w:tc>
        <w:tc>
          <w:tcPr>
            <w:tcW w:w="3366" w:type="dxa"/>
          </w:tcPr>
          <w:p w14:paraId="2BA8A63E" w14:textId="77777777" w:rsidR="00BC6CA4" w:rsidRPr="000F686A" w:rsidRDefault="00000000">
            <w:pPr>
              <w:pStyle w:val="TableParagraph"/>
              <w:spacing w:line="232" w:lineRule="exact"/>
              <w:ind w:left="165"/>
            </w:pPr>
            <w:r w:rsidRPr="000F686A">
              <w:t>Backflow</w:t>
            </w:r>
            <w:r w:rsidRPr="000F686A">
              <w:rPr>
                <w:spacing w:val="-8"/>
              </w:rPr>
              <w:t xml:space="preserve"> </w:t>
            </w:r>
            <w:r w:rsidRPr="000F686A">
              <w:rPr>
                <w:spacing w:val="-2"/>
              </w:rPr>
              <w:t>Permit</w:t>
            </w:r>
          </w:p>
        </w:tc>
        <w:tc>
          <w:tcPr>
            <w:tcW w:w="1353" w:type="dxa"/>
          </w:tcPr>
          <w:p w14:paraId="7FFE6E8A" w14:textId="77777777" w:rsidR="00BC6CA4" w:rsidRPr="000F686A" w:rsidRDefault="00000000">
            <w:pPr>
              <w:pStyle w:val="TableParagraph"/>
              <w:spacing w:line="232" w:lineRule="exact"/>
              <w:ind w:left="402"/>
            </w:pPr>
            <w:r w:rsidRPr="000F686A">
              <w:rPr>
                <w:spacing w:val="-4"/>
              </w:rPr>
              <w:t>$150</w:t>
            </w:r>
          </w:p>
        </w:tc>
      </w:tr>
      <w:tr w:rsidR="00BC6CA4" w14:paraId="270B1D14" w14:textId="77777777">
        <w:trPr>
          <w:trHeight w:val="253"/>
        </w:trPr>
        <w:tc>
          <w:tcPr>
            <w:tcW w:w="1322" w:type="dxa"/>
          </w:tcPr>
          <w:p w14:paraId="5B66E88B" w14:textId="77777777" w:rsidR="00BC6CA4" w:rsidRDefault="00BC6CA4">
            <w:pPr>
              <w:pStyle w:val="TableParagraph"/>
              <w:rPr>
                <w:sz w:val="18"/>
              </w:rPr>
            </w:pPr>
          </w:p>
        </w:tc>
        <w:tc>
          <w:tcPr>
            <w:tcW w:w="3366" w:type="dxa"/>
          </w:tcPr>
          <w:p w14:paraId="15F404F3" w14:textId="314B6353" w:rsidR="00BC6CA4" w:rsidRPr="000F686A" w:rsidRDefault="0008354C">
            <w:pPr>
              <w:pStyle w:val="TableParagraph"/>
              <w:spacing w:line="233" w:lineRule="exact"/>
              <w:ind w:left="165"/>
            </w:pPr>
            <w:r w:rsidRPr="000F686A">
              <w:t>Renewal</w:t>
            </w:r>
            <w:r w:rsidRPr="000F686A">
              <w:rPr>
                <w:spacing w:val="-11"/>
              </w:rPr>
              <w:t xml:space="preserve"> </w:t>
            </w:r>
            <w:r w:rsidRPr="000F686A">
              <w:rPr>
                <w:spacing w:val="-2"/>
              </w:rPr>
              <w:t>Permit Fee</w:t>
            </w:r>
          </w:p>
        </w:tc>
        <w:tc>
          <w:tcPr>
            <w:tcW w:w="1353" w:type="dxa"/>
          </w:tcPr>
          <w:p w14:paraId="4D6E99B2" w14:textId="342E4770" w:rsidR="00BC6CA4" w:rsidRPr="000F686A" w:rsidRDefault="00000000">
            <w:pPr>
              <w:pStyle w:val="TableParagraph"/>
              <w:spacing w:line="233" w:lineRule="exact"/>
              <w:ind w:left="402"/>
            </w:pPr>
            <w:r w:rsidRPr="000F686A">
              <w:rPr>
                <w:spacing w:val="-5"/>
              </w:rPr>
              <w:t>$10</w:t>
            </w:r>
            <w:r w:rsidR="0008354C" w:rsidRPr="000F686A">
              <w:rPr>
                <w:spacing w:val="-5"/>
              </w:rPr>
              <w:t>0</w:t>
            </w:r>
          </w:p>
        </w:tc>
      </w:tr>
      <w:tr w:rsidR="00BC6CA4" w14:paraId="4C4E1481" w14:textId="77777777">
        <w:trPr>
          <w:trHeight w:val="253"/>
        </w:trPr>
        <w:tc>
          <w:tcPr>
            <w:tcW w:w="1322" w:type="dxa"/>
          </w:tcPr>
          <w:p w14:paraId="706752D1" w14:textId="77777777" w:rsidR="00BC6CA4" w:rsidRDefault="00BC6CA4">
            <w:pPr>
              <w:pStyle w:val="TableParagraph"/>
              <w:rPr>
                <w:sz w:val="18"/>
              </w:rPr>
            </w:pPr>
          </w:p>
        </w:tc>
        <w:tc>
          <w:tcPr>
            <w:tcW w:w="3366" w:type="dxa"/>
          </w:tcPr>
          <w:p w14:paraId="46E111DD" w14:textId="77777777" w:rsidR="00BC6CA4" w:rsidRDefault="00000000">
            <w:pPr>
              <w:pStyle w:val="TableParagraph"/>
              <w:spacing w:line="233" w:lineRule="exact"/>
              <w:ind w:left="165"/>
            </w:pPr>
            <w:r>
              <w:t>Plan</w:t>
            </w:r>
            <w:r>
              <w:rPr>
                <w:spacing w:val="-2"/>
              </w:rPr>
              <w:t xml:space="preserve"> </w:t>
            </w:r>
            <w:r>
              <w:t>Review</w:t>
            </w:r>
            <w:r>
              <w:rPr>
                <w:spacing w:val="-5"/>
              </w:rPr>
              <w:t xml:space="preserve"> Fee</w:t>
            </w:r>
          </w:p>
        </w:tc>
        <w:tc>
          <w:tcPr>
            <w:tcW w:w="1353" w:type="dxa"/>
          </w:tcPr>
          <w:p w14:paraId="43772187" w14:textId="77777777" w:rsidR="00BC6CA4" w:rsidRDefault="00000000">
            <w:pPr>
              <w:pStyle w:val="TableParagraph"/>
              <w:spacing w:line="233" w:lineRule="exact"/>
              <w:ind w:left="402"/>
            </w:pPr>
            <w:r>
              <w:rPr>
                <w:spacing w:val="-4"/>
              </w:rPr>
              <w:t>$110</w:t>
            </w:r>
          </w:p>
        </w:tc>
      </w:tr>
      <w:tr w:rsidR="00BC6CA4" w14:paraId="1A804820" w14:textId="77777777">
        <w:trPr>
          <w:trHeight w:val="250"/>
        </w:trPr>
        <w:tc>
          <w:tcPr>
            <w:tcW w:w="1322" w:type="dxa"/>
          </w:tcPr>
          <w:p w14:paraId="6A75783F" w14:textId="77777777" w:rsidR="00BC6CA4" w:rsidRDefault="00BC6CA4">
            <w:pPr>
              <w:pStyle w:val="TableParagraph"/>
              <w:rPr>
                <w:sz w:val="18"/>
              </w:rPr>
            </w:pPr>
          </w:p>
        </w:tc>
        <w:tc>
          <w:tcPr>
            <w:tcW w:w="3366" w:type="dxa"/>
          </w:tcPr>
          <w:p w14:paraId="3792EB7E" w14:textId="77777777" w:rsidR="00BC6CA4" w:rsidRDefault="00000000">
            <w:pPr>
              <w:pStyle w:val="TableParagraph"/>
              <w:spacing w:line="231" w:lineRule="exact"/>
              <w:ind w:left="165"/>
            </w:pPr>
            <w:r>
              <w:t>Resubmittal</w:t>
            </w:r>
            <w:r>
              <w:rPr>
                <w:spacing w:val="-10"/>
              </w:rPr>
              <w:t xml:space="preserve"> </w:t>
            </w:r>
            <w:r>
              <w:rPr>
                <w:spacing w:val="-5"/>
              </w:rPr>
              <w:t>Fee</w:t>
            </w:r>
          </w:p>
        </w:tc>
        <w:tc>
          <w:tcPr>
            <w:tcW w:w="1353" w:type="dxa"/>
          </w:tcPr>
          <w:p w14:paraId="1A611C1D" w14:textId="77777777" w:rsidR="00BC6CA4" w:rsidRDefault="00000000">
            <w:pPr>
              <w:pStyle w:val="TableParagraph"/>
              <w:spacing w:line="231" w:lineRule="exact"/>
              <w:ind w:left="402"/>
            </w:pPr>
            <w:r>
              <w:rPr>
                <w:spacing w:val="-5"/>
              </w:rPr>
              <w:t>$65</w:t>
            </w:r>
          </w:p>
        </w:tc>
      </w:tr>
      <w:tr w:rsidR="00BC6CA4" w14:paraId="34801E7B" w14:textId="77777777">
        <w:trPr>
          <w:trHeight w:val="293"/>
        </w:trPr>
        <w:tc>
          <w:tcPr>
            <w:tcW w:w="1322" w:type="dxa"/>
          </w:tcPr>
          <w:p w14:paraId="465BA0F5" w14:textId="77777777" w:rsidR="00BC6CA4" w:rsidRDefault="00BC6CA4">
            <w:pPr>
              <w:pStyle w:val="TableParagraph"/>
            </w:pPr>
          </w:p>
        </w:tc>
        <w:tc>
          <w:tcPr>
            <w:tcW w:w="3366" w:type="dxa"/>
          </w:tcPr>
          <w:p w14:paraId="443AACB9" w14:textId="77777777" w:rsidR="00BC6CA4" w:rsidRPr="00D05F8A" w:rsidRDefault="00000000">
            <w:pPr>
              <w:pStyle w:val="TableParagraph"/>
              <w:spacing w:line="248" w:lineRule="exact"/>
              <w:ind w:left="165"/>
              <w:rPr>
                <w:color w:val="FF0000"/>
              </w:rPr>
            </w:pPr>
            <w:r w:rsidRPr="00D05F8A">
              <w:rPr>
                <w:color w:val="FF0000"/>
              </w:rPr>
              <w:t>Additional</w:t>
            </w:r>
            <w:r w:rsidRPr="00D05F8A">
              <w:rPr>
                <w:color w:val="FF0000"/>
                <w:spacing w:val="-5"/>
              </w:rPr>
              <w:t xml:space="preserve"> </w:t>
            </w:r>
            <w:r w:rsidRPr="00D05F8A">
              <w:rPr>
                <w:color w:val="FF0000"/>
              </w:rPr>
              <w:t>Service</w:t>
            </w:r>
            <w:r w:rsidRPr="00D05F8A">
              <w:rPr>
                <w:color w:val="FF0000"/>
                <w:spacing w:val="-13"/>
              </w:rPr>
              <w:t xml:space="preserve"> </w:t>
            </w:r>
            <w:r w:rsidRPr="00D05F8A">
              <w:rPr>
                <w:color w:val="FF0000"/>
                <w:spacing w:val="-4"/>
              </w:rPr>
              <w:t>lines</w:t>
            </w:r>
          </w:p>
        </w:tc>
        <w:tc>
          <w:tcPr>
            <w:tcW w:w="1353" w:type="dxa"/>
          </w:tcPr>
          <w:p w14:paraId="1A010742" w14:textId="77777777" w:rsidR="00BC6CA4" w:rsidRPr="00D05F8A" w:rsidRDefault="00000000">
            <w:pPr>
              <w:pStyle w:val="TableParagraph"/>
              <w:spacing w:line="248" w:lineRule="exact"/>
              <w:ind w:left="402"/>
              <w:rPr>
                <w:color w:val="FF0000"/>
              </w:rPr>
            </w:pPr>
            <w:r w:rsidRPr="00D05F8A">
              <w:rPr>
                <w:color w:val="FF0000"/>
              </w:rPr>
              <w:t xml:space="preserve">$12 </w:t>
            </w:r>
            <w:r w:rsidRPr="00D05F8A">
              <w:rPr>
                <w:color w:val="FF0000"/>
                <w:spacing w:val="-4"/>
              </w:rPr>
              <w:t>each</w:t>
            </w:r>
          </w:p>
        </w:tc>
      </w:tr>
      <w:tr w:rsidR="00BC6CA4" w14:paraId="140084D9" w14:textId="77777777">
        <w:trPr>
          <w:trHeight w:val="336"/>
        </w:trPr>
        <w:tc>
          <w:tcPr>
            <w:tcW w:w="1322" w:type="dxa"/>
          </w:tcPr>
          <w:p w14:paraId="321E34AB" w14:textId="77777777" w:rsidR="00BC6CA4" w:rsidRDefault="00BC6CA4">
            <w:pPr>
              <w:pStyle w:val="TableParagraph"/>
            </w:pPr>
          </w:p>
        </w:tc>
        <w:tc>
          <w:tcPr>
            <w:tcW w:w="3366" w:type="dxa"/>
          </w:tcPr>
          <w:p w14:paraId="4BD751BF" w14:textId="77777777" w:rsidR="00BC6CA4" w:rsidRDefault="00000000">
            <w:pPr>
              <w:pStyle w:val="TableParagraph"/>
              <w:spacing w:before="37"/>
              <w:ind w:left="165"/>
            </w:pPr>
            <w:r>
              <w:t>Sanitary/Storm</w:t>
            </w:r>
            <w:r>
              <w:rPr>
                <w:spacing w:val="-7"/>
              </w:rPr>
              <w:t xml:space="preserve"> </w:t>
            </w:r>
            <w:r>
              <w:rPr>
                <w:spacing w:val="-2"/>
              </w:rPr>
              <w:t>Connection</w:t>
            </w:r>
          </w:p>
        </w:tc>
        <w:tc>
          <w:tcPr>
            <w:tcW w:w="1353" w:type="dxa"/>
          </w:tcPr>
          <w:p w14:paraId="1E67ED1F" w14:textId="77777777" w:rsidR="00BC6CA4" w:rsidRDefault="00000000">
            <w:pPr>
              <w:pStyle w:val="TableParagraph"/>
              <w:spacing w:before="37"/>
              <w:ind w:left="402"/>
            </w:pPr>
            <w:r>
              <w:rPr>
                <w:spacing w:val="-5"/>
              </w:rPr>
              <w:t>$52</w:t>
            </w:r>
          </w:p>
        </w:tc>
      </w:tr>
      <w:tr w:rsidR="00BC6CA4" w14:paraId="0ACABC19" w14:textId="77777777">
        <w:trPr>
          <w:trHeight w:val="335"/>
        </w:trPr>
        <w:tc>
          <w:tcPr>
            <w:tcW w:w="1322" w:type="dxa"/>
          </w:tcPr>
          <w:p w14:paraId="72F5305A" w14:textId="77777777" w:rsidR="00BC6CA4" w:rsidRDefault="00BC6CA4">
            <w:pPr>
              <w:pStyle w:val="TableParagraph"/>
            </w:pPr>
          </w:p>
        </w:tc>
        <w:tc>
          <w:tcPr>
            <w:tcW w:w="3366" w:type="dxa"/>
          </w:tcPr>
          <w:p w14:paraId="434CDD63" w14:textId="77777777" w:rsidR="00BC6CA4" w:rsidRDefault="00000000">
            <w:pPr>
              <w:pStyle w:val="TableParagraph"/>
              <w:spacing w:before="37"/>
              <w:ind w:left="165"/>
            </w:pPr>
            <w:r>
              <w:t>Sanitary/Storm</w:t>
            </w:r>
            <w:r>
              <w:rPr>
                <w:spacing w:val="-7"/>
              </w:rPr>
              <w:t xml:space="preserve"> </w:t>
            </w:r>
            <w:r>
              <w:rPr>
                <w:spacing w:val="-2"/>
              </w:rPr>
              <w:t>Inspection</w:t>
            </w:r>
          </w:p>
        </w:tc>
        <w:tc>
          <w:tcPr>
            <w:tcW w:w="1353" w:type="dxa"/>
          </w:tcPr>
          <w:p w14:paraId="76D5FFFE" w14:textId="77777777" w:rsidR="00BC6CA4" w:rsidRDefault="00000000">
            <w:pPr>
              <w:pStyle w:val="TableParagraph"/>
              <w:spacing w:before="37"/>
              <w:ind w:left="402"/>
            </w:pPr>
            <w:r>
              <w:rPr>
                <w:spacing w:val="-5"/>
              </w:rPr>
              <w:t>$90</w:t>
            </w:r>
          </w:p>
        </w:tc>
      </w:tr>
      <w:tr w:rsidR="00BC6CA4" w14:paraId="1B204B24" w14:textId="77777777">
        <w:trPr>
          <w:trHeight w:val="290"/>
        </w:trPr>
        <w:tc>
          <w:tcPr>
            <w:tcW w:w="1322" w:type="dxa"/>
          </w:tcPr>
          <w:p w14:paraId="1E9EB246" w14:textId="77777777" w:rsidR="00BC6CA4" w:rsidRDefault="00BC6CA4">
            <w:pPr>
              <w:pStyle w:val="TableParagraph"/>
              <w:rPr>
                <w:sz w:val="20"/>
              </w:rPr>
            </w:pPr>
          </w:p>
        </w:tc>
        <w:tc>
          <w:tcPr>
            <w:tcW w:w="3366" w:type="dxa"/>
          </w:tcPr>
          <w:p w14:paraId="4929DAD5" w14:textId="77777777" w:rsidR="00BC6CA4" w:rsidRDefault="00000000">
            <w:pPr>
              <w:pStyle w:val="TableParagraph"/>
              <w:spacing w:before="37" w:line="233" w:lineRule="exact"/>
              <w:ind w:left="165"/>
            </w:pPr>
            <w:r>
              <w:t>All</w:t>
            </w:r>
            <w:r>
              <w:rPr>
                <w:spacing w:val="-4"/>
              </w:rPr>
              <w:t xml:space="preserve"> </w:t>
            </w:r>
            <w:r>
              <w:t>service</w:t>
            </w:r>
            <w:r>
              <w:rPr>
                <w:spacing w:val="-3"/>
              </w:rPr>
              <w:t xml:space="preserve"> </w:t>
            </w:r>
            <w:r>
              <w:t>line</w:t>
            </w:r>
            <w:r>
              <w:rPr>
                <w:spacing w:val="-2"/>
              </w:rPr>
              <w:t xml:space="preserve"> </w:t>
            </w:r>
            <w:r>
              <w:rPr>
                <w:spacing w:val="-4"/>
              </w:rPr>
              <w:t>Kills</w:t>
            </w:r>
          </w:p>
        </w:tc>
        <w:tc>
          <w:tcPr>
            <w:tcW w:w="1353" w:type="dxa"/>
          </w:tcPr>
          <w:p w14:paraId="7A90D164" w14:textId="77777777" w:rsidR="00AC6077" w:rsidRDefault="00000000" w:rsidP="00AC6077">
            <w:pPr>
              <w:pStyle w:val="TableParagraph"/>
              <w:spacing w:before="37" w:line="233" w:lineRule="exact"/>
              <w:ind w:left="402"/>
            </w:pPr>
            <w:r>
              <w:t>$142</w:t>
            </w:r>
          </w:p>
          <w:p w14:paraId="65BCE815" w14:textId="20BDF2AD" w:rsidR="00AC6077" w:rsidRPr="00AC6077" w:rsidRDefault="00AC6077" w:rsidP="00AC6077">
            <w:pPr>
              <w:pStyle w:val="TableParagraph"/>
              <w:spacing w:before="37" w:line="233" w:lineRule="exact"/>
              <w:ind w:left="402"/>
            </w:pPr>
          </w:p>
        </w:tc>
      </w:tr>
    </w:tbl>
    <w:p w14:paraId="40EF71EE" w14:textId="77777777" w:rsidR="00BC6CA4" w:rsidRDefault="00BC6CA4">
      <w:pPr>
        <w:pStyle w:val="BodyText"/>
        <w:rPr>
          <w:b/>
          <w:sz w:val="24"/>
        </w:rPr>
      </w:pPr>
    </w:p>
    <w:p w14:paraId="3F27BAE1" w14:textId="77777777" w:rsidR="00BC6CA4" w:rsidRDefault="00BC6CA4">
      <w:pPr>
        <w:sectPr w:rsidR="00BC6CA4">
          <w:type w:val="continuous"/>
          <w:pgSz w:w="12240" w:h="15840"/>
          <w:pgMar w:top="1440" w:right="1220" w:bottom="280" w:left="1220" w:header="0" w:footer="1055" w:gutter="0"/>
          <w:cols w:space="720"/>
        </w:sectPr>
      </w:pPr>
    </w:p>
    <w:p w14:paraId="723928BF" w14:textId="77777777" w:rsidR="00BC6CA4" w:rsidRDefault="00000000">
      <w:pPr>
        <w:pStyle w:val="Heading2"/>
        <w:numPr>
          <w:ilvl w:val="1"/>
          <w:numId w:val="6"/>
        </w:numPr>
        <w:tabs>
          <w:tab w:val="left" w:pos="700"/>
        </w:tabs>
        <w:spacing w:before="74"/>
        <w:ind w:left="700"/>
      </w:pPr>
      <w:bookmarkStart w:id="115" w:name="8.10_Water_Connection_Charges"/>
      <w:bookmarkStart w:id="116" w:name="_bookmark101"/>
      <w:bookmarkEnd w:id="115"/>
      <w:bookmarkEnd w:id="116"/>
      <w:r>
        <w:rPr>
          <w:color w:val="223D5F"/>
        </w:rPr>
        <w:lastRenderedPageBreak/>
        <w:t>Water</w:t>
      </w:r>
      <w:r>
        <w:rPr>
          <w:color w:val="223D5F"/>
          <w:spacing w:val="-4"/>
        </w:rPr>
        <w:t xml:space="preserve"> </w:t>
      </w:r>
      <w:r>
        <w:rPr>
          <w:color w:val="223D5F"/>
        </w:rPr>
        <w:t>Connection</w:t>
      </w:r>
      <w:r>
        <w:rPr>
          <w:color w:val="223D5F"/>
          <w:spacing w:val="-3"/>
        </w:rPr>
        <w:t xml:space="preserve"> </w:t>
      </w:r>
      <w:r>
        <w:rPr>
          <w:color w:val="223D5F"/>
          <w:spacing w:val="-2"/>
        </w:rPr>
        <w:t>Charges</w:t>
      </w:r>
    </w:p>
    <w:p w14:paraId="15DD0D84" w14:textId="77777777" w:rsidR="00BC6CA4" w:rsidRDefault="00BC6CA4">
      <w:pPr>
        <w:pStyle w:val="BodyText"/>
        <w:spacing w:before="7"/>
        <w:rPr>
          <w:b/>
          <w:sz w:val="20"/>
        </w:rPr>
      </w:pPr>
    </w:p>
    <w:p w14:paraId="5C5C4A9B" w14:textId="77777777" w:rsidR="00BC6CA4" w:rsidRDefault="00000000">
      <w:pPr>
        <w:spacing w:line="252" w:lineRule="exact"/>
        <w:ind w:left="1212" w:right="1212"/>
        <w:jc w:val="center"/>
        <w:rPr>
          <w:b/>
        </w:rPr>
      </w:pPr>
      <w:r>
        <w:rPr>
          <w:b/>
        </w:rPr>
        <w:t>KC</w:t>
      </w:r>
      <w:r>
        <w:rPr>
          <w:b/>
          <w:spacing w:val="-6"/>
        </w:rPr>
        <w:t xml:space="preserve"> </w:t>
      </w:r>
      <w:r>
        <w:rPr>
          <w:b/>
        </w:rPr>
        <w:t>WATER</w:t>
      </w:r>
      <w:r>
        <w:rPr>
          <w:b/>
          <w:spacing w:val="-4"/>
        </w:rPr>
        <w:t xml:space="preserve"> </w:t>
      </w:r>
      <w:r>
        <w:rPr>
          <w:b/>
        </w:rPr>
        <w:t>–</w:t>
      </w:r>
      <w:r>
        <w:rPr>
          <w:b/>
          <w:spacing w:val="-3"/>
        </w:rPr>
        <w:t xml:space="preserve"> </w:t>
      </w:r>
      <w:r>
        <w:rPr>
          <w:b/>
        </w:rPr>
        <w:t>WATER</w:t>
      </w:r>
      <w:r>
        <w:rPr>
          <w:b/>
          <w:spacing w:val="-5"/>
        </w:rPr>
        <w:t xml:space="preserve"> </w:t>
      </w:r>
      <w:r>
        <w:rPr>
          <w:b/>
        </w:rPr>
        <w:t>CONNECTION</w:t>
      </w:r>
      <w:r>
        <w:rPr>
          <w:b/>
          <w:spacing w:val="-13"/>
        </w:rPr>
        <w:t xml:space="preserve"> </w:t>
      </w:r>
      <w:r>
        <w:rPr>
          <w:b/>
          <w:spacing w:val="-2"/>
        </w:rPr>
        <w:t>CHARGES</w:t>
      </w:r>
    </w:p>
    <w:p w14:paraId="5BA70B5A" w14:textId="77777777" w:rsidR="00BC6CA4" w:rsidRDefault="00000000">
      <w:pPr>
        <w:pStyle w:val="BodyText"/>
        <w:spacing w:line="252" w:lineRule="exact"/>
        <w:ind w:left="1212" w:right="1210"/>
        <w:jc w:val="center"/>
      </w:pPr>
      <w:r>
        <w:t>Water</w:t>
      </w:r>
      <w:r>
        <w:rPr>
          <w:spacing w:val="-5"/>
        </w:rPr>
        <w:t xml:space="preserve"> </w:t>
      </w:r>
      <w:r>
        <w:t>Connection</w:t>
      </w:r>
      <w:r>
        <w:rPr>
          <w:spacing w:val="-4"/>
        </w:rPr>
        <w:t xml:space="preserve"> </w:t>
      </w:r>
      <w:r>
        <w:t>Charges</w:t>
      </w:r>
      <w:r>
        <w:rPr>
          <w:spacing w:val="-5"/>
        </w:rPr>
        <w:t xml:space="preserve"> </w:t>
      </w:r>
      <w:r>
        <w:t>are</w:t>
      </w:r>
      <w:r>
        <w:rPr>
          <w:spacing w:val="-3"/>
        </w:rPr>
        <w:t xml:space="preserve"> </w:t>
      </w:r>
      <w:r>
        <w:t>subject</w:t>
      </w:r>
      <w:r>
        <w:rPr>
          <w:spacing w:val="-3"/>
        </w:rPr>
        <w:t xml:space="preserve"> </w:t>
      </w:r>
      <w:r>
        <w:t>to</w:t>
      </w:r>
      <w:r>
        <w:rPr>
          <w:spacing w:val="-6"/>
        </w:rPr>
        <w:t xml:space="preserve"> </w:t>
      </w:r>
      <w:r>
        <w:t>change</w:t>
      </w:r>
      <w:r>
        <w:rPr>
          <w:spacing w:val="-3"/>
        </w:rPr>
        <w:t xml:space="preserve"> </w:t>
      </w:r>
      <w:r>
        <w:t>without</w:t>
      </w:r>
      <w:r>
        <w:rPr>
          <w:spacing w:val="-15"/>
        </w:rPr>
        <w:t xml:space="preserve"> </w:t>
      </w:r>
      <w:r>
        <w:rPr>
          <w:spacing w:val="-2"/>
        </w:rPr>
        <w:t>notice.</w:t>
      </w:r>
    </w:p>
    <w:p w14:paraId="326B5CE1" w14:textId="77777777" w:rsidR="00BC6CA4" w:rsidRDefault="00000000">
      <w:pPr>
        <w:pStyle w:val="BodyText"/>
        <w:spacing w:before="4"/>
        <w:ind w:left="1212" w:right="1212"/>
        <w:jc w:val="center"/>
      </w:pPr>
      <w:r>
        <w:t>Contact</w:t>
      </w:r>
      <w:r>
        <w:rPr>
          <w:spacing w:val="-6"/>
        </w:rPr>
        <w:t xml:space="preserve"> </w:t>
      </w:r>
      <w:r>
        <w:t>the</w:t>
      </w:r>
      <w:r>
        <w:rPr>
          <w:spacing w:val="-3"/>
        </w:rPr>
        <w:t xml:space="preserve"> </w:t>
      </w:r>
      <w:r>
        <w:t>KC</w:t>
      </w:r>
      <w:r>
        <w:rPr>
          <w:spacing w:val="-4"/>
        </w:rPr>
        <w:t xml:space="preserve"> </w:t>
      </w:r>
      <w:r>
        <w:t>Water</w:t>
      </w:r>
      <w:r>
        <w:rPr>
          <w:spacing w:val="-2"/>
        </w:rPr>
        <w:t xml:space="preserve"> </w:t>
      </w:r>
      <w:r>
        <w:t>Permit</w:t>
      </w:r>
      <w:r>
        <w:rPr>
          <w:spacing w:val="-2"/>
        </w:rPr>
        <w:t xml:space="preserve"> </w:t>
      </w:r>
      <w:r>
        <w:t>Desk</w:t>
      </w:r>
      <w:r>
        <w:rPr>
          <w:spacing w:val="-5"/>
        </w:rPr>
        <w:t xml:space="preserve"> </w:t>
      </w:r>
      <w:r>
        <w:t>at</w:t>
      </w:r>
      <w:r>
        <w:rPr>
          <w:spacing w:val="-5"/>
        </w:rPr>
        <w:t xml:space="preserve"> </w:t>
      </w:r>
      <w:r>
        <w:t>816-513-2174</w:t>
      </w:r>
      <w:r>
        <w:rPr>
          <w:spacing w:val="-6"/>
        </w:rPr>
        <w:t xml:space="preserve"> </w:t>
      </w:r>
      <w:r>
        <w:t>for</w:t>
      </w:r>
      <w:r>
        <w:rPr>
          <w:spacing w:val="-1"/>
        </w:rPr>
        <w:t xml:space="preserve"> </w:t>
      </w:r>
      <w:r>
        <w:t>pricing</w:t>
      </w:r>
      <w:r>
        <w:rPr>
          <w:spacing w:val="-20"/>
        </w:rPr>
        <w:t xml:space="preserve"> </w:t>
      </w:r>
      <w:r>
        <w:rPr>
          <w:spacing w:val="-2"/>
        </w:rPr>
        <w:t>information.</w:t>
      </w:r>
    </w:p>
    <w:p w14:paraId="5BD6EDC4" w14:textId="77777777" w:rsidR="00BC6CA4" w:rsidRDefault="00000000">
      <w:pPr>
        <w:spacing w:before="180"/>
        <w:ind w:left="1212" w:right="1218"/>
        <w:jc w:val="center"/>
        <w:rPr>
          <w:sz w:val="24"/>
        </w:rPr>
      </w:pPr>
      <w:r>
        <w:rPr>
          <w:sz w:val="24"/>
          <w:u w:val="single"/>
        </w:rPr>
        <w:t>SMALL</w:t>
      </w:r>
      <w:r>
        <w:rPr>
          <w:spacing w:val="-4"/>
          <w:sz w:val="24"/>
          <w:u w:val="single"/>
        </w:rPr>
        <w:t xml:space="preserve"> </w:t>
      </w:r>
      <w:r>
        <w:rPr>
          <w:sz w:val="24"/>
          <w:u w:val="single"/>
        </w:rPr>
        <w:t>TAP</w:t>
      </w:r>
      <w:r>
        <w:rPr>
          <w:spacing w:val="-10"/>
          <w:sz w:val="24"/>
          <w:u w:val="single"/>
        </w:rPr>
        <w:t xml:space="preserve"> </w:t>
      </w:r>
      <w:r>
        <w:rPr>
          <w:spacing w:val="-2"/>
          <w:sz w:val="24"/>
          <w:u w:val="single"/>
        </w:rPr>
        <w:t>CONNECTIONS</w:t>
      </w:r>
    </w:p>
    <w:p w14:paraId="5F6C63B9" w14:textId="77777777" w:rsidR="00BC6CA4" w:rsidRDefault="00BC6CA4">
      <w:pPr>
        <w:pStyle w:val="BodyText"/>
        <w:spacing w:before="10"/>
        <w:rPr>
          <w:sz w:val="24"/>
        </w:rPr>
      </w:pPr>
    </w:p>
    <w:tbl>
      <w:tblPr>
        <w:tblW w:w="0" w:type="auto"/>
        <w:tblInd w:w="177" w:type="dxa"/>
        <w:tblLayout w:type="fixed"/>
        <w:tblCellMar>
          <w:left w:w="0" w:type="dxa"/>
          <w:right w:w="0" w:type="dxa"/>
        </w:tblCellMar>
        <w:tblLook w:val="01E0" w:firstRow="1" w:lastRow="1" w:firstColumn="1" w:lastColumn="1" w:noHBand="0" w:noVBand="0"/>
      </w:tblPr>
      <w:tblGrid>
        <w:gridCol w:w="1698"/>
        <w:gridCol w:w="1419"/>
        <w:gridCol w:w="4161"/>
        <w:gridCol w:w="2145"/>
      </w:tblGrid>
      <w:tr w:rsidR="00BC6CA4" w14:paraId="6153136E" w14:textId="77777777">
        <w:trPr>
          <w:trHeight w:val="730"/>
        </w:trPr>
        <w:tc>
          <w:tcPr>
            <w:tcW w:w="1698" w:type="dxa"/>
          </w:tcPr>
          <w:p w14:paraId="5C3AA325" w14:textId="77777777" w:rsidR="00BC6CA4" w:rsidRDefault="00000000">
            <w:pPr>
              <w:pStyle w:val="TableParagraph"/>
              <w:spacing w:line="266" w:lineRule="exact"/>
              <w:ind w:left="50"/>
              <w:rPr>
                <w:sz w:val="24"/>
              </w:rPr>
            </w:pPr>
            <w:r>
              <w:rPr>
                <w:sz w:val="24"/>
                <w:u w:val="single"/>
              </w:rPr>
              <w:t>IRON</w:t>
            </w:r>
            <w:r>
              <w:rPr>
                <w:spacing w:val="-13"/>
                <w:sz w:val="24"/>
                <w:u w:val="single"/>
              </w:rPr>
              <w:t xml:space="preserve"> </w:t>
            </w:r>
            <w:r>
              <w:rPr>
                <w:spacing w:val="-4"/>
                <w:sz w:val="24"/>
                <w:u w:val="single"/>
              </w:rPr>
              <w:t>PIPE</w:t>
            </w:r>
          </w:p>
          <w:p w14:paraId="5091B4B5" w14:textId="77777777" w:rsidR="00BC6CA4" w:rsidRDefault="00000000">
            <w:pPr>
              <w:pStyle w:val="TableParagraph"/>
              <w:spacing w:before="185" w:line="260" w:lineRule="exact"/>
              <w:ind w:left="50"/>
              <w:rPr>
                <w:sz w:val="24"/>
              </w:rPr>
            </w:pPr>
            <w:r>
              <w:rPr>
                <w:spacing w:val="-4"/>
                <w:sz w:val="24"/>
              </w:rPr>
              <w:t>SIZE</w:t>
            </w:r>
          </w:p>
        </w:tc>
        <w:tc>
          <w:tcPr>
            <w:tcW w:w="1419" w:type="dxa"/>
          </w:tcPr>
          <w:p w14:paraId="00CE5DAC" w14:textId="77777777" w:rsidR="00BC6CA4" w:rsidRDefault="00BC6CA4">
            <w:pPr>
              <w:pStyle w:val="TableParagraph"/>
              <w:rPr>
                <w:sz w:val="26"/>
              </w:rPr>
            </w:pPr>
          </w:p>
          <w:p w14:paraId="07EC41C4" w14:textId="77777777" w:rsidR="00BC6CA4" w:rsidRDefault="00000000">
            <w:pPr>
              <w:pStyle w:val="TableParagraph"/>
              <w:spacing w:before="151" w:line="260" w:lineRule="exact"/>
              <w:ind w:left="571"/>
              <w:rPr>
                <w:sz w:val="24"/>
              </w:rPr>
            </w:pPr>
            <w:r>
              <w:rPr>
                <w:spacing w:val="-2"/>
                <w:sz w:val="24"/>
              </w:rPr>
              <w:t>PRICE</w:t>
            </w:r>
          </w:p>
        </w:tc>
        <w:tc>
          <w:tcPr>
            <w:tcW w:w="4161" w:type="dxa"/>
          </w:tcPr>
          <w:p w14:paraId="0DA3AB1D" w14:textId="77777777" w:rsidR="00BC6CA4" w:rsidRDefault="00BC6CA4">
            <w:pPr>
              <w:pStyle w:val="TableParagraph"/>
              <w:rPr>
                <w:sz w:val="26"/>
              </w:rPr>
            </w:pPr>
          </w:p>
          <w:p w14:paraId="5AE82B46" w14:textId="77777777" w:rsidR="00BC6CA4" w:rsidRDefault="00000000">
            <w:pPr>
              <w:pStyle w:val="TableParagraph"/>
              <w:spacing w:before="151" w:line="260" w:lineRule="exact"/>
              <w:ind w:left="1957" w:right="1668"/>
              <w:jc w:val="center"/>
              <w:rPr>
                <w:sz w:val="24"/>
              </w:rPr>
            </w:pPr>
            <w:r>
              <w:rPr>
                <w:spacing w:val="-4"/>
                <w:sz w:val="24"/>
              </w:rPr>
              <w:t>SIZE</w:t>
            </w:r>
          </w:p>
        </w:tc>
        <w:tc>
          <w:tcPr>
            <w:tcW w:w="2145" w:type="dxa"/>
          </w:tcPr>
          <w:p w14:paraId="17D0F350" w14:textId="77777777" w:rsidR="00BC6CA4" w:rsidRDefault="00000000">
            <w:pPr>
              <w:pStyle w:val="TableParagraph"/>
              <w:spacing w:line="266" w:lineRule="exact"/>
              <w:ind w:left="694"/>
              <w:rPr>
                <w:sz w:val="24"/>
              </w:rPr>
            </w:pPr>
            <w:r>
              <w:rPr>
                <w:sz w:val="24"/>
                <w:u w:val="single"/>
              </w:rPr>
              <w:t>PVC</w:t>
            </w:r>
            <w:r>
              <w:rPr>
                <w:spacing w:val="-8"/>
                <w:sz w:val="24"/>
                <w:u w:val="single"/>
              </w:rPr>
              <w:t xml:space="preserve"> </w:t>
            </w:r>
            <w:r>
              <w:rPr>
                <w:spacing w:val="-4"/>
                <w:sz w:val="24"/>
                <w:u w:val="single"/>
              </w:rPr>
              <w:t>PIPE</w:t>
            </w:r>
          </w:p>
          <w:p w14:paraId="4612FBCF" w14:textId="77777777" w:rsidR="00BC6CA4" w:rsidRDefault="00000000">
            <w:pPr>
              <w:pStyle w:val="TableParagraph"/>
              <w:spacing w:before="185" w:line="260" w:lineRule="exact"/>
              <w:ind w:left="694"/>
              <w:rPr>
                <w:sz w:val="24"/>
              </w:rPr>
            </w:pPr>
            <w:r>
              <w:rPr>
                <w:spacing w:val="-2"/>
                <w:sz w:val="24"/>
              </w:rPr>
              <w:t>PRICE</w:t>
            </w:r>
          </w:p>
        </w:tc>
      </w:tr>
      <w:tr w:rsidR="00BC6CA4" w14:paraId="671E1D86" w14:textId="77777777">
        <w:trPr>
          <w:trHeight w:val="363"/>
        </w:trPr>
        <w:tc>
          <w:tcPr>
            <w:tcW w:w="1698" w:type="dxa"/>
          </w:tcPr>
          <w:p w14:paraId="4B1D5DFE" w14:textId="77777777" w:rsidR="00BC6CA4" w:rsidRDefault="00000000">
            <w:pPr>
              <w:pStyle w:val="TableParagraph"/>
              <w:spacing w:line="270" w:lineRule="exact"/>
              <w:ind w:left="50"/>
              <w:rPr>
                <w:sz w:val="24"/>
              </w:rPr>
            </w:pPr>
            <w:r>
              <w:rPr>
                <w:spacing w:val="-4"/>
                <w:sz w:val="24"/>
              </w:rPr>
              <w:t>3/4”</w:t>
            </w:r>
          </w:p>
        </w:tc>
        <w:tc>
          <w:tcPr>
            <w:tcW w:w="1419" w:type="dxa"/>
          </w:tcPr>
          <w:p w14:paraId="40ABBCDA" w14:textId="77777777" w:rsidR="00BC6CA4" w:rsidRDefault="00000000">
            <w:pPr>
              <w:pStyle w:val="TableParagraph"/>
              <w:spacing w:line="270" w:lineRule="exact"/>
              <w:ind w:left="511"/>
              <w:rPr>
                <w:sz w:val="24"/>
              </w:rPr>
            </w:pPr>
            <w:r>
              <w:rPr>
                <w:spacing w:val="-4"/>
                <w:sz w:val="24"/>
              </w:rPr>
              <w:t>$303</w:t>
            </w:r>
          </w:p>
        </w:tc>
        <w:tc>
          <w:tcPr>
            <w:tcW w:w="4161" w:type="dxa"/>
          </w:tcPr>
          <w:p w14:paraId="1778E066" w14:textId="77777777" w:rsidR="00BC6CA4" w:rsidRDefault="00000000">
            <w:pPr>
              <w:pStyle w:val="TableParagraph"/>
              <w:spacing w:line="270" w:lineRule="exact"/>
              <w:ind w:left="1868" w:right="1670"/>
              <w:jc w:val="center"/>
              <w:rPr>
                <w:sz w:val="24"/>
              </w:rPr>
            </w:pPr>
            <w:r>
              <w:rPr>
                <w:spacing w:val="-4"/>
                <w:sz w:val="24"/>
              </w:rPr>
              <w:t>3/4”</w:t>
            </w:r>
          </w:p>
        </w:tc>
        <w:tc>
          <w:tcPr>
            <w:tcW w:w="2145" w:type="dxa"/>
          </w:tcPr>
          <w:p w14:paraId="13455D6F" w14:textId="77777777" w:rsidR="00BC6CA4" w:rsidRDefault="00000000">
            <w:pPr>
              <w:pStyle w:val="TableParagraph"/>
              <w:spacing w:line="270" w:lineRule="exact"/>
              <w:ind w:left="694"/>
              <w:rPr>
                <w:sz w:val="24"/>
              </w:rPr>
            </w:pPr>
            <w:r>
              <w:rPr>
                <w:spacing w:val="-4"/>
                <w:sz w:val="24"/>
              </w:rPr>
              <w:t>$339</w:t>
            </w:r>
          </w:p>
        </w:tc>
      </w:tr>
      <w:tr w:rsidR="00BC6CA4" w14:paraId="20689362" w14:textId="77777777">
        <w:trPr>
          <w:trHeight w:val="460"/>
        </w:trPr>
        <w:tc>
          <w:tcPr>
            <w:tcW w:w="1698" w:type="dxa"/>
          </w:tcPr>
          <w:p w14:paraId="095F9259" w14:textId="77777777" w:rsidR="00BC6CA4" w:rsidRDefault="00000000">
            <w:pPr>
              <w:pStyle w:val="TableParagraph"/>
              <w:spacing w:before="83"/>
              <w:ind w:left="50"/>
              <w:rPr>
                <w:sz w:val="24"/>
              </w:rPr>
            </w:pPr>
            <w:r>
              <w:rPr>
                <w:spacing w:val="-5"/>
                <w:sz w:val="24"/>
              </w:rPr>
              <w:t>1”</w:t>
            </w:r>
          </w:p>
        </w:tc>
        <w:tc>
          <w:tcPr>
            <w:tcW w:w="1419" w:type="dxa"/>
          </w:tcPr>
          <w:p w14:paraId="327E0CB1" w14:textId="77777777" w:rsidR="00BC6CA4" w:rsidRDefault="00000000">
            <w:pPr>
              <w:pStyle w:val="TableParagraph"/>
              <w:spacing w:before="83"/>
              <w:ind w:left="511"/>
              <w:rPr>
                <w:sz w:val="24"/>
              </w:rPr>
            </w:pPr>
            <w:r>
              <w:rPr>
                <w:spacing w:val="-4"/>
                <w:sz w:val="24"/>
              </w:rPr>
              <w:t>$327</w:t>
            </w:r>
          </w:p>
        </w:tc>
        <w:tc>
          <w:tcPr>
            <w:tcW w:w="4161" w:type="dxa"/>
          </w:tcPr>
          <w:p w14:paraId="28B9AA29" w14:textId="77777777" w:rsidR="00BC6CA4" w:rsidRDefault="00000000">
            <w:pPr>
              <w:pStyle w:val="TableParagraph"/>
              <w:spacing w:before="83"/>
              <w:ind w:left="1681" w:right="1670"/>
              <w:jc w:val="center"/>
              <w:rPr>
                <w:sz w:val="24"/>
              </w:rPr>
            </w:pPr>
            <w:r>
              <w:rPr>
                <w:spacing w:val="-5"/>
                <w:sz w:val="24"/>
              </w:rPr>
              <w:t>1”</w:t>
            </w:r>
          </w:p>
        </w:tc>
        <w:tc>
          <w:tcPr>
            <w:tcW w:w="2145" w:type="dxa"/>
          </w:tcPr>
          <w:p w14:paraId="75C1A1C9" w14:textId="77777777" w:rsidR="00BC6CA4" w:rsidRDefault="00000000">
            <w:pPr>
              <w:pStyle w:val="TableParagraph"/>
              <w:spacing w:before="83"/>
              <w:ind w:left="694"/>
              <w:rPr>
                <w:sz w:val="24"/>
              </w:rPr>
            </w:pPr>
            <w:r>
              <w:rPr>
                <w:spacing w:val="-4"/>
                <w:sz w:val="24"/>
              </w:rPr>
              <w:t>$351</w:t>
            </w:r>
          </w:p>
        </w:tc>
      </w:tr>
      <w:tr w:rsidR="00BC6CA4" w14:paraId="002A7230" w14:textId="77777777">
        <w:trPr>
          <w:trHeight w:val="463"/>
        </w:trPr>
        <w:tc>
          <w:tcPr>
            <w:tcW w:w="1698" w:type="dxa"/>
          </w:tcPr>
          <w:p w14:paraId="66EAD7B6" w14:textId="77777777" w:rsidR="00BC6CA4" w:rsidRDefault="00BC6CA4">
            <w:pPr>
              <w:pStyle w:val="TableParagraph"/>
            </w:pPr>
          </w:p>
        </w:tc>
        <w:tc>
          <w:tcPr>
            <w:tcW w:w="1419" w:type="dxa"/>
          </w:tcPr>
          <w:p w14:paraId="5A625B66" w14:textId="77777777" w:rsidR="00BC6CA4" w:rsidRDefault="00BC6CA4">
            <w:pPr>
              <w:pStyle w:val="TableParagraph"/>
            </w:pPr>
          </w:p>
        </w:tc>
        <w:tc>
          <w:tcPr>
            <w:tcW w:w="4161" w:type="dxa"/>
          </w:tcPr>
          <w:p w14:paraId="0A5942AE" w14:textId="77777777" w:rsidR="00BC6CA4" w:rsidRDefault="00000000">
            <w:pPr>
              <w:pStyle w:val="TableParagraph"/>
              <w:spacing w:before="91"/>
              <w:ind w:left="165"/>
              <w:rPr>
                <w:sz w:val="24"/>
              </w:rPr>
            </w:pPr>
            <w:r>
              <w:rPr>
                <w:sz w:val="24"/>
                <w:u w:val="single"/>
              </w:rPr>
              <w:t>IRON</w:t>
            </w:r>
            <w:r>
              <w:rPr>
                <w:spacing w:val="-5"/>
                <w:sz w:val="24"/>
                <w:u w:val="single"/>
              </w:rPr>
              <w:t xml:space="preserve"> </w:t>
            </w:r>
            <w:r>
              <w:rPr>
                <w:sz w:val="24"/>
                <w:u w:val="single"/>
              </w:rPr>
              <w:t>PIPE</w:t>
            </w:r>
            <w:r>
              <w:rPr>
                <w:spacing w:val="-8"/>
                <w:sz w:val="24"/>
                <w:u w:val="single"/>
              </w:rPr>
              <w:t xml:space="preserve"> </w:t>
            </w:r>
            <w:r>
              <w:rPr>
                <w:spacing w:val="-2"/>
                <w:sz w:val="24"/>
                <w:u w:val="single"/>
              </w:rPr>
              <w:t>CONNECTIONS</w:t>
            </w:r>
          </w:p>
        </w:tc>
        <w:tc>
          <w:tcPr>
            <w:tcW w:w="2145" w:type="dxa"/>
          </w:tcPr>
          <w:p w14:paraId="1D5FD2E6" w14:textId="77777777" w:rsidR="00BC6CA4" w:rsidRDefault="00BC6CA4">
            <w:pPr>
              <w:pStyle w:val="TableParagraph"/>
            </w:pPr>
          </w:p>
        </w:tc>
      </w:tr>
      <w:tr w:rsidR="00BC6CA4" w14:paraId="29F413DE" w14:textId="77777777">
        <w:trPr>
          <w:trHeight w:val="691"/>
        </w:trPr>
        <w:tc>
          <w:tcPr>
            <w:tcW w:w="1698" w:type="dxa"/>
          </w:tcPr>
          <w:p w14:paraId="776B4A7D" w14:textId="77777777" w:rsidR="00BC6CA4" w:rsidRDefault="00000000">
            <w:pPr>
              <w:pStyle w:val="TableParagraph"/>
              <w:spacing w:before="86"/>
              <w:ind w:left="50"/>
              <w:rPr>
                <w:sz w:val="24"/>
              </w:rPr>
            </w:pPr>
            <w:r>
              <w:rPr>
                <w:spacing w:val="-4"/>
                <w:sz w:val="24"/>
              </w:rPr>
              <w:t>SIZE</w:t>
            </w:r>
          </w:p>
        </w:tc>
        <w:tc>
          <w:tcPr>
            <w:tcW w:w="1419" w:type="dxa"/>
          </w:tcPr>
          <w:p w14:paraId="6A15A04F" w14:textId="77777777" w:rsidR="00BC6CA4" w:rsidRDefault="00000000">
            <w:pPr>
              <w:pStyle w:val="TableParagraph"/>
              <w:spacing w:before="86"/>
              <w:ind w:left="511"/>
              <w:rPr>
                <w:sz w:val="24"/>
              </w:rPr>
            </w:pPr>
            <w:r>
              <w:rPr>
                <w:spacing w:val="-2"/>
                <w:sz w:val="24"/>
              </w:rPr>
              <w:t>PRICE</w:t>
            </w:r>
          </w:p>
        </w:tc>
        <w:tc>
          <w:tcPr>
            <w:tcW w:w="4161" w:type="dxa"/>
          </w:tcPr>
          <w:p w14:paraId="5AB3EB83" w14:textId="77777777" w:rsidR="00BC6CA4" w:rsidRDefault="00000000">
            <w:pPr>
              <w:pStyle w:val="TableParagraph"/>
              <w:spacing w:before="86"/>
              <w:ind w:left="2692"/>
              <w:rPr>
                <w:sz w:val="24"/>
              </w:rPr>
            </w:pPr>
            <w:r>
              <w:rPr>
                <w:spacing w:val="-4"/>
                <w:sz w:val="24"/>
              </w:rPr>
              <w:t>SIZE</w:t>
            </w:r>
          </w:p>
        </w:tc>
        <w:tc>
          <w:tcPr>
            <w:tcW w:w="2145" w:type="dxa"/>
          </w:tcPr>
          <w:p w14:paraId="435EE13F" w14:textId="77777777" w:rsidR="00BC6CA4" w:rsidRDefault="00000000">
            <w:pPr>
              <w:pStyle w:val="TableParagraph"/>
              <w:spacing w:before="86"/>
              <w:ind w:right="48"/>
              <w:jc w:val="right"/>
              <w:rPr>
                <w:sz w:val="24"/>
              </w:rPr>
            </w:pPr>
            <w:r>
              <w:rPr>
                <w:spacing w:val="-2"/>
                <w:sz w:val="24"/>
              </w:rPr>
              <w:t>PRICE</w:t>
            </w:r>
          </w:p>
        </w:tc>
      </w:tr>
      <w:tr w:rsidR="00BC6CA4" w14:paraId="2E890D19" w14:textId="77777777">
        <w:trPr>
          <w:trHeight w:val="690"/>
        </w:trPr>
        <w:tc>
          <w:tcPr>
            <w:tcW w:w="1698" w:type="dxa"/>
          </w:tcPr>
          <w:p w14:paraId="13AAE74B" w14:textId="77777777" w:rsidR="00BC6CA4" w:rsidRDefault="00BC6CA4">
            <w:pPr>
              <w:pStyle w:val="TableParagraph"/>
            </w:pPr>
          </w:p>
        </w:tc>
        <w:tc>
          <w:tcPr>
            <w:tcW w:w="1419" w:type="dxa"/>
          </w:tcPr>
          <w:p w14:paraId="1E77F234" w14:textId="77777777" w:rsidR="00BC6CA4" w:rsidRDefault="00BC6CA4">
            <w:pPr>
              <w:pStyle w:val="TableParagraph"/>
            </w:pPr>
          </w:p>
        </w:tc>
        <w:tc>
          <w:tcPr>
            <w:tcW w:w="4161" w:type="dxa"/>
          </w:tcPr>
          <w:p w14:paraId="7A937314" w14:textId="77777777" w:rsidR="00BC6CA4" w:rsidRDefault="00BC6CA4">
            <w:pPr>
              <w:pStyle w:val="TableParagraph"/>
              <w:spacing w:before="8"/>
              <w:rPr>
                <w:sz w:val="27"/>
              </w:rPr>
            </w:pPr>
          </w:p>
          <w:p w14:paraId="05B2BD55" w14:textId="77777777" w:rsidR="00BC6CA4" w:rsidRDefault="00000000">
            <w:pPr>
              <w:pStyle w:val="TableParagraph"/>
              <w:ind w:left="2692"/>
              <w:rPr>
                <w:sz w:val="24"/>
              </w:rPr>
            </w:pPr>
            <w:r>
              <w:rPr>
                <w:sz w:val="24"/>
              </w:rPr>
              <w:t>12 X</w:t>
            </w:r>
            <w:r>
              <w:rPr>
                <w:spacing w:val="-1"/>
                <w:sz w:val="24"/>
              </w:rPr>
              <w:t xml:space="preserve"> </w:t>
            </w:r>
            <w:r>
              <w:rPr>
                <w:spacing w:val="-10"/>
                <w:sz w:val="24"/>
              </w:rPr>
              <w:t>6</w:t>
            </w:r>
          </w:p>
        </w:tc>
        <w:tc>
          <w:tcPr>
            <w:tcW w:w="2145" w:type="dxa"/>
          </w:tcPr>
          <w:p w14:paraId="35160B1F" w14:textId="77777777" w:rsidR="00BC6CA4" w:rsidRDefault="00BC6CA4">
            <w:pPr>
              <w:pStyle w:val="TableParagraph"/>
              <w:spacing w:before="8"/>
              <w:rPr>
                <w:sz w:val="27"/>
              </w:rPr>
            </w:pPr>
          </w:p>
          <w:p w14:paraId="29B5624E" w14:textId="77777777" w:rsidR="00BC6CA4" w:rsidRDefault="00000000">
            <w:pPr>
              <w:pStyle w:val="TableParagraph"/>
              <w:ind w:right="68"/>
              <w:jc w:val="right"/>
              <w:rPr>
                <w:sz w:val="24"/>
              </w:rPr>
            </w:pPr>
            <w:r>
              <w:rPr>
                <w:spacing w:val="-2"/>
                <w:sz w:val="24"/>
              </w:rPr>
              <w:t>$1,948</w:t>
            </w:r>
          </w:p>
        </w:tc>
      </w:tr>
      <w:tr w:rsidR="00BC6CA4" w14:paraId="1170FF7C" w14:textId="77777777">
        <w:trPr>
          <w:trHeight w:val="459"/>
        </w:trPr>
        <w:tc>
          <w:tcPr>
            <w:tcW w:w="1698" w:type="dxa"/>
          </w:tcPr>
          <w:p w14:paraId="5AC84BDA" w14:textId="77777777" w:rsidR="00BC6CA4" w:rsidRDefault="00000000">
            <w:pPr>
              <w:pStyle w:val="TableParagraph"/>
              <w:spacing w:before="85"/>
              <w:ind w:left="50"/>
              <w:rPr>
                <w:sz w:val="24"/>
              </w:rPr>
            </w:pPr>
            <w:r>
              <w:rPr>
                <w:sz w:val="24"/>
              </w:rPr>
              <w:t>6 X</w:t>
            </w:r>
            <w:r>
              <w:rPr>
                <w:spacing w:val="-1"/>
                <w:sz w:val="24"/>
              </w:rPr>
              <w:t xml:space="preserve"> </w:t>
            </w:r>
            <w:r>
              <w:rPr>
                <w:spacing w:val="-10"/>
                <w:sz w:val="24"/>
              </w:rPr>
              <w:t>6</w:t>
            </w:r>
          </w:p>
        </w:tc>
        <w:tc>
          <w:tcPr>
            <w:tcW w:w="1419" w:type="dxa"/>
          </w:tcPr>
          <w:p w14:paraId="5112C6E2" w14:textId="77777777" w:rsidR="00BC6CA4" w:rsidRDefault="00000000">
            <w:pPr>
              <w:pStyle w:val="TableParagraph"/>
              <w:spacing w:before="85"/>
              <w:ind w:left="511"/>
              <w:rPr>
                <w:sz w:val="24"/>
              </w:rPr>
            </w:pPr>
            <w:r>
              <w:rPr>
                <w:spacing w:val="-2"/>
                <w:sz w:val="24"/>
              </w:rPr>
              <w:t>$1,392</w:t>
            </w:r>
          </w:p>
        </w:tc>
        <w:tc>
          <w:tcPr>
            <w:tcW w:w="4161" w:type="dxa"/>
          </w:tcPr>
          <w:p w14:paraId="58649A07" w14:textId="77777777" w:rsidR="00BC6CA4" w:rsidRDefault="00000000">
            <w:pPr>
              <w:pStyle w:val="TableParagraph"/>
              <w:spacing w:before="85"/>
              <w:ind w:left="2692"/>
              <w:rPr>
                <w:sz w:val="24"/>
              </w:rPr>
            </w:pPr>
            <w:r>
              <w:rPr>
                <w:sz w:val="24"/>
              </w:rPr>
              <w:t>12 X</w:t>
            </w:r>
            <w:r>
              <w:rPr>
                <w:spacing w:val="-1"/>
                <w:sz w:val="24"/>
              </w:rPr>
              <w:t xml:space="preserve"> </w:t>
            </w:r>
            <w:r>
              <w:rPr>
                <w:spacing w:val="-10"/>
                <w:sz w:val="24"/>
              </w:rPr>
              <w:t>8</w:t>
            </w:r>
          </w:p>
        </w:tc>
        <w:tc>
          <w:tcPr>
            <w:tcW w:w="2145" w:type="dxa"/>
          </w:tcPr>
          <w:p w14:paraId="2675D4CA" w14:textId="77777777" w:rsidR="00BC6CA4" w:rsidRDefault="00000000">
            <w:pPr>
              <w:pStyle w:val="TableParagraph"/>
              <w:spacing w:before="85"/>
              <w:ind w:right="68"/>
              <w:jc w:val="right"/>
              <w:rPr>
                <w:sz w:val="24"/>
              </w:rPr>
            </w:pPr>
            <w:r>
              <w:rPr>
                <w:spacing w:val="-2"/>
                <w:sz w:val="24"/>
              </w:rPr>
              <w:t>$2,190</w:t>
            </w:r>
          </w:p>
        </w:tc>
      </w:tr>
      <w:tr w:rsidR="00BC6CA4" w14:paraId="1C2DA246" w14:textId="77777777">
        <w:trPr>
          <w:trHeight w:val="462"/>
        </w:trPr>
        <w:tc>
          <w:tcPr>
            <w:tcW w:w="1698" w:type="dxa"/>
          </w:tcPr>
          <w:p w14:paraId="3705F111" w14:textId="77777777" w:rsidR="00BC6CA4" w:rsidRDefault="00BC6CA4">
            <w:pPr>
              <w:pStyle w:val="TableParagraph"/>
            </w:pPr>
          </w:p>
        </w:tc>
        <w:tc>
          <w:tcPr>
            <w:tcW w:w="1419" w:type="dxa"/>
          </w:tcPr>
          <w:p w14:paraId="79FDFBC7" w14:textId="77777777" w:rsidR="00BC6CA4" w:rsidRDefault="00BC6CA4">
            <w:pPr>
              <w:pStyle w:val="TableParagraph"/>
            </w:pPr>
          </w:p>
        </w:tc>
        <w:tc>
          <w:tcPr>
            <w:tcW w:w="4161" w:type="dxa"/>
          </w:tcPr>
          <w:p w14:paraId="1FB102FF" w14:textId="77777777" w:rsidR="00BC6CA4" w:rsidRDefault="00000000">
            <w:pPr>
              <w:pStyle w:val="TableParagraph"/>
              <w:spacing w:before="88"/>
              <w:ind w:right="693"/>
              <w:jc w:val="right"/>
              <w:rPr>
                <w:sz w:val="24"/>
              </w:rPr>
            </w:pPr>
            <w:r>
              <w:rPr>
                <w:sz w:val="24"/>
              </w:rPr>
              <w:t>12 X</w:t>
            </w:r>
            <w:r>
              <w:rPr>
                <w:spacing w:val="-1"/>
                <w:sz w:val="24"/>
              </w:rPr>
              <w:t xml:space="preserve"> </w:t>
            </w:r>
            <w:r>
              <w:rPr>
                <w:spacing w:val="-5"/>
                <w:sz w:val="24"/>
              </w:rPr>
              <w:t>10</w:t>
            </w:r>
          </w:p>
        </w:tc>
        <w:tc>
          <w:tcPr>
            <w:tcW w:w="2145" w:type="dxa"/>
          </w:tcPr>
          <w:p w14:paraId="64CCB44C" w14:textId="77777777" w:rsidR="00BC6CA4" w:rsidRDefault="00000000">
            <w:pPr>
              <w:pStyle w:val="TableParagraph"/>
              <w:spacing w:before="88"/>
              <w:ind w:right="68"/>
              <w:jc w:val="right"/>
              <w:rPr>
                <w:sz w:val="24"/>
              </w:rPr>
            </w:pPr>
            <w:r>
              <w:rPr>
                <w:spacing w:val="-2"/>
                <w:sz w:val="24"/>
              </w:rPr>
              <w:t>$2,311</w:t>
            </w:r>
          </w:p>
        </w:tc>
      </w:tr>
      <w:tr w:rsidR="00BC6CA4" w14:paraId="01B9C072" w14:textId="77777777">
        <w:trPr>
          <w:trHeight w:val="734"/>
        </w:trPr>
        <w:tc>
          <w:tcPr>
            <w:tcW w:w="1698" w:type="dxa"/>
          </w:tcPr>
          <w:p w14:paraId="1DB72907" w14:textId="77777777" w:rsidR="00BC6CA4" w:rsidRDefault="00BC6CA4">
            <w:pPr>
              <w:pStyle w:val="TableParagraph"/>
            </w:pPr>
          </w:p>
        </w:tc>
        <w:tc>
          <w:tcPr>
            <w:tcW w:w="1419" w:type="dxa"/>
          </w:tcPr>
          <w:p w14:paraId="16ADC3F8" w14:textId="77777777" w:rsidR="00BC6CA4" w:rsidRDefault="00BC6CA4">
            <w:pPr>
              <w:pStyle w:val="TableParagraph"/>
            </w:pPr>
          </w:p>
        </w:tc>
        <w:tc>
          <w:tcPr>
            <w:tcW w:w="4161" w:type="dxa"/>
          </w:tcPr>
          <w:p w14:paraId="2343AD14" w14:textId="77777777" w:rsidR="00BC6CA4" w:rsidRDefault="00000000">
            <w:pPr>
              <w:pStyle w:val="TableParagraph"/>
              <w:spacing w:before="87"/>
              <w:ind w:right="693"/>
              <w:jc w:val="right"/>
              <w:rPr>
                <w:sz w:val="24"/>
              </w:rPr>
            </w:pPr>
            <w:r>
              <w:rPr>
                <w:sz w:val="24"/>
              </w:rPr>
              <w:t>12 X</w:t>
            </w:r>
            <w:r>
              <w:rPr>
                <w:spacing w:val="-1"/>
                <w:sz w:val="24"/>
              </w:rPr>
              <w:t xml:space="preserve"> </w:t>
            </w:r>
            <w:r>
              <w:rPr>
                <w:spacing w:val="-5"/>
                <w:sz w:val="24"/>
              </w:rPr>
              <w:t>12</w:t>
            </w:r>
          </w:p>
        </w:tc>
        <w:tc>
          <w:tcPr>
            <w:tcW w:w="2145" w:type="dxa"/>
          </w:tcPr>
          <w:p w14:paraId="7653A3A4" w14:textId="77777777" w:rsidR="00BC6CA4" w:rsidRDefault="00000000">
            <w:pPr>
              <w:pStyle w:val="TableParagraph"/>
              <w:spacing w:before="87"/>
              <w:ind w:right="68"/>
              <w:jc w:val="right"/>
              <w:rPr>
                <w:sz w:val="24"/>
              </w:rPr>
            </w:pPr>
            <w:r>
              <w:rPr>
                <w:spacing w:val="-2"/>
                <w:sz w:val="24"/>
              </w:rPr>
              <w:t>$2,916</w:t>
            </w:r>
          </w:p>
        </w:tc>
      </w:tr>
      <w:tr w:rsidR="00BC6CA4" w14:paraId="089833F2" w14:textId="77777777">
        <w:trPr>
          <w:trHeight w:val="735"/>
        </w:trPr>
        <w:tc>
          <w:tcPr>
            <w:tcW w:w="1698" w:type="dxa"/>
          </w:tcPr>
          <w:p w14:paraId="4E187E40" w14:textId="77777777" w:rsidR="00BC6CA4" w:rsidRDefault="00BC6CA4">
            <w:pPr>
              <w:pStyle w:val="TableParagraph"/>
              <w:spacing w:before="4"/>
              <w:rPr>
                <w:sz w:val="31"/>
              </w:rPr>
            </w:pPr>
          </w:p>
          <w:p w14:paraId="1CB036DE" w14:textId="77777777" w:rsidR="00BC6CA4" w:rsidRDefault="00000000">
            <w:pPr>
              <w:pStyle w:val="TableParagraph"/>
              <w:ind w:left="50"/>
              <w:rPr>
                <w:sz w:val="24"/>
              </w:rPr>
            </w:pPr>
            <w:r>
              <w:rPr>
                <w:sz w:val="24"/>
              </w:rPr>
              <w:t>8 X</w:t>
            </w:r>
            <w:r>
              <w:rPr>
                <w:spacing w:val="-1"/>
                <w:sz w:val="24"/>
              </w:rPr>
              <w:t xml:space="preserve"> </w:t>
            </w:r>
            <w:r>
              <w:rPr>
                <w:spacing w:val="-10"/>
                <w:sz w:val="24"/>
              </w:rPr>
              <w:t>6</w:t>
            </w:r>
          </w:p>
        </w:tc>
        <w:tc>
          <w:tcPr>
            <w:tcW w:w="1419" w:type="dxa"/>
          </w:tcPr>
          <w:p w14:paraId="2F35B66B" w14:textId="77777777" w:rsidR="00BC6CA4" w:rsidRDefault="00BC6CA4">
            <w:pPr>
              <w:pStyle w:val="TableParagraph"/>
              <w:spacing w:before="4"/>
              <w:rPr>
                <w:sz w:val="31"/>
              </w:rPr>
            </w:pPr>
          </w:p>
          <w:p w14:paraId="3AA4038F" w14:textId="77777777" w:rsidR="00BC6CA4" w:rsidRDefault="00000000">
            <w:pPr>
              <w:pStyle w:val="TableParagraph"/>
              <w:ind w:left="511"/>
              <w:rPr>
                <w:sz w:val="24"/>
              </w:rPr>
            </w:pPr>
            <w:r>
              <w:rPr>
                <w:spacing w:val="-2"/>
                <w:sz w:val="24"/>
              </w:rPr>
              <w:t>$1,488</w:t>
            </w:r>
          </w:p>
        </w:tc>
        <w:tc>
          <w:tcPr>
            <w:tcW w:w="4161" w:type="dxa"/>
          </w:tcPr>
          <w:p w14:paraId="412952E0" w14:textId="77777777" w:rsidR="00BC6CA4" w:rsidRDefault="00BC6CA4">
            <w:pPr>
              <w:pStyle w:val="TableParagraph"/>
              <w:spacing w:before="4"/>
              <w:rPr>
                <w:sz w:val="31"/>
              </w:rPr>
            </w:pPr>
          </w:p>
          <w:p w14:paraId="695D319E" w14:textId="77777777" w:rsidR="00BC6CA4" w:rsidRDefault="00000000">
            <w:pPr>
              <w:pStyle w:val="TableParagraph"/>
              <w:ind w:left="2692"/>
              <w:rPr>
                <w:sz w:val="24"/>
              </w:rPr>
            </w:pPr>
            <w:r>
              <w:rPr>
                <w:sz w:val="24"/>
              </w:rPr>
              <w:t>16 X</w:t>
            </w:r>
            <w:r>
              <w:rPr>
                <w:spacing w:val="-1"/>
                <w:sz w:val="24"/>
              </w:rPr>
              <w:t xml:space="preserve"> </w:t>
            </w:r>
            <w:r>
              <w:rPr>
                <w:spacing w:val="-10"/>
                <w:sz w:val="24"/>
              </w:rPr>
              <w:t>6</w:t>
            </w:r>
          </w:p>
        </w:tc>
        <w:tc>
          <w:tcPr>
            <w:tcW w:w="2145" w:type="dxa"/>
          </w:tcPr>
          <w:p w14:paraId="374556DC" w14:textId="77777777" w:rsidR="00BC6CA4" w:rsidRDefault="00BC6CA4">
            <w:pPr>
              <w:pStyle w:val="TableParagraph"/>
              <w:spacing w:before="4"/>
              <w:rPr>
                <w:sz w:val="31"/>
              </w:rPr>
            </w:pPr>
          </w:p>
          <w:p w14:paraId="7A22154D" w14:textId="77777777" w:rsidR="00BC6CA4" w:rsidRDefault="00000000">
            <w:pPr>
              <w:pStyle w:val="TableParagraph"/>
              <w:ind w:right="68"/>
              <w:jc w:val="right"/>
              <w:rPr>
                <w:sz w:val="24"/>
              </w:rPr>
            </w:pPr>
            <w:r>
              <w:rPr>
                <w:spacing w:val="-2"/>
                <w:sz w:val="24"/>
              </w:rPr>
              <w:t>$2,562</w:t>
            </w:r>
          </w:p>
        </w:tc>
      </w:tr>
      <w:tr w:rsidR="00BC6CA4" w14:paraId="6E466D96" w14:textId="77777777">
        <w:trPr>
          <w:trHeight w:val="462"/>
        </w:trPr>
        <w:tc>
          <w:tcPr>
            <w:tcW w:w="1698" w:type="dxa"/>
          </w:tcPr>
          <w:p w14:paraId="520D7FE3" w14:textId="77777777" w:rsidR="00BC6CA4" w:rsidRDefault="00000000">
            <w:pPr>
              <w:pStyle w:val="TableParagraph"/>
              <w:spacing w:before="88"/>
              <w:ind w:left="50"/>
              <w:rPr>
                <w:sz w:val="24"/>
              </w:rPr>
            </w:pPr>
            <w:r>
              <w:rPr>
                <w:sz w:val="24"/>
              </w:rPr>
              <w:t>8 X</w:t>
            </w:r>
            <w:r>
              <w:rPr>
                <w:spacing w:val="-1"/>
                <w:sz w:val="24"/>
              </w:rPr>
              <w:t xml:space="preserve"> </w:t>
            </w:r>
            <w:r>
              <w:rPr>
                <w:spacing w:val="-10"/>
                <w:sz w:val="24"/>
              </w:rPr>
              <w:t>8</w:t>
            </w:r>
          </w:p>
        </w:tc>
        <w:tc>
          <w:tcPr>
            <w:tcW w:w="1419" w:type="dxa"/>
          </w:tcPr>
          <w:p w14:paraId="6AF01169" w14:textId="77777777" w:rsidR="00BC6CA4" w:rsidRDefault="00000000">
            <w:pPr>
              <w:pStyle w:val="TableParagraph"/>
              <w:spacing w:before="88"/>
              <w:ind w:left="511"/>
              <w:rPr>
                <w:sz w:val="24"/>
              </w:rPr>
            </w:pPr>
            <w:r>
              <w:rPr>
                <w:spacing w:val="-2"/>
                <w:sz w:val="24"/>
              </w:rPr>
              <w:t>$1,682</w:t>
            </w:r>
          </w:p>
        </w:tc>
        <w:tc>
          <w:tcPr>
            <w:tcW w:w="4161" w:type="dxa"/>
          </w:tcPr>
          <w:p w14:paraId="16D8E335" w14:textId="77777777" w:rsidR="00BC6CA4" w:rsidRDefault="00000000">
            <w:pPr>
              <w:pStyle w:val="TableParagraph"/>
              <w:spacing w:before="88"/>
              <w:ind w:left="2692"/>
              <w:rPr>
                <w:sz w:val="24"/>
              </w:rPr>
            </w:pPr>
            <w:r>
              <w:rPr>
                <w:sz w:val="24"/>
              </w:rPr>
              <w:t>16 X</w:t>
            </w:r>
            <w:r>
              <w:rPr>
                <w:spacing w:val="-1"/>
                <w:sz w:val="24"/>
              </w:rPr>
              <w:t xml:space="preserve"> </w:t>
            </w:r>
            <w:r>
              <w:rPr>
                <w:spacing w:val="-10"/>
                <w:sz w:val="24"/>
              </w:rPr>
              <w:t>8</w:t>
            </w:r>
          </w:p>
        </w:tc>
        <w:tc>
          <w:tcPr>
            <w:tcW w:w="2145" w:type="dxa"/>
          </w:tcPr>
          <w:p w14:paraId="199117B0" w14:textId="77777777" w:rsidR="00BC6CA4" w:rsidRDefault="00000000">
            <w:pPr>
              <w:pStyle w:val="TableParagraph"/>
              <w:spacing w:before="88"/>
              <w:ind w:right="68"/>
              <w:jc w:val="right"/>
              <w:rPr>
                <w:sz w:val="24"/>
              </w:rPr>
            </w:pPr>
            <w:r>
              <w:rPr>
                <w:spacing w:val="-2"/>
                <w:sz w:val="24"/>
              </w:rPr>
              <w:t>$2,868</w:t>
            </w:r>
          </w:p>
        </w:tc>
      </w:tr>
      <w:tr w:rsidR="00BC6CA4" w14:paraId="0A99755F" w14:textId="77777777">
        <w:trPr>
          <w:trHeight w:val="459"/>
        </w:trPr>
        <w:tc>
          <w:tcPr>
            <w:tcW w:w="1698" w:type="dxa"/>
          </w:tcPr>
          <w:p w14:paraId="1EE70B9B" w14:textId="77777777" w:rsidR="00BC6CA4" w:rsidRDefault="00BC6CA4">
            <w:pPr>
              <w:pStyle w:val="TableParagraph"/>
            </w:pPr>
          </w:p>
        </w:tc>
        <w:tc>
          <w:tcPr>
            <w:tcW w:w="1419" w:type="dxa"/>
          </w:tcPr>
          <w:p w14:paraId="20B4F361" w14:textId="77777777" w:rsidR="00BC6CA4" w:rsidRDefault="00BC6CA4">
            <w:pPr>
              <w:pStyle w:val="TableParagraph"/>
            </w:pPr>
          </w:p>
        </w:tc>
        <w:tc>
          <w:tcPr>
            <w:tcW w:w="4161" w:type="dxa"/>
          </w:tcPr>
          <w:p w14:paraId="58E9A14F" w14:textId="77777777" w:rsidR="00BC6CA4" w:rsidRDefault="00000000">
            <w:pPr>
              <w:pStyle w:val="TableParagraph"/>
              <w:spacing w:before="87"/>
              <w:ind w:right="693"/>
              <w:jc w:val="right"/>
              <w:rPr>
                <w:sz w:val="24"/>
              </w:rPr>
            </w:pPr>
            <w:r>
              <w:rPr>
                <w:sz w:val="24"/>
              </w:rPr>
              <w:t>16 X</w:t>
            </w:r>
            <w:r>
              <w:rPr>
                <w:spacing w:val="-1"/>
                <w:sz w:val="24"/>
              </w:rPr>
              <w:t xml:space="preserve"> </w:t>
            </w:r>
            <w:r>
              <w:rPr>
                <w:spacing w:val="-5"/>
                <w:sz w:val="24"/>
              </w:rPr>
              <w:t>10</w:t>
            </w:r>
          </w:p>
        </w:tc>
        <w:tc>
          <w:tcPr>
            <w:tcW w:w="2145" w:type="dxa"/>
          </w:tcPr>
          <w:p w14:paraId="15DE4212" w14:textId="77777777" w:rsidR="00BC6CA4" w:rsidRDefault="00000000">
            <w:pPr>
              <w:pStyle w:val="TableParagraph"/>
              <w:spacing w:before="87"/>
              <w:ind w:right="68"/>
              <w:jc w:val="right"/>
              <w:rPr>
                <w:sz w:val="24"/>
              </w:rPr>
            </w:pPr>
            <w:r>
              <w:rPr>
                <w:spacing w:val="-2"/>
                <w:sz w:val="24"/>
              </w:rPr>
              <w:t>$3,061</w:t>
            </w:r>
          </w:p>
        </w:tc>
      </w:tr>
      <w:tr w:rsidR="00BC6CA4" w14:paraId="306D450B" w14:textId="77777777">
        <w:trPr>
          <w:trHeight w:val="781"/>
        </w:trPr>
        <w:tc>
          <w:tcPr>
            <w:tcW w:w="1698" w:type="dxa"/>
          </w:tcPr>
          <w:p w14:paraId="3C388645" w14:textId="77777777" w:rsidR="00BC6CA4" w:rsidRDefault="00BC6CA4">
            <w:pPr>
              <w:pStyle w:val="TableParagraph"/>
            </w:pPr>
          </w:p>
        </w:tc>
        <w:tc>
          <w:tcPr>
            <w:tcW w:w="1419" w:type="dxa"/>
          </w:tcPr>
          <w:p w14:paraId="5F83C6DA" w14:textId="77777777" w:rsidR="00BC6CA4" w:rsidRDefault="00BC6CA4">
            <w:pPr>
              <w:pStyle w:val="TableParagraph"/>
            </w:pPr>
          </w:p>
        </w:tc>
        <w:tc>
          <w:tcPr>
            <w:tcW w:w="4161" w:type="dxa"/>
          </w:tcPr>
          <w:p w14:paraId="5D708577" w14:textId="77777777" w:rsidR="00BC6CA4" w:rsidRDefault="00000000">
            <w:pPr>
              <w:pStyle w:val="TableParagraph"/>
              <w:spacing w:before="86"/>
              <w:ind w:right="693"/>
              <w:jc w:val="right"/>
              <w:rPr>
                <w:sz w:val="24"/>
              </w:rPr>
            </w:pPr>
            <w:r>
              <w:rPr>
                <w:sz w:val="24"/>
              </w:rPr>
              <w:t>16 X</w:t>
            </w:r>
            <w:r>
              <w:rPr>
                <w:spacing w:val="-1"/>
                <w:sz w:val="24"/>
              </w:rPr>
              <w:t xml:space="preserve"> </w:t>
            </w:r>
            <w:r>
              <w:rPr>
                <w:spacing w:val="-5"/>
                <w:sz w:val="24"/>
              </w:rPr>
              <w:t>12</w:t>
            </w:r>
          </w:p>
        </w:tc>
        <w:tc>
          <w:tcPr>
            <w:tcW w:w="2145" w:type="dxa"/>
          </w:tcPr>
          <w:p w14:paraId="40BD1221" w14:textId="77777777" w:rsidR="00BC6CA4" w:rsidRDefault="00000000">
            <w:pPr>
              <w:pStyle w:val="TableParagraph"/>
              <w:spacing w:before="86"/>
              <w:ind w:right="68"/>
              <w:jc w:val="right"/>
              <w:rPr>
                <w:sz w:val="24"/>
              </w:rPr>
            </w:pPr>
            <w:r>
              <w:rPr>
                <w:spacing w:val="-2"/>
                <w:sz w:val="24"/>
              </w:rPr>
              <w:t>$3,678</w:t>
            </w:r>
          </w:p>
        </w:tc>
      </w:tr>
      <w:tr w:rsidR="00BC6CA4" w14:paraId="1C54F2DB" w14:textId="77777777">
        <w:trPr>
          <w:trHeight w:val="782"/>
        </w:trPr>
        <w:tc>
          <w:tcPr>
            <w:tcW w:w="1698" w:type="dxa"/>
          </w:tcPr>
          <w:p w14:paraId="6AFE94A7" w14:textId="77777777" w:rsidR="00BC6CA4" w:rsidRDefault="00BC6CA4">
            <w:pPr>
              <w:pStyle w:val="TableParagraph"/>
              <w:spacing w:before="6"/>
              <w:rPr>
                <w:sz w:val="35"/>
              </w:rPr>
            </w:pPr>
          </w:p>
          <w:p w14:paraId="4399CCD2" w14:textId="77777777" w:rsidR="00BC6CA4" w:rsidRDefault="00000000">
            <w:pPr>
              <w:pStyle w:val="TableParagraph"/>
              <w:ind w:left="50"/>
              <w:rPr>
                <w:sz w:val="24"/>
              </w:rPr>
            </w:pPr>
            <w:r>
              <w:rPr>
                <w:sz w:val="24"/>
              </w:rPr>
              <w:t>10 X</w:t>
            </w:r>
            <w:r>
              <w:rPr>
                <w:spacing w:val="-1"/>
                <w:sz w:val="24"/>
              </w:rPr>
              <w:t xml:space="preserve"> </w:t>
            </w:r>
            <w:r>
              <w:rPr>
                <w:spacing w:val="-10"/>
                <w:sz w:val="24"/>
              </w:rPr>
              <w:t>6</w:t>
            </w:r>
          </w:p>
        </w:tc>
        <w:tc>
          <w:tcPr>
            <w:tcW w:w="1419" w:type="dxa"/>
          </w:tcPr>
          <w:p w14:paraId="7E535B64" w14:textId="77777777" w:rsidR="00BC6CA4" w:rsidRDefault="00BC6CA4">
            <w:pPr>
              <w:pStyle w:val="TableParagraph"/>
              <w:spacing w:before="6"/>
              <w:rPr>
                <w:sz w:val="35"/>
              </w:rPr>
            </w:pPr>
          </w:p>
          <w:p w14:paraId="5EE619FD" w14:textId="77777777" w:rsidR="00BC6CA4" w:rsidRDefault="00000000">
            <w:pPr>
              <w:pStyle w:val="TableParagraph"/>
              <w:ind w:left="511"/>
              <w:rPr>
                <w:sz w:val="24"/>
              </w:rPr>
            </w:pPr>
            <w:r>
              <w:rPr>
                <w:spacing w:val="-2"/>
                <w:sz w:val="24"/>
              </w:rPr>
              <w:t>$1,803</w:t>
            </w:r>
          </w:p>
        </w:tc>
        <w:tc>
          <w:tcPr>
            <w:tcW w:w="4161" w:type="dxa"/>
          </w:tcPr>
          <w:p w14:paraId="3C7FF91E" w14:textId="77777777" w:rsidR="00BC6CA4" w:rsidRDefault="00BC6CA4">
            <w:pPr>
              <w:pStyle w:val="TableParagraph"/>
              <w:spacing w:before="6"/>
              <w:rPr>
                <w:sz w:val="35"/>
              </w:rPr>
            </w:pPr>
          </w:p>
          <w:p w14:paraId="1484D78E" w14:textId="77777777" w:rsidR="00BC6CA4" w:rsidRDefault="00000000">
            <w:pPr>
              <w:pStyle w:val="TableParagraph"/>
              <w:ind w:left="2692"/>
              <w:rPr>
                <w:sz w:val="24"/>
              </w:rPr>
            </w:pPr>
            <w:r>
              <w:rPr>
                <w:sz w:val="24"/>
              </w:rPr>
              <w:t>20 X</w:t>
            </w:r>
            <w:r>
              <w:rPr>
                <w:spacing w:val="-1"/>
                <w:sz w:val="24"/>
              </w:rPr>
              <w:t xml:space="preserve"> </w:t>
            </w:r>
            <w:r>
              <w:rPr>
                <w:spacing w:val="-10"/>
                <w:sz w:val="24"/>
              </w:rPr>
              <w:t>6</w:t>
            </w:r>
          </w:p>
        </w:tc>
        <w:tc>
          <w:tcPr>
            <w:tcW w:w="2145" w:type="dxa"/>
          </w:tcPr>
          <w:p w14:paraId="474E2C64" w14:textId="77777777" w:rsidR="00BC6CA4" w:rsidRDefault="00BC6CA4">
            <w:pPr>
              <w:pStyle w:val="TableParagraph"/>
              <w:spacing w:before="6"/>
              <w:rPr>
                <w:sz w:val="35"/>
              </w:rPr>
            </w:pPr>
          </w:p>
          <w:p w14:paraId="1D09CEF3" w14:textId="77777777" w:rsidR="00BC6CA4" w:rsidRDefault="00000000">
            <w:pPr>
              <w:pStyle w:val="TableParagraph"/>
              <w:ind w:right="68"/>
              <w:jc w:val="right"/>
              <w:rPr>
                <w:sz w:val="24"/>
              </w:rPr>
            </w:pPr>
            <w:r>
              <w:rPr>
                <w:spacing w:val="-2"/>
                <w:sz w:val="24"/>
              </w:rPr>
              <w:t>$5,288</w:t>
            </w:r>
          </w:p>
        </w:tc>
      </w:tr>
      <w:tr w:rsidR="00BC6CA4" w14:paraId="47D8B01A" w14:textId="77777777">
        <w:trPr>
          <w:trHeight w:val="460"/>
        </w:trPr>
        <w:tc>
          <w:tcPr>
            <w:tcW w:w="1698" w:type="dxa"/>
          </w:tcPr>
          <w:p w14:paraId="01F58657" w14:textId="77777777" w:rsidR="00BC6CA4" w:rsidRDefault="00000000">
            <w:pPr>
              <w:pStyle w:val="TableParagraph"/>
              <w:spacing w:before="87"/>
              <w:ind w:left="50"/>
              <w:rPr>
                <w:sz w:val="24"/>
              </w:rPr>
            </w:pPr>
            <w:r>
              <w:rPr>
                <w:sz w:val="24"/>
              </w:rPr>
              <w:t>10 X</w:t>
            </w:r>
            <w:r>
              <w:rPr>
                <w:spacing w:val="-1"/>
                <w:sz w:val="24"/>
              </w:rPr>
              <w:t xml:space="preserve"> </w:t>
            </w:r>
            <w:r>
              <w:rPr>
                <w:spacing w:val="-10"/>
                <w:sz w:val="24"/>
              </w:rPr>
              <w:t>8</w:t>
            </w:r>
          </w:p>
        </w:tc>
        <w:tc>
          <w:tcPr>
            <w:tcW w:w="1419" w:type="dxa"/>
          </w:tcPr>
          <w:p w14:paraId="432F75B9" w14:textId="77777777" w:rsidR="00BC6CA4" w:rsidRDefault="00000000">
            <w:pPr>
              <w:pStyle w:val="TableParagraph"/>
              <w:spacing w:before="87"/>
              <w:ind w:left="511"/>
              <w:rPr>
                <w:sz w:val="24"/>
              </w:rPr>
            </w:pPr>
            <w:r>
              <w:rPr>
                <w:spacing w:val="-2"/>
                <w:sz w:val="24"/>
              </w:rPr>
              <w:t>$2,009</w:t>
            </w:r>
          </w:p>
        </w:tc>
        <w:tc>
          <w:tcPr>
            <w:tcW w:w="4161" w:type="dxa"/>
          </w:tcPr>
          <w:p w14:paraId="0EC403F1" w14:textId="77777777" w:rsidR="00BC6CA4" w:rsidRDefault="00000000">
            <w:pPr>
              <w:pStyle w:val="TableParagraph"/>
              <w:spacing w:before="87"/>
              <w:ind w:left="2692"/>
              <w:rPr>
                <w:sz w:val="24"/>
              </w:rPr>
            </w:pPr>
            <w:r>
              <w:rPr>
                <w:sz w:val="24"/>
              </w:rPr>
              <w:t>20 X</w:t>
            </w:r>
            <w:r>
              <w:rPr>
                <w:spacing w:val="-1"/>
                <w:sz w:val="24"/>
              </w:rPr>
              <w:t xml:space="preserve"> </w:t>
            </w:r>
            <w:r>
              <w:rPr>
                <w:spacing w:val="-10"/>
                <w:sz w:val="24"/>
              </w:rPr>
              <w:t>8</w:t>
            </w:r>
          </w:p>
        </w:tc>
        <w:tc>
          <w:tcPr>
            <w:tcW w:w="2145" w:type="dxa"/>
          </w:tcPr>
          <w:p w14:paraId="10D7F4D8" w14:textId="77777777" w:rsidR="00BC6CA4" w:rsidRDefault="00000000">
            <w:pPr>
              <w:pStyle w:val="TableParagraph"/>
              <w:spacing w:before="87"/>
              <w:ind w:right="68"/>
              <w:jc w:val="right"/>
              <w:rPr>
                <w:sz w:val="24"/>
              </w:rPr>
            </w:pPr>
            <w:r>
              <w:rPr>
                <w:spacing w:val="-2"/>
                <w:sz w:val="24"/>
              </w:rPr>
              <w:t>$5,566</w:t>
            </w:r>
          </w:p>
        </w:tc>
      </w:tr>
      <w:tr w:rsidR="00BC6CA4" w14:paraId="13EDBB58" w14:textId="77777777">
        <w:trPr>
          <w:trHeight w:val="459"/>
        </w:trPr>
        <w:tc>
          <w:tcPr>
            <w:tcW w:w="1698" w:type="dxa"/>
          </w:tcPr>
          <w:p w14:paraId="5EE8A0AC" w14:textId="77777777" w:rsidR="00BC6CA4" w:rsidRDefault="00000000">
            <w:pPr>
              <w:pStyle w:val="TableParagraph"/>
              <w:spacing w:before="87"/>
              <w:ind w:left="50"/>
              <w:rPr>
                <w:sz w:val="24"/>
              </w:rPr>
            </w:pPr>
            <w:r>
              <w:rPr>
                <w:sz w:val="24"/>
              </w:rPr>
              <w:t>10 X</w:t>
            </w:r>
            <w:r>
              <w:rPr>
                <w:spacing w:val="-1"/>
                <w:sz w:val="24"/>
              </w:rPr>
              <w:t xml:space="preserve"> </w:t>
            </w:r>
            <w:r>
              <w:rPr>
                <w:spacing w:val="-5"/>
                <w:sz w:val="24"/>
              </w:rPr>
              <w:t>10</w:t>
            </w:r>
          </w:p>
        </w:tc>
        <w:tc>
          <w:tcPr>
            <w:tcW w:w="1419" w:type="dxa"/>
          </w:tcPr>
          <w:p w14:paraId="1D68CE6A" w14:textId="77777777" w:rsidR="00BC6CA4" w:rsidRDefault="00000000">
            <w:pPr>
              <w:pStyle w:val="TableParagraph"/>
              <w:spacing w:before="87"/>
              <w:ind w:left="511"/>
              <w:rPr>
                <w:sz w:val="24"/>
              </w:rPr>
            </w:pPr>
            <w:r>
              <w:rPr>
                <w:spacing w:val="-2"/>
                <w:sz w:val="24"/>
              </w:rPr>
              <w:t>$2,178</w:t>
            </w:r>
          </w:p>
        </w:tc>
        <w:tc>
          <w:tcPr>
            <w:tcW w:w="4161" w:type="dxa"/>
          </w:tcPr>
          <w:p w14:paraId="58C36982" w14:textId="77777777" w:rsidR="00BC6CA4" w:rsidRDefault="00000000">
            <w:pPr>
              <w:pStyle w:val="TableParagraph"/>
              <w:spacing w:before="87"/>
              <w:ind w:right="693"/>
              <w:jc w:val="right"/>
              <w:rPr>
                <w:sz w:val="24"/>
              </w:rPr>
            </w:pPr>
            <w:r>
              <w:rPr>
                <w:sz w:val="24"/>
              </w:rPr>
              <w:t>20 X</w:t>
            </w:r>
            <w:r>
              <w:rPr>
                <w:spacing w:val="-1"/>
                <w:sz w:val="24"/>
              </w:rPr>
              <w:t xml:space="preserve"> </w:t>
            </w:r>
            <w:r>
              <w:rPr>
                <w:spacing w:val="-5"/>
                <w:sz w:val="24"/>
              </w:rPr>
              <w:t>10</w:t>
            </w:r>
          </w:p>
        </w:tc>
        <w:tc>
          <w:tcPr>
            <w:tcW w:w="2145" w:type="dxa"/>
          </w:tcPr>
          <w:p w14:paraId="5BB3987C" w14:textId="77777777" w:rsidR="00BC6CA4" w:rsidRDefault="00000000">
            <w:pPr>
              <w:pStyle w:val="TableParagraph"/>
              <w:spacing w:before="87"/>
              <w:ind w:right="68"/>
              <w:jc w:val="right"/>
              <w:rPr>
                <w:sz w:val="24"/>
              </w:rPr>
            </w:pPr>
            <w:r>
              <w:rPr>
                <w:spacing w:val="-2"/>
                <w:sz w:val="24"/>
              </w:rPr>
              <w:t>$5,796</w:t>
            </w:r>
          </w:p>
        </w:tc>
      </w:tr>
      <w:tr w:rsidR="00BC6CA4" w14:paraId="1D48627D" w14:textId="77777777">
        <w:trPr>
          <w:trHeight w:val="362"/>
        </w:trPr>
        <w:tc>
          <w:tcPr>
            <w:tcW w:w="1698" w:type="dxa"/>
          </w:tcPr>
          <w:p w14:paraId="2238E0D5" w14:textId="77777777" w:rsidR="00BC6CA4" w:rsidRDefault="00BC6CA4">
            <w:pPr>
              <w:pStyle w:val="TableParagraph"/>
            </w:pPr>
          </w:p>
        </w:tc>
        <w:tc>
          <w:tcPr>
            <w:tcW w:w="1419" w:type="dxa"/>
          </w:tcPr>
          <w:p w14:paraId="7B161841" w14:textId="77777777" w:rsidR="00BC6CA4" w:rsidRDefault="00BC6CA4">
            <w:pPr>
              <w:pStyle w:val="TableParagraph"/>
            </w:pPr>
          </w:p>
        </w:tc>
        <w:tc>
          <w:tcPr>
            <w:tcW w:w="4161" w:type="dxa"/>
          </w:tcPr>
          <w:p w14:paraId="19AD5D64" w14:textId="77777777" w:rsidR="00BC6CA4" w:rsidRDefault="00000000">
            <w:pPr>
              <w:pStyle w:val="TableParagraph"/>
              <w:spacing w:before="86" w:line="256" w:lineRule="exact"/>
              <w:ind w:right="693"/>
              <w:jc w:val="right"/>
              <w:rPr>
                <w:sz w:val="24"/>
              </w:rPr>
            </w:pPr>
            <w:r>
              <w:rPr>
                <w:sz w:val="24"/>
              </w:rPr>
              <w:t>20 X</w:t>
            </w:r>
            <w:r>
              <w:rPr>
                <w:spacing w:val="-1"/>
                <w:sz w:val="24"/>
              </w:rPr>
              <w:t xml:space="preserve"> </w:t>
            </w:r>
            <w:r>
              <w:rPr>
                <w:spacing w:val="-5"/>
                <w:sz w:val="24"/>
              </w:rPr>
              <w:t>12</w:t>
            </w:r>
          </w:p>
        </w:tc>
        <w:tc>
          <w:tcPr>
            <w:tcW w:w="2145" w:type="dxa"/>
          </w:tcPr>
          <w:p w14:paraId="2AE48ED6" w14:textId="77777777" w:rsidR="00BC6CA4" w:rsidRDefault="00000000">
            <w:pPr>
              <w:pStyle w:val="TableParagraph"/>
              <w:spacing w:before="86" w:line="256" w:lineRule="exact"/>
              <w:ind w:right="68"/>
              <w:jc w:val="right"/>
              <w:rPr>
                <w:sz w:val="24"/>
              </w:rPr>
            </w:pPr>
            <w:r>
              <w:rPr>
                <w:spacing w:val="-2"/>
                <w:sz w:val="24"/>
              </w:rPr>
              <w:t>$6,377</w:t>
            </w:r>
          </w:p>
        </w:tc>
      </w:tr>
    </w:tbl>
    <w:p w14:paraId="7CF71878" w14:textId="77777777" w:rsidR="00BC6CA4" w:rsidRDefault="00BC6CA4">
      <w:pPr>
        <w:pStyle w:val="BodyText"/>
        <w:spacing w:before="11"/>
        <w:rPr>
          <w:sz w:val="24"/>
        </w:rPr>
      </w:pPr>
    </w:p>
    <w:p w14:paraId="2E72A33D" w14:textId="77777777" w:rsidR="00BC6CA4" w:rsidRDefault="00000000">
      <w:pPr>
        <w:spacing w:line="276" w:lineRule="auto"/>
        <w:ind w:left="220"/>
        <w:rPr>
          <w:sz w:val="24"/>
        </w:rPr>
      </w:pPr>
      <w:r>
        <w:rPr>
          <w:sz w:val="24"/>
        </w:rPr>
        <w:t>Taps</w:t>
      </w:r>
      <w:r>
        <w:rPr>
          <w:spacing w:val="-4"/>
          <w:sz w:val="24"/>
        </w:rPr>
        <w:t xml:space="preserve"> </w:t>
      </w:r>
      <w:r>
        <w:rPr>
          <w:sz w:val="24"/>
        </w:rPr>
        <w:t>are</w:t>
      </w:r>
      <w:r>
        <w:rPr>
          <w:spacing w:val="-4"/>
          <w:sz w:val="24"/>
        </w:rPr>
        <w:t xml:space="preserve"> </w:t>
      </w:r>
      <w:r>
        <w:rPr>
          <w:sz w:val="24"/>
        </w:rPr>
        <w:t>only</w:t>
      </w:r>
      <w:r>
        <w:rPr>
          <w:spacing w:val="-1"/>
          <w:sz w:val="24"/>
        </w:rPr>
        <w:t xml:space="preserve"> </w:t>
      </w:r>
      <w:r>
        <w:rPr>
          <w:sz w:val="24"/>
        </w:rPr>
        <w:t>allowed</w:t>
      </w:r>
      <w:r>
        <w:rPr>
          <w:spacing w:val="-3"/>
          <w:sz w:val="24"/>
        </w:rPr>
        <w:t xml:space="preserve"> </w:t>
      </w:r>
      <w:r>
        <w:rPr>
          <w:sz w:val="24"/>
        </w:rPr>
        <w:t>for</w:t>
      </w:r>
      <w:r>
        <w:rPr>
          <w:spacing w:val="-4"/>
          <w:sz w:val="24"/>
        </w:rPr>
        <w:t xml:space="preserve"> </w:t>
      </w:r>
      <w:r>
        <w:rPr>
          <w:sz w:val="24"/>
        </w:rPr>
        <w:t>lawn</w:t>
      </w:r>
      <w:r>
        <w:rPr>
          <w:spacing w:val="-3"/>
          <w:sz w:val="24"/>
        </w:rPr>
        <w:t xml:space="preserve"> </w:t>
      </w:r>
      <w:r>
        <w:rPr>
          <w:sz w:val="24"/>
        </w:rPr>
        <w:t>irrigation</w:t>
      </w:r>
      <w:r>
        <w:rPr>
          <w:spacing w:val="-3"/>
          <w:sz w:val="24"/>
        </w:rPr>
        <w:t xml:space="preserve"> </w:t>
      </w:r>
      <w:r>
        <w:rPr>
          <w:sz w:val="24"/>
        </w:rPr>
        <w:t>systems,</w:t>
      </w:r>
      <w:r>
        <w:rPr>
          <w:spacing w:val="-1"/>
          <w:sz w:val="24"/>
        </w:rPr>
        <w:t xml:space="preserve"> </w:t>
      </w:r>
      <w:r>
        <w:rPr>
          <w:sz w:val="24"/>
        </w:rPr>
        <w:t>at</w:t>
      </w:r>
      <w:r>
        <w:rPr>
          <w:spacing w:val="-3"/>
          <w:sz w:val="24"/>
        </w:rPr>
        <w:t xml:space="preserve"> </w:t>
      </w:r>
      <w:r>
        <w:rPr>
          <w:sz w:val="24"/>
        </w:rPr>
        <w:t>the</w:t>
      </w:r>
      <w:r>
        <w:rPr>
          <w:spacing w:val="-4"/>
          <w:sz w:val="24"/>
        </w:rPr>
        <w:t xml:space="preserve"> </w:t>
      </w:r>
      <w:r>
        <w:rPr>
          <w:sz w:val="24"/>
        </w:rPr>
        <w:t>discretion</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Water</w:t>
      </w:r>
      <w:r>
        <w:rPr>
          <w:spacing w:val="-21"/>
          <w:sz w:val="24"/>
        </w:rPr>
        <w:t xml:space="preserve"> </w:t>
      </w:r>
      <w:r>
        <w:rPr>
          <w:sz w:val="24"/>
        </w:rPr>
        <w:t>Service</w:t>
      </w:r>
      <w:r>
        <w:rPr>
          <w:spacing w:val="-4"/>
          <w:sz w:val="24"/>
        </w:rPr>
        <w:t xml:space="preserve"> </w:t>
      </w:r>
      <w:r>
        <w:rPr>
          <w:sz w:val="24"/>
        </w:rPr>
        <w:t xml:space="preserve">Depart- </w:t>
      </w:r>
      <w:proofErr w:type="spellStart"/>
      <w:r>
        <w:rPr>
          <w:sz w:val="24"/>
        </w:rPr>
        <w:t>ment</w:t>
      </w:r>
      <w:proofErr w:type="spellEnd"/>
      <w:r>
        <w:rPr>
          <w:sz w:val="24"/>
        </w:rPr>
        <w:t>. Taps on concrete pipe and transmission mains are not allowed.</w:t>
      </w:r>
    </w:p>
    <w:p w14:paraId="7EED2782" w14:textId="77777777" w:rsidR="00BC6CA4" w:rsidRDefault="00BC6CA4">
      <w:pPr>
        <w:spacing w:line="276" w:lineRule="auto"/>
        <w:rPr>
          <w:sz w:val="24"/>
        </w:rPr>
        <w:sectPr w:rsidR="00BC6CA4">
          <w:pgSz w:w="12240" w:h="15840"/>
          <w:pgMar w:top="1360" w:right="1220" w:bottom="1320" w:left="1220" w:header="0" w:footer="1055" w:gutter="0"/>
          <w:cols w:space="720"/>
        </w:sectPr>
      </w:pPr>
    </w:p>
    <w:p w14:paraId="6B11A9F3" w14:textId="77777777" w:rsidR="00BC6CA4" w:rsidRDefault="00BC6CA4">
      <w:pPr>
        <w:pStyle w:val="BodyText"/>
        <w:rPr>
          <w:sz w:val="20"/>
        </w:rPr>
      </w:pPr>
    </w:p>
    <w:p w14:paraId="1FB1B5B5" w14:textId="77777777" w:rsidR="00BC6CA4" w:rsidRDefault="00BC6CA4">
      <w:pPr>
        <w:pStyle w:val="BodyText"/>
        <w:rPr>
          <w:sz w:val="20"/>
        </w:rPr>
      </w:pPr>
    </w:p>
    <w:p w14:paraId="7F949FEA" w14:textId="77777777" w:rsidR="00BC6CA4" w:rsidRDefault="00BC6CA4">
      <w:pPr>
        <w:pStyle w:val="BodyText"/>
        <w:rPr>
          <w:sz w:val="20"/>
        </w:rPr>
      </w:pPr>
    </w:p>
    <w:p w14:paraId="03C7D8EF" w14:textId="77777777" w:rsidR="00BC6CA4" w:rsidRDefault="00BC6CA4">
      <w:pPr>
        <w:pStyle w:val="BodyText"/>
        <w:rPr>
          <w:sz w:val="20"/>
        </w:rPr>
      </w:pPr>
    </w:p>
    <w:p w14:paraId="24DA054B" w14:textId="77777777" w:rsidR="00BC6CA4" w:rsidRDefault="00BC6CA4">
      <w:pPr>
        <w:pStyle w:val="BodyText"/>
        <w:rPr>
          <w:sz w:val="20"/>
        </w:rPr>
      </w:pPr>
    </w:p>
    <w:p w14:paraId="5B09D820" w14:textId="77777777" w:rsidR="00BC6CA4" w:rsidRDefault="00BC6CA4">
      <w:pPr>
        <w:pStyle w:val="BodyText"/>
        <w:rPr>
          <w:sz w:val="20"/>
        </w:rPr>
      </w:pPr>
    </w:p>
    <w:p w14:paraId="23B52136" w14:textId="77777777" w:rsidR="00BC6CA4" w:rsidRDefault="00BC6CA4">
      <w:pPr>
        <w:pStyle w:val="BodyText"/>
        <w:rPr>
          <w:sz w:val="20"/>
        </w:rPr>
      </w:pPr>
    </w:p>
    <w:p w14:paraId="76C7E96F" w14:textId="77777777" w:rsidR="00BC6CA4" w:rsidRDefault="00BC6CA4">
      <w:pPr>
        <w:pStyle w:val="BodyText"/>
        <w:rPr>
          <w:sz w:val="20"/>
        </w:rPr>
      </w:pPr>
    </w:p>
    <w:p w14:paraId="6E5338D7" w14:textId="77777777" w:rsidR="00BC6CA4" w:rsidRDefault="00BC6CA4">
      <w:pPr>
        <w:pStyle w:val="BodyText"/>
        <w:rPr>
          <w:sz w:val="20"/>
        </w:rPr>
      </w:pPr>
    </w:p>
    <w:p w14:paraId="09B87124" w14:textId="77777777" w:rsidR="00BC6CA4" w:rsidRDefault="00BC6CA4">
      <w:pPr>
        <w:pStyle w:val="BodyText"/>
        <w:rPr>
          <w:sz w:val="20"/>
        </w:rPr>
      </w:pPr>
    </w:p>
    <w:p w14:paraId="03D92E40" w14:textId="77777777" w:rsidR="00BC6CA4" w:rsidRDefault="00BC6CA4">
      <w:pPr>
        <w:pStyle w:val="BodyText"/>
        <w:rPr>
          <w:sz w:val="20"/>
        </w:rPr>
      </w:pPr>
    </w:p>
    <w:p w14:paraId="3DCFFB42" w14:textId="77777777" w:rsidR="00BC6CA4" w:rsidRDefault="00BC6CA4">
      <w:pPr>
        <w:pStyle w:val="BodyText"/>
        <w:rPr>
          <w:sz w:val="20"/>
        </w:rPr>
      </w:pPr>
    </w:p>
    <w:p w14:paraId="6EE6DAAE" w14:textId="77777777" w:rsidR="00BC6CA4" w:rsidRDefault="00BC6CA4">
      <w:pPr>
        <w:pStyle w:val="BodyText"/>
        <w:rPr>
          <w:sz w:val="20"/>
        </w:rPr>
      </w:pPr>
    </w:p>
    <w:p w14:paraId="29603EE5" w14:textId="77777777" w:rsidR="00BC6CA4" w:rsidRDefault="00BC6CA4">
      <w:pPr>
        <w:pStyle w:val="BodyText"/>
        <w:rPr>
          <w:sz w:val="20"/>
        </w:rPr>
      </w:pPr>
    </w:p>
    <w:p w14:paraId="6C59B06E" w14:textId="77777777" w:rsidR="00BC6CA4" w:rsidRDefault="00BC6CA4">
      <w:pPr>
        <w:pStyle w:val="BodyText"/>
        <w:rPr>
          <w:sz w:val="20"/>
        </w:rPr>
      </w:pPr>
    </w:p>
    <w:p w14:paraId="47D2529D" w14:textId="77777777" w:rsidR="00BC6CA4" w:rsidRDefault="00BC6CA4">
      <w:pPr>
        <w:pStyle w:val="BodyText"/>
        <w:rPr>
          <w:sz w:val="20"/>
        </w:rPr>
      </w:pPr>
    </w:p>
    <w:p w14:paraId="6AB8252D" w14:textId="77777777" w:rsidR="00BC6CA4" w:rsidRDefault="00BC6CA4">
      <w:pPr>
        <w:pStyle w:val="BodyText"/>
        <w:rPr>
          <w:sz w:val="20"/>
        </w:rPr>
      </w:pPr>
    </w:p>
    <w:p w14:paraId="35772EE0" w14:textId="77777777" w:rsidR="00BC6CA4" w:rsidRDefault="00BC6CA4">
      <w:pPr>
        <w:pStyle w:val="BodyText"/>
        <w:rPr>
          <w:sz w:val="20"/>
        </w:rPr>
      </w:pPr>
    </w:p>
    <w:p w14:paraId="384E270F" w14:textId="77777777" w:rsidR="00BC6CA4" w:rsidRDefault="00BC6CA4">
      <w:pPr>
        <w:pStyle w:val="BodyText"/>
        <w:rPr>
          <w:sz w:val="20"/>
        </w:rPr>
      </w:pPr>
    </w:p>
    <w:p w14:paraId="293D4291" w14:textId="77777777" w:rsidR="00BC6CA4" w:rsidRDefault="00000000">
      <w:pPr>
        <w:spacing w:before="208"/>
        <w:ind w:left="1212" w:right="1209"/>
        <w:jc w:val="center"/>
        <w:rPr>
          <w:sz w:val="72"/>
        </w:rPr>
      </w:pPr>
      <w:bookmarkStart w:id="117" w:name="_bookmark102"/>
      <w:bookmarkEnd w:id="117"/>
      <w:r>
        <w:rPr>
          <w:color w:val="365F91"/>
          <w:spacing w:val="-2"/>
          <w:sz w:val="72"/>
        </w:rPr>
        <w:t>APPENDIX</w:t>
      </w:r>
    </w:p>
    <w:p w14:paraId="2E2F7F88" w14:textId="77777777" w:rsidR="00BC6CA4" w:rsidRDefault="00BC6CA4">
      <w:pPr>
        <w:jc w:val="center"/>
        <w:rPr>
          <w:sz w:val="72"/>
        </w:rPr>
        <w:sectPr w:rsidR="00BC6CA4">
          <w:pgSz w:w="12240" w:h="15840"/>
          <w:pgMar w:top="1820" w:right="1220" w:bottom="1320" w:left="1220" w:header="0" w:footer="1055" w:gutter="0"/>
          <w:cols w:space="720"/>
        </w:sectPr>
      </w:pPr>
    </w:p>
    <w:p w14:paraId="6F3C497D" w14:textId="77777777" w:rsidR="00BC6CA4" w:rsidRDefault="00000000">
      <w:pPr>
        <w:pStyle w:val="Heading2"/>
      </w:pPr>
      <w:r>
        <w:rPr>
          <w:noProof/>
        </w:rPr>
        <w:lastRenderedPageBreak/>
        <w:drawing>
          <wp:anchor distT="0" distB="0" distL="0" distR="0" simplePos="0" relativeHeight="251657216" behindDoc="0" locked="0" layoutInCell="1" allowOverlap="1" wp14:anchorId="41A42DD9" wp14:editId="2CFEAFA1">
            <wp:simplePos x="0" y="0"/>
            <wp:positionH relativeFrom="page">
              <wp:posOffset>914400</wp:posOffset>
            </wp:positionH>
            <wp:positionV relativeFrom="paragraph">
              <wp:posOffset>259119</wp:posOffset>
            </wp:positionV>
            <wp:extent cx="5719684" cy="7570660"/>
            <wp:effectExtent l="7938" t="0" r="3492" b="3493"/>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7" cstate="print"/>
                    <a:stretch>
                      <a:fillRect/>
                    </a:stretch>
                  </pic:blipFill>
                  <pic:spPr>
                    <a:xfrm rot="5400000">
                      <a:off x="0" y="0"/>
                      <a:ext cx="5719684" cy="7570660"/>
                    </a:xfrm>
                    <a:prstGeom prst="rect">
                      <a:avLst/>
                    </a:prstGeom>
                  </pic:spPr>
                </pic:pic>
              </a:graphicData>
            </a:graphic>
          </wp:anchor>
        </w:drawing>
      </w:r>
      <w:bookmarkStart w:id="118" w:name="6202_Outside_Installation_for_3/4&quot;_and_1"/>
      <w:bookmarkStart w:id="119" w:name="_bookmark103"/>
      <w:bookmarkEnd w:id="118"/>
      <w:bookmarkEnd w:id="119"/>
      <w:r>
        <w:rPr>
          <w:color w:val="223D5F"/>
        </w:rPr>
        <w:t>6202</w:t>
      </w:r>
      <w:r>
        <w:rPr>
          <w:color w:val="223D5F"/>
          <w:spacing w:val="-4"/>
        </w:rPr>
        <w:t xml:space="preserve"> </w:t>
      </w:r>
      <w:r>
        <w:rPr>
          <w:color w:val="223D5F"/>
        </w:rPr>
        <w:t>Outside</w:t>
      </w:r>
      <w:r>
        <w:rPr>
          <w:color w:val="223D5F"/>
          <w:spacing w:val="-2"/>
        </w:rPr>
        <w:t xml:space="preserve"> </w:t>
      </w:r>
      <w:r>
        <w:rPr>
          <w:color w:val="223D5F"/>
        </w:rPr>
        <w:t>Installation</w:t>
      </w:r>
      <w:r>
        <w:rPr>
          <w:color w:val="223D5F"/>
          <w:spacing w:val="-2"/>
        </w:rPr>
        <w:t xml:space="preserve"> </w:t>
      </w:r>
      <w:r>
        <w:rPr>
          <w:color w:val="223D5F"/>
        </w:rPr>
        <w:t>for</w:t>
      </w:r>
      <w:r>
        <w:rPr>
          <w:color w:val="223D5F"/>
          <w:spacing w:val="-2"/>
        </w:rPr>
        <w:t xml:space="preserve"> </w:t>
      </w:r>
      <w:r>
        <w:rPr>
          <w:color w:val="223D5F"/>
        </w:rPr>
        <w:t>3/4"</w:t>
      </w:r>
      <w:r>
        <w:rPr>
          <w:color w:val="223D5F"/>
          <w:spacing w:val="-1"/>
        </w:rPr>
        <w:t xml:space="preserve"> </w:t>
      </w:r>
      <w:r>
        <w:rPr>
          <w:color w:val="223D5F"/>
        </w:rPr>
        <w:t>and</w:t>
      </w:r>
      <w:r>
        <w:rPr>
          <w:color w:val="223D5F"/>
          <w:spacing w:val="-1"/>
        </w:rPr>
        <w:t xml:space="preserve"> </w:t>
      </w:r>
      <w:r>
        <w:rPr>
          <w:color w:val="223D5F"/>
        </w:rPr>
        <w:t>1"</w:t>
      </w:r>
      <w:r>
        <w:rPr>
          <w:color w:val="223D5F"/>
          <w:spacing w:val="-12"/>
        </w:rPr>
        <w:t xml:space="preserve"> </w:t>
      </w:r>
      <w:r>
        <w:rPr>
          <w:color w:val="223D5F"/>
          <w:spacing w:val="-2"/>
        </w:rPr>
        <w:t>Services</w:t>
      </w:r>
    </w:p>
    <w:p w14:paraId="76DC2C61" w14:textId="77777777" w:rsidR="00BC6CA4" w:rsidRDefault="00BC6CA4">
      <w:pPr>
        <w:sectPr w:rsidR="00BC6CA4" w:rsidSect="00980CFD">
          <w:pgSz w:w="12240" w:h="15840"/>
          <w:pgMar w:top="1360" w:right="1220" w:bottom="1320" w:left="1220" w:header="0" w:footer="1055" w:gutter="0"/>
          <w:cols w:space="720"/>
          <w:docGrid w:linePitch="299"/>
        </w:sectPr>
      </w:pPr>
    </w:p>
    <w:p w14:paraId="779F7BB2" w14:textId="77777777" w:rsidR="00BC6CA4" w:rsidRDefault="00000000">
      <w:pPr>
        <w:pStyle w:val="Heading2"/>
      </w:pPr>
      <w:r>
        <w:rPr>
          <w:noProof/>
        </w:rPr>
        <w:lastRenderedPageBreak/>
        <w:drawing>
          <wp:anchor distT="0" distB="0" distL="0" distR="0" simplePos="0" relativeHeight="2" behindDoc="0" locked="0" layoutInCell="1" allowOverlap="1" wp14:anchorId="08F8302F" wp14:editId="32B1890E">
            <wp:simplePos x="0" y="0"/>
            <wp:positionH relativeFrom="page">
              <wp:posOffset>915035</wp:posOffset>
            </wp:positionH>
            <wp:positionV relativeFrom="paragraph">
              <wp:posOffset>251499</wp:posOffset>
            </wp:positionV>
            <wp:extent cx="5716381" cy="7581804"/>
            <wp:effectExtent l="952"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8" cstate="print"/>
                    <a:stretch>
                      <a:fillRect/>
                    </a:stretch>
                  </pic:blipFill>
                  <pic:spPr>
                    <a:xfrm rot="5400000">
                      <a:off x="0" y="0"/>
                      <a:ext cx="5716381" cy="7581804"/>
                    </a:xfrm>
                    <a:prstGeom prst="rect">
                      <a:avLst/>
                    </a:prstGeom>
                  </pic:spPr>
                </pic:pic>
              </a:graphicData>
            </a:graphic>
          </wp:anchor>
        </w:drawing>
      </w:r>
      <w:bookmarkStart w:id="120" w:name="6203_Detail_of_5/8&quot;,_3/4&quot;_and_1&quot;_Meter_S"/>
      <w:bookmarkStart w:id="121" w:name="_bookmark104"/>
      <w:bookmarkEnd w:id="120"/>
      <w:bookmarkEnd w:id="121"/>
      <w:r>
        <w:rPr>
          <w:color w:val="223D5F"/>
        </w:rPr>
        <w:t>6203</w:t>
      </w:r>
      <w:r>
        <w:rPr>
          <w:color w:val="223D5F"/>
          <w:spacing w:val="-2"/>
        </w:rPr>
        <w:t xml:space="preserve"> </w:t>
      </w:r>
      <w:r>
        <w:rPr>
          <w:color w:val="223D5F"/>
        </w:rPr>
        <w:t>Detail</w:t>
      </w:r>
      <w:r>
        <w:rPr>
          <w:color w:val="223D5F"/>
          <w:spacing w:val="-1"/>
        </w:rPr>
        <w:t xml:space="preserve"> </w:t>
      </w:r>
      <w:r>
        <w:rPr>
          <w:color w:val="223D5F"/>
        </w:rPr>
        <w:t>of</w:t>
      </w:r>
      <w:r>
        <w:rPr>
          <w:color w:val="223D5F"/>
          <w:spacing w:val="-2"/>
        </w:rPr>
        <w:t xml:space="preserve"> </w:t>
      </w:r>
      <w:r>
        <w:rPr>
          <w:color w:val="223D5F"/>
        </w:rPr>
        <w:t>5/8",</w:t>
      </w:r>
      <w:r>
        <w:rPr>
          <w:color w:val="223D5F"/>
          <w:spacing w:val="-1"/>
        </w:rPr>
        <w:t xml:space="preserve"> </w:t>
      </w:r>
      <w:r>
        <w:rPr>
          <w:color w:val="223D5F"/>
        </w:rPr>
        <w:t>3/4" and</w:t>
      </w:r>
      <w:r>
        <w:rPr>
          <w:color w:val="223D5F"/>
          <w:spacing w:val="-1"/>
        </w:rPr>
        <w:t xml:space="preserve"> </w:t>
      </w:r>
      <w:r>
        <w:rPr>
          <w:color w:val="223D5F"/>
        </w:rPr>
        <w:t>1"</w:t>
      </w:r>
      <w:r>
        <w:rPr>
          <w:color w:val="223D5F"/>
          <w:spacing w:val="-1"/>
        </w:rPr>
        <w:t xml:space="preserve"> </w:t>
      </w:r>
      <w:r>
        <w:rPr>
          <w:color w:val="223D5F"/>
        </w:rPr>
        <w:t>Meter</w:t>
      </w:r>
      <w:r>
        <w:rPr>
          <w:color w:val="223D5F"/>
          <w:spacing w:val="-11"/>
        </w:rPr>
        <w:t xml:space="preserve"> </w:t>
      </w:r>
      <w:r>
        <w:rPr>
          <w:color w:val="223D5F"/>
          <w:spacing w:val="-2"/>
        </w:rPr>
        <w:t>Settings</w:t>
      </w:r>
    </w:p>
    <w:p w14:paraId="3C59629C" w14:textId="77777777" w:rsidR="00BC6CA4" w:rsidRDefault="00BC6CA4">
      <w:pPr>
        <w:sectPr w:rsidR="00BC6CA4">
          <w:pgSz w:w="12240" w:h="15840"/>
          <w:pgMar w:top="1360" w:right="1220" w:bottom="1320" w:left="1220" w:header="0" w:footer="1055" w:gutter="0"/>
          <w:cols w:space="720"/>
        </w:sectPr>
      </w:pPr>
    </w:p>
    <w:p w14:paraId="4C28D9C1" w14:textId="77777777" w:rsidR="00BC6CA4" w:rsidRDefault="00000000">
      <w:pPr>
        <w:pStyle w:val="Heading2"/>
      </w:pPr>
      <w:r>
        <w:rPr>
          <w:noProof/>
        </w:rPr>
        <w:lastRenderedPageBreak/>
        <w:drawing>
          <wp:anchor distT="0" distB="0" distL="0" distR="0" simplePos="0" relativeHeight="3" behindDoc="0" locked="0" layoutInCell="1" allowOverlap="1" wp14:anchorId="78C9669F" wp14:editId="439A60FE">
            <wp:simplePos x="0" y="0"/>
            <wp:positionH relativeFrom="page">
              <wp:posOffset>914400</wp:posOffset>
            </wp:positionH>
            <wp:positionV relativeFrom="paragraph">
              <wp:posOffset>254547</wp:posOffset>
            </wp:positionV>
            <wp:extent cx="5719197" cy="7578090"/>
            <wp:effectExtent l="381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rot="5400000">
                      <a:off x="0" y="0"/>
                      <a:ext cx="5719197" cy="7578090"/>
                    </a:xfrm>
                    <a:prstGeom prst="rect">
                      <a:avLst/>
                    </a:prstGeom>
                  </pic:spPr>
                </pic:pic>
              </a:graphicData>
            </a:graphic>
          </wp:anchor>
        </w:drawing>
      </w:r>
      <w:bookmarkStart w:id="122" w:name="6204_Detail_of_Service_Box_(Curb_Box)"/>
      <w:bookmarkStart w:id="123" w:name="_bookmark105"/>
      <w:bookmarkEnd w:id="122"/>
      <w:bookmarkEnd w:id="123"/>
      <w:r>
        <w:rPr>
          <w:color w:val="223D5F"/>
        </w:rPr>
        <w:t>6204</w:t>
      </w:r>
      <w:r>
        <w:rPr>
          <w:color w:val="223D5F"/>
          <w:spacing w:val="-2"/>
        </w:rPr>
        <w:t xml:space="preserve"> </w:t>
      </w:r>
      <w:r>
        <w:rPr>
          <w:color w:val="223D5F"/>
        </w:rPr>
        <w:t>Detail</w:t>
      </w:r>
      <w:r>
        <w:rPr>
          <w:color w:val="223D5F"/>
          <w:spacing w:val="-1"/>
        </w:rPr>
        <w:t xml:space="preserve"> </w:t>
      </w:r>
      <w:r>
        <w:rPr>
          <w:color w:val="223D5F"/>
        </w:rPr>
        <w:t>of</w:t>
      </w:r>
      <w:r>
        <w:rPr>
          <w:color w:val="223D5F"/>
          <w:spacing w:val="-2"/>
        </w:rPr>
        <w:t xml:space="preserve"> </w:t>
      </w:r>
      <w:r>
        <w:rPr>
          <w:color w:val="223D5F"/>
        </w:rPr>
        <w:t>Service</w:t>
      </w:r>
      <w:r>
        <w:rPr>
          <w:color w:val="223D5F"/>
          <w:spacing w:val="-2"/>
        </w:rPr>
        <w:t xml:space="preserve"> </w:t>
      </w:r>
      <w:r>
        <w:rPr>
          <w:color w:val="223D5F"/>
        </w:rPr>
        <w:t>Box</w:t>
      </w:r>
      <w:r>
        <w:rPr>
          <w:color w:val="223D5F"/>
          <w:spacing w:val="-1"/>
        </w:rPr>
        <w:t xml:space="preserve"> </w:t>
      </w:r>
      <w:r>
        <w:rPr>
          <w:color w:val="223D5F"/>
        </w:rPr>
        <w:t>(Curb</w:t>
      </w:r>
      <w:r>
        <w:rPr>
          <w:color w:val="223D5F"/>
          <w:spacing w:val="-8"/>
        </w:rPr>
        <w:t xml:space="preserve"> </w:t>
      </w:r>
      <w:r>
        <w:rPr>
          <w:color w:val="223D5F"/>
          <w:spacing w:val="-4"/>
        </w:rPr>
        <w:t>Box)</w:t>
      </w:r>
    </w:p>
    <w:p w14:paraId="5636AE35" w14:textId="77777777" w:rsidR="00BC6CA4" w:rsidRDefault="00BC6CA4">
      <w:pPr>
        <w:sectPr w:rsidR="00BC6CA4">
          <w:pgSz w:w="12240" w:h="15840"/>
          <w:pgMar w:top="1360" w:right="1220" w:bottom="1320" w:left="1220" w:header="0" w:footer="1055" w:gutter="0"/>
          <w:cols w:space="720"/>
        </w:sectPr>
      </w:pPr>
    </w:p>
    <w:p w14:paraId="0AC61314" w14:textId="388F870C" w:rsidR="00BC6CA4" w:rsidRDefault="00000000">
      <w:pPr>
        <w:pStyle w:val="Heading2"/>
      </w:pPr>
      <w:r>
        <w:rPr>
          <w:noProof/>
        </w:rPr>
        <w:lastRenderedPageBreak/>
        <w:drawing>
          <wp:anchor distT="0" distB="0" distL="0" distR="0" simplePos="0" relativeHeight="4" behindDoc="0" locked="0" layoutInCell="1" allowOverlap="1" wp14:anchorId="0C93523E" wp14:editId="3C6A5C8E">
            <wp:simplePos x="0" y="0"/>
            <wp:positionH relativeFrom="page">
              <wp:posOffset>922655</wp:posOffset>
            </wp:positionH>
            <wp:positionV relativeFrom="paragraph">
              <wp:posOffset>251499</wp:posOffset>
            </wp:positionV>
            <wp:extent cx="5723258" cy="7570660"/>
            <wp:effectExtent l="0" t="9207" r="1587" b="1588"/>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rot="5400000">
                      <a:off x="0" y="0"/>
                      <a:ext cx="5723258" cy="7570660"/>
                    </a:xfrm>
                    <a:prstGeom prst="rect">
                      <a:avLst/>
                    </a:prstGeom>
                  </pic:spPr>
                </pic:pic>
              </a:graphicData>
            </a:graphic>
          </wp:anchor>
        </w:drawing>
      </w:r>
      <w:bookmarkStart w:id="124" w:name="6205_Detail_of_Vault_for_Less_than_2&quot;_Cr"/>
      <w:bookmarkStart w:id="125" w:name="_bookmark106"/>
      <w:bookmarkEnd w:id="124"/>
      <w:bookmarkEnd w:id="125"/>
      <w:r>
        <w:rPr>
          <w:color w:val="223D5F"/>
        </w:rPr>
        <w:t>6205</w:t>
      </w:r>
      <w:r>
        <w:rPr>
          <w:color w:val="223D5F"/>
          <w:spacing w:val="-4"/>
        </w:rPr>
        <w:t xml:space="preserve"> </w:t>
      </w:r>
      <w:r>
        <w:rPr>
          <w:color w:val="223D5F"/>
        </w:rPr>
        <w:t>Detail</w:t>
      </w:r>
      <w:r>
        <w:rPr>
          <w:color w:val="223D5F"/>
          <w:spacing w:val="-1"/>
        </w:rPr>
        <w:t xml:space="preserve"> </w:t>
      </w:r>
      <w:r>
        <w:rPr>
          <w:color w:val="223D5F"/>
        </w:rPr>
        <w:t>of</w:t>
      </w:r>
      <w:r>
        <w:rPr>
          <w:color w:val="223D5F"/>
          <w:spacing w:val="-2"/>
        </w:rPr>
        <w:t xml:space="preserve"> </w:t>
      </w:r>
      <w:r>
        <w:rPr>
          <w:color w:val="223D5F"/>
        </w:rPr>
        <w:t>Vault</w:t>
      </w:r>
      <w:r>
        <w:rPr>
          <w:color w:val="223D5F"/>
          <w:spacing w:val="-3"/>
        </w:rPr>
        <w:t xml:space="preserve"> </w:t>
      </w:r>
      <w:r>
        <w:rPr>
          <w:color w:val="223D5F"/>
        </w:rPr>
        <w:t>for Less</w:t>
      </w:r>
      <w:r>
        <w:rPr>
          <w:color w:val="223D5F"/>
          <w:spacing w:val="-1"/>
        </w:rPr>
        <w:t xml:space="preserve"> </w:t>
      </w:r>
      <w:r>
        <w:rPr>
          <w:color w:val="223D5F"/>
        </w:rPr>
        <w:t>than</w:t>
      </w:r>
      <w:r>
        <w:rPr>
          <w:color w:val="223D5F"/>
          <w:spacing w:val="-2"/>
        </w:rPr>
        <w:t xml:space="preserve"> </w:t>
      </w:r>
      <w:r>
        <w:rPr>
          <w:color w:val="223D5F"/>
        </w:rPr>
        <w:t xml:space="preserve">2" </w:t>
      </w:r>
      <w:r w:rsidR="00304766">
        <w:rPr>
          <w:color w:val="223D5F"/>
        </w:rPr>
        <w:t>Backflow</w:t>
      </w:r>
      <w:r>
        <w:rPr>
          <w:color w:val="223D5F"/>
          <w:spacing w:val="-15"/>
        </w:rPr>
        <w:t xml:space="preserve"> </w:t>
      </w:r>
      <w:r>
        <w:rPr>
          <w:color w:val="223D5F"/>
          <w:spacing w:val="-2"/>
        </w:rPr>
        <w:t>Preventer</w:t>
      </w:r>
    </w:p>
    <w:p w14:paraId="6BD6A85A" w14:textId="77777777" w:rsidR="00BC6CA4" w:rsidRDefault="00BC6CA4">
      <w:pPr>
        <w:sectPr w:rsidR="00BC6CA4">
          <w:pgSz w:w="12240" w:h="15840"/>
          <w:pgMar w:top="1360" w:right="1220" w:bottom="1320" w:left="1220" w:header="0" w:footer="1055" w:gutter="0"/>
          <w:cols w:space="720"/>
        </w:sectPr>
      </w:pPr>
    </w:p>
    <w:p w14:paraId="2505667B" w14:textId="77777777" w:rsidR="00BC6CA4" w:rsidRDefault="00000000">
      <w:pPr>
        <w:pStyle w:val="Heading2"/>
      </w:pPr>
      <w:r>
        <w:rPr>
          <w:noProof/>
        </w:rPr>
        <w:lastRenderedPageBreak/>
        <w:drawing>
          <wp:anchor distT="0" distB="0" distL="0" distR="0" simplePos="0" relativeHeight="5" behindDoc="0" locked="0" layoutInCell="1" allowOverlap="1" wp14:anchorId="050DAF88" wp14:editId="112E3589">
            <wp:simplePos x="0" y="0"/>
            <wp:positionH relativeFrom="page">
              <wp:posOffset>914400</wp:posOffset>
            </wp:positionH>
            <wp:positionV relativeFrom="paragraph">
              <wp:posOffset>256071</wp:posOffset>
            </wp:positionV>
            <wp:extent cx="5714579" cy="7570660"/>
            <wp:effectExtent l="5398" t="0" r="6032" b="6033"/>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1" cstate="print"/>
                    <a:stretch>
                      <a:fillRect/>
                    </a:stretch>
                  </pic:blipFill>
                  <pic:spPr>
                    <a:xfrm rot="5400000">
                      <a:off x="0" y="0"/>
                      <a:ext cx="5714579" cy="7570660"/>
                    </a:xfrm>
                    <a:prstGeom prst="rect">
                      <a:avLst/>
                    </a:prstGeom>
                  </pic:spPr>
                </pic:pic>
              </a:graphicData>
            </a:graphic>
          </wp:anchor>
        </w:drawing>
      </w:r>
      <w:bookmarkStart w:id="126" w:name="6206_Detail_of_Tile_Box_for_5/8&quot;,_3/4&quot;_a"/>
      <w:bookmarkStart w:id="127" w:name="_bookmark107"/>
      <w:bookmarkEnd w:id="126"/>
      <w:bookmarkEnd w:id="127"/>
      <w:r>
        <w:rPr>
          <w:color w:val="223D5F"/>
        </w:rPr>
        <w:t>6206</w:t>
      </w:r>
      <w:r>
        <w:rPr>
          <w:color w:val="223D5F"/>
          <w:spacing w:val="-3"/>
        </w:rPr>
        <w:t xml:space="preserve"> </w:t>
      </w:r>
      <w:r>
        <w:rPr>
          <w:color w:val="223D5F"/>
        </w:rPr>
        <w:t>Detail</w:t>
      </w:r>
      <w:r>
        <w:rPr>
          <w:color w:val="223D5F"/>
          <w:spacing w:val="-1"/>
        </w:rPr>
        <w:t xml:space="preserve"> </w:t>
      </w:r>
      <w:r>
        <w:rPr>
          <w:color w:val="223D5F"/>
        </w:rPr>
        <w:t>of</w:t>
      </w:r>
      <w:r>
        <w:rPr>
          <w:color w:val="223D5F"/>
          <w:spacing w:val="-2"/>
        </w:rPr>
        <w:t xml:space="preserve"> </w:t>
      </w:r>
      <w:r>
        <w:rPr>
          <w:color w:val="223D5F"/>
        </w:rPr>
        <w:t>Tile</w:t>
      </w:r>
      <w:r>
        <w:rPr>
          <w:color w:val="223D5F"/>
          <w:spacing w:val="-2"/>
        </w:rPr>
        <w:t xml:space="preserve"> </w:t>
      </w:r>
      <w:r>
        <w:rPr>
          <w:color w:val="223D5F"/>
        </w:rPr>
        <w:t>Box</w:t>
      </w:r>
      <w:r>
        <w:rPr>
          <w:color w:val="223D5F"/>
          <w:spacing w:val="-1"/>
        </w:rPr>
        <w:t xml:space="preserve"> </w:t>
      </w:r>
      <w:r>
        <w:rPr>
          <w:color w:val="223D5F"/>
        </w:rPr>
        <w:t>for</w:t>
      </w:r>
      <w:r>
        <w:rPr>
          <w:color w:val="223D5F"/>
          <w:spacing w:val="-3"/>
        </w:rPr>
        <w:t xml:space="preserve"> </w:t>
      </w:r>
      <w:r>
        <w:rPr>
          <w:color w:val="223D5F"/>
        </w:rPr>
        <w:t>5/8",</w:t>
      </w:r>
      <w:r>
        <w:rPr>
          <w:color w:val="223D5F"/>
          <w:spacing w:val="-1"/>
        </w:rPr>
        <w:t xml:space="preserve"> </w:t>
      </w:r>
      <w:r>
        <w:rPr>
          <w:color w:val="223D5F"/>
        </w:rPr>
        <w:t>3/4" and</w:t>
      </w:r>
      <w:r>
        <w:rPr>
          <w:color w:val="223D5F"/>
          <w:spacing w:val="-1"/>
        </w:rPr>
        <w:t xml:space="preserve"> </w:t>
      </w:r>
      <w:r>
        <w:rPr>
          <w:color w:val="223D5F"/>
        </w:rPr>
        <w:t>1" Meter</w:t>
      </w:r>
      <w:r>
        <w:rPr>
          <w:color w:val="223D5F"/>
          <w:spacing w:val="-16"/>
        </w:rPr>
        <w:t xml:space="preserve"> </w:t>
      </w:r>
      <w:r>
        <w:rPr>
          <w:color w:val="223D5F"/>
          <w:spacing w:val="-2"/>
        </w:rPr>
        <w:t>Settings</w:t>
      </w:r>
    </w:p>
    <w:p w14:paraId="5B3931CE" w14:textId="77777777" w:rsidR="00BC6CA4" w:rsidRDefault="00BC6CA4">
      <w:pPr>
        <w:sectPr w:rsidR="00BC6CA4">
          <w:pgSz w:w="12240" w:h="15840"/>
          <w:pgMar w:top="1360" w:right="1220" w:bottom="1320" w:left="1220" w:header="0" w:footer="1055" w:gutter="0"/>
          <w:cols w:space="720"/>
        </w:sectPr>
      </w:pPr>
    </w:p>
    <w:p w14:paraId="3C38A3B9" w14:textId="77777777" w:rsidR="00BC6CA4" w:rsidRDefault="00000000">
      <w:pPr>
        <w:pStyle w:val="Heading2"/>
      </w:pPr>
      <w:r>
        <w:rPr>
          <w:noProof/>
        </w:rPr>
        <w:lastRenderedPageBreak/>
        <w:drawing>
          <wp:anchor distT="0" distB="0" distL="0" distR="0" simplePos="0" relativeHeight="6" behindDoc="0" locked="0" layoutInCell="1" allowOverlap="1" wp14:anchorId="02EE3156" wp14:editId="2D05B89A">
            <wp:simplePos x="0" y="0"/>
            <wp:positionH relativeFrom="page">
              <wp:posOffset>914400</wp:posOffset>
            </wp:positionH>
            <wp:positionV relativeFrom="paragraph">
              <wp:posOffset>256071</wp:posOffset>
            </wp:positionV>
            <wp:extent cx="5713446" cy="7570660"/>
            <wp:effectExtent l="4763" t="0" r="6667" b="6668"/>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2" cstate="print"/>
                    <a:stretch>
                      <a:fillRect/>
                    </a:stretch>
                  </pic:blipFill>
                  <pic:spPr>
                    <a:xfrm rot="5400000">
                      <a:off x="0" y="0"/>
                      <a:ext cx="5713446" cy="7570660"/>
                    </a:xfrm>
                    <a:prstGeom prst="rect">
                      <a:avLst/>
                    </a:prstGeom>
                  </pic:spPr>
                </pic:pic>
              </a:graphicData>
            </a:graphic>
          </wp:anchor>
        </w:drawing>
      </w:r>
      <w:bookmarkStart w:id="128" w:name="6207_Water_Meter_Settings_for_Single_1-1"/>
      <w:bookmarkStart w:id="129" w:name="_bookmark108"/>
      <w:bookmarkEnd w:id="128"/>
      <w:bookmarkEnd w:id="129"/>
      <w:r>
        <w:rPr>
          <w:color w:val="223D5F"/>
        </w:rPr>
        <w:t>6207</w:t>
      </w:r>
      <w:r>
        <w:rPr>
          <w:color w:val="223D5F"/>
          <w:spacing w:val="-4"/>
        </w:rPr>
        <w:t xml:space="preserve"> </w:t>
      </w:r>
      <w:r>
        <w:rPr>
          <w:color w:val="223D5F"/>
        </w:rPr>
        <w:t>Water</w:t>
      </w:r>
      <w:r>
        <w:rPr>
          <w:color w:val="223D5F"/>
          <w:spacing w:val="-1"/>
        </w:rPr>
        <w:t xml:space="preserve"> </w:t>
      </w:r>
      <w:r>
        <w:rPr>
          <w:color w:val="223D5F"/>
        </w:rPr>
        <w:t>Meter</w:t>
      </w:r>
      <w:r>
        <w:rPr>
          <w:color w:val="223D5F"/>
          <w:spacing w:val="-2"/>
        </w:rPr>
        <w:t xml:space="preserve"> </w:t>
      </w:r>
      <w:r>
        <w:rPr>
          <w:color w:val="223D5F"/>
        </w:rPr>
        <w:t>Settings</w:t>
      </w:r>
      <w:r>
        <w:rPr>
          <w:color w:val="223D5F"/>
          <w:spacing w:val="-2"/>
        </w:rPr>
        <w:t xml:space="preserve"> </w:t>
      </w:r>
      <w:r>
        <w:rPr>
          <w:color w:val="223D5F"/>
        </w:rPr>
        <w:t>for</w:t>
      </w:r>
      <w:r>
        <w:rPr>
          <w:color w:val="223D5F"/>
          <w:spacing w:val="-3"/>
        </w:rPr>
        <w:t xml:space="preserve"> </w:t>
      </w:r>
      <w:r>
        <w:rPr>
          <w:color w:val="223D5F"/>
        </w:rPr>
        <w:t>Single</w:t>
      </w:r>
      <w:r>
        <w:rPr>
          <w:color w:val="223D5F"/>
          <w:spacing w:val="-2"/>
        </w:rPr>
        <w:t xml:space="preserve"> </w:t>
      </w:r>
      <w:r>
        <w:rPr>
          <w:color w:val="223D5F"/>
        </w:rPr>
        <w:t>1-1/2"</w:t>
      </w:r>
      <w:r>
        <w:rPr>
          <w:color w:val="223D5F"/>
          <w:spacing w:val="-1"/>
        </w:rPr>
        <w:t xml:space="preserve"> </w:t>
      </w:r>
      <w:r>
        <w:rPr>
          <w:color w:val="223D5F"/>
        </w:rPr>
        <w:t>and</w:t>
      </w:r>
      <w:r>
        <w:rPr>
          <w:color w:val="223D5F"/>
          <w:spacing w:val="-2"/>
        </w:rPr>
        <w:t xml:space="preserve"> </w:t>
      </w:r>
      <w:r>
        <w:rPr>
          <w:color w:val="223D5F"/>
        </w:rPr>
        <w:t>2" Meters</w:t>
      </w:r>
      <w:r>
        <w:rPr>
          <w:color w:val="223D5F"/>
          <w:spacing w:val="-13"/>
        </w:rPr>
        <w:t xml:space="preserve"> </w:t>
      </w:r>
      <w:r>
        <w:rPr>
          <w:color w:val="223D5F"/>
          <w:spacing w:val="-2"/>
        </w:rPr>
        <w:t>Settings</w:t>
      </w:r>
    </w:p>
    <w:p w14:paraId="63EDBBA8" w14:textId="77777777" w:rsidR="00BC6CA4" w:rsidRDefault="00BC6CA4">
      <w:pPr>
        <w:sectPr w:rsidR="00BC6CA4">
          <w:pgSz w:w="12240" w:h="15840"/>
          <w:pgMar w:top="1360" w:right="1220" w:bottom="1320" w:left="1220" w:header="0" w:footer="1055" w:gutter="0"/>
          <w:cols w:space="720"/>
        </w:sectPr>
      </w:pPr>
    </w:p>
    <w:p w14:paraId="324518DD" w14:textId="5910709D" w:rsidR="00BC6CA4" w:rsidRDefault="00000000">
      <w:pPr>
        <w:pStyle w:val="Heading2"/>
      </w:pPr>
      <w:r>
        <w:rPr>
          <w:noProof/>
        </w:rPr>
        <w:lastRenderedPageBreak/>
        <w:drawing>
          <wp:anchor distT="0" distB="0" distL="0" distR="0" simplePos="0" relativeHeight="7" behindDoc="0" locked="0" layoutInCell="1" allowOverlap="1" wp14:anchorId="76C3D1B0" wp14:editId="147B1098">
            <wp:simplePos x="0" y="0"/>
            <wp:positionH relativeFrom="page">
              <wp:posOffset>914400</wp:posOffset>
            </wp:positionH>
            <wp:positionV relativeFrom="paragraph">
              <wp:posOffset>256071</wp:posOffset>
            </wp:positionV>
            <wp:extent cx="5713446" cy="7570660"/>
            <wp:effectExtent l="4763" t="0" r="6667" b="6668"/>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stretch>
                      <a:fillRect/>
                    </a:stretch>
                  </pic:blipFill>
                  <pic:spPr>
                    <a:xfrm rot="5400000">
                      <a:off x="0" y="0"/>
                      <a:ext cx="5713446" cy="7570660"/>
                    </a:xfrm>
                    <a:prstGeom prst="rect">
                      <a:avLst/>
                    </a:prstGeom>
                  </pic:spPr>
                </pic:pic>
              </a:graphicData>
            </a:graphic>
          </wp:anchor>
        </w:drawing>
      </w:r>
      <w:bookmarkStart w:id="130" w:name="6208_Cast-in-Place_or_Pre-cast_Vault_for"/>
      <w:bookmarkStart w:id="131" w:name="_bookmark109"/>
      <w:bookmarkEnd w:id="130"/>
      <w:bookmarkEnd w:id="131"/>
      <w:r>
        <w:rPr>
          <w:color w:val="223D5F"/>
        </w:rPr>
        <w:t>6208</w:t>
      </w:r>
      <w:r>
        <w:rPr>
          <w:color w:val="223D5F"/>
          <w:spacing w:val="-4"/>
        </w:rPr>
        <w:t xml:space="preserve"> </w:t>
      </w:r>
      <w:r>
        <w:rPr>
          <w:color w:val="223D5F"/>
        </w:rPr>
        <w:t>Cast-in-Place</w:t>
      </w:r>
      <w:r>
        <w:rPr>
          <w:color w:val="223D5F"/>
          <w:spacing w:val="-3"/>
        </w:rPr>
        <w:t xml:space="preserve"> </w:t>
      </w:r>
      <w:r>
        <w:rPr>
          <w:color w:val="223D5F"/>
        </w:rPr>
        <w:t>or</w:t>
      </w:r>
      <w:r>
        <w:rPr>
          <w:color w:val="223D5F"/>
          <w:spacing w:val="-2"/>
        </w:rPr>
        <w:t xml:space="preserve"> </w:t>
      </w:r>
      <w:r>
        <w:rPr>
          <w:color w:val="223D5F"/>
        </w:rPr>
        <w:t>Pre-cast</w:t>
      </w:r>
      <w:r>
        <w:rPr>
          <w:color w:val="223D5F"/>
          <w:spacing w:val="-2"/>
        </w:rPr>
        <w:t xml:space="preserve"> </w:t>
      </w:r>
      <w:r>
        <w:rPr>
          <w:color w:val="223D5F"/>
        </w:rPr>
        <w:t>Vault</w:t>
      </w:r>
      <w:r>
        <w:rPr>
          <w:color w:val="223D5F"/>
          <w:spacing w:val="-2"/>
        </w:rPr>
        <w:t xml:space="preserve"> </w:t>
      </w:r>
      <w:r>
        <w:rPr>
          <w:color w:val="223D5F"/>
        </w:rPr>
        <w:t>for</w:t>
      </w:r>
      <w:r>
        <w:rPr>
          <w:color w:val="223D5F"/>
          <w:spacing w:val="-2"/>
        </w:rPr>
        <w:t xml:space="preserve"> </w:t>
      </w:r>
      <w:r>
        <w:rPr>
          <w:color w:val="223D5F"/>
        </w:rPr>
        <w:t>2" &amp; Larger</w:t>
      </w:r>
      <w:r>
        <w:rPr>
          <w:color w:val="223D5F"/>
          <w:spacing w:val="-2"/>
        </w:rPr>
        <w:t xml:space="preserve"> </w:t>
      </w:r>
      <w:r w:rsidR="00304766">
        <w:rPr>
          <w:color w:val="223D5F"/>
          <w:spacing w:val="-2"/>
        </w:rPr>
        <w:t>Backflow</w:t>
      </w:r>
      <w:r>
        <w:rPr>
          <w:color w:val="223D5F"/>
          <w:spacing w:val="-16"/>
        </w:rPr>
        <w:t xml:space="preserve"> </w:t>
      </w:r>
      <w:r>
        <w:rPr>
          <w:color w:val="223D5F"/>
          <w:spacing w:val="-2"/>
        </w:rPr>
        <w:t>Preventers</w:t>
      </w:r>
    </w:p>
    <w:p w14:paraId="1FD7A14A" w14:textId="77777777" w:rsidR="00BC6CA4" w:rsidRDefault="00BC6CA4">
      <w:pPr>
        <w:sectPr w:rsidR="00BC6CA4">
          <w:pgSz w:w="12240" w:h="15840"/>
          <w:pgMar w:top="1360" w:right="1220" w:bottom="1320" w:left="1220" w:header="0" w:footer="1055" w:gutter="0"/>
          <w:cols w:space="720"/>
        </w:sectPr>
      </w:pPr>
    </w:p>
    <w:p w14:paraId="2E5366E8" w14:textId="78C0154D" w:rsidR="00BC6CA4" w:rsidRDefault="00000000">
      <w:pPr>
        <w:spacing w:before="78"/>
        <w:ind w:left="220"/>
        <w:rPr>
          <w:b/>
          <w:color w:val="223D5F"/>
          <w:spacing w:val="-2"/>
        </w:rPr>
      </w:pPr>
      <w:bookmarkStart w:id="132" w:name="_bookmark110"/>
      <w:bookmarkEnd w:id="132"/>
      <w:r w:rsidRPr="001B4D9D">
        <w:rPr>
          <w:b/>
          <w:color w:val="223D5F"/>
          <w:highlight w:val="yellow"/>
        </w:rPr>
        <w:lastRenderedPageBreak/>
        <w:t>6209</w:t>
      </w:r>
      <w:r w:rsidRPr="001B4D9D">
        <w:rPr>
          <w:b/>
          <w:color w:val="223D5F"/>
          <w:spacing w:val="-5"/>
          <w:highlight w:val="yellow"/>
        </w:rPr>
        <w:t xml:space="preserve"> </w:t>
      </w:r>
      <w:r w:rsidRPr="001B4D9D">
        <w:rPr>
          <w:b/>
          <w:color w:val="223D5F"/>
          <w:highlight w:val="yellow"/>
        </w:rPr>
        <w:t>Cast-in-Place</w:t>
      </w:r>
      <w:r w:rsidRPr="001B4D9D">
        <w:rPr>
          <w:b/>
          <w:color w:val="223D5F"/>
          <w:spacing w:val="-4"/>
          <w:highlight w:val="yellow"/>
        </w:rPr>
        <w:t xml:space="preserve"> </w:t>
      </w:r>
      <w:r w:rsidRPr="001B4D9D">
        <w:rPr>
          <w:b/>
          <w:color w:val="223D5F"/>
          <w:highlight w:val="yellow"/>
        </w:rPr>
        <w:t>or</w:t>
      </w:r>
      <w:r w:rsidRPr="001B4D9D">
        <w:rPr>
          <w:b/>
          <w:color w:val="223D5F"/>
          <w:spacing w:val="-3"/>
          <w:highlight w:val="yellow"/>
        </w:rPr>
        <w:t xml:space="preserve"> </w:t>
      </w:r>
      <w:r w:rsidRPr="001B4D9D">
        <w:rPr>
          <w:b/>
          <w:color w:val="223D5F"/>
          <w:highlight w:val="yellow"/>
        </w:rPr>
        <w:t>Pre-cast</w:t>
      </w:r>
      <w:r w:rsidRPr="001B4D9D">
        <w:rPr>
          <w:b/>
          <w:color w:val="223D5F"/>
          <w:spacing w:val="-2"/>
          <w:highlight w:val="yellow"/>
        </w:rPr>
        <w:t xml:space="preserve"> </w:t>
      </w:r>
      <w:r w:rsidRPr="001B4D9D">
        <w:rPr>
          <w:b/>
          <w:color w:val="223D5F"/>
          <w:highlight w:val="yellow"/>
        </w:rPr>
        <w:t>Meter</w:t>
      </w:r>
      <w:r w:rsidRPr="001B4D9D">
        <w:rPr>
          <w:b/>
          <w:color w:val="223D5F"/>
          <w:spacing w:val="-3"/>
          <w:highlight w:val="yellow"/>
        </w:rPr>
        <w:t xml:space="preserve"> </w:t>
      </w:r>
      <w:r w:rsidRPr="001B4D9D">
        <w:rPr>
          <w:b/>
          <w:color w:val="223D5F"/>
          <w:highlight w:val="yellow"/>
        </w:rPr>
        <w:t>Pit</w:t>
      </w:r>
      <w:r w:rsidRPr="001B4D9D">
        <w:rPr>
          <w:b/>
          <w:color w:val="223D5F"/>
          <w:spacing w:val="-5"/>
          <w:highlight w:val="yellow"/>
        </w:rPr>
        <w:t xml:space="preserve"> </w:t>
      </w:r>
      <w:r w:rsidRPr="001B4D9D">
        <w:rPr>
          <w:b/>
          <w:color w:val="223D5F"/>
          <w:highlight w:val="yellow"/>
        </w:rPr>
        <w:t>&amp;</w:t>
      </w:r>
      <w:r w:rsidRPr="001B4D9D">
        <w:rPr>
          <w:b/>
          <w:color w:val="223D5F"/>
          <w:spacing w:val="-1"/>
          <w:highlight w:val="yellow"/>
        </w:rPr>
        <w:t xml:space="preserve"> </w:t>
      </w:r>
      <w:r w:rsidRPr="001B4D9D">
        <w:rPr>
          <w:b/>
          <w:color w:val="223D5F"/>
          <w:highlight w:val="yellow"/>
        </w:rPr>
        <w:t>Setting</w:t>
      </w:r>
      <w:r w:rsidRPr="001B4D9D">
        <w:rPr>
          <w:b/>
          <w:color w:val="223D5F"/>
          <w:spacing w:val="-6"/>
          <w:highlight w:val="yellow"/>
        </w:rPr>
        <w:t xml:space="preserve"> </w:t>
      </w:r>
      <w:r w:rsidRPr="001B4D9D">
        <w:rPr>
          <w:b/>
          <w:color w:val="223D5F"/>
          <w:highlight w:val="yellow"/>
        </w:rPr>
        <w:t>with</w:t>
      </w:r>
      <w:r w:rsidRPr="001B4D9D">
        <w:rPr>
          <w:b/>
          <w:color w:val="223D5F"/>
          <w:spacing w:val="-4"/>
          <w:highlight w:val="yellow"/>
        </w:rPr>
        <w:t xml:space="preserve"> </w:t>
      </w:r>
      <w:r w:rsidRPr="001B4D9D">
        <w:rPr>
          <w:b/>
          <w:color w:val="223D5F"/>
          <w:highlight w:val="yellow"/>
        </w:rPr>
        <w:t>Bypass</w:t>
      </w:r>
      <w:r w:rsidRPr="001B4D9D">
        <w:rPr>
          <w:b/>
          <w:color w:val="223D5F"/>
          <w:spacing w:val="-3"/>
          <w:highlight w:val="yellow"/>
        </w:rPr>
        <w:t xml:space="preserve"> </w:t>
      </w:r>
      <w:r w:rsidRPr="001B4D9D">
        <w:rPr>
          <w:b/>
          <w:color w:val="223D5F"/>
          <w:highlight w:val="yellow"/>
        </w:rPr>
        <w:t>for</w:t>
      </w:r>
      <w:r w:rsidRPr="001B4D9D">
        <w:rPr>
          <w:b/>
          <w:color w:val="223D5F"/>
          <w:spacing w:val="-2"/>
          <w:highlight w:val="yellow"/>
        </w:rPr>
        <w:t xml:space="preserve"> </w:t>
      </w:r>
      <w:r w:rsidRPr="001B4D9D">
        <w:rPr>
          <w:b/>
          <w:color w:val="223D5F"/>
          <w:highlight w:val="yellow"/>
        </w:rPr>
        <w:t>Single</w:t>
      </w:r>
      <w:r w:rsidRPr="001B4D9D">
        <w:rPr>
          <w:b/>
          <w:color w:val="223D5F"/>
          <w:spacing w:val="-5"/>
          <w:highlight w:val="yellow"/>
        </w:rPr>
        <w:t xml:space="preserve"> </w:t>
      </w:r>
      <w:r w:rsidRPr="001B4D9D">
        <w:rPr>
          <w:b/>
          <w:color w:val="223D5F"/>
          <w:highlight w:val="yellow"/>
        </w:rPr>
        <w:t>3"</w:t>
      </w:r>
      <w:r w:rsidRPr="001B4D9D">
        <w:rPr>
          <w:b/>
          <w:color w:val="223D5F"/>
          <w:spacing w:val="-6"/>
          <w:highlight w:val="yellow"/>
        </w:rPr>
        <w:t xml:space="preserve"> </w:t>
      </w:r>
      <w:r w:rsidR="001B4D9D" w:rsidRPr="001B4D9D">
        <w:rPr>
          <w:b/>
          <w:color w:val="223D5F"/>
          <w:highlight w:val="yellow"/>
        </w:rPr>
        <w:t>through</w:t>
      </w:r>
      <w:r w:rsidRPr="001B4D9D">
        <w:rPr>
          <w:b/>
          <w:color w:val="223D5F"/>
          <w:spacing w:val="-3"/>
          <w:highlight w:val="yellow"/>
        </w:rPr>
        <w:t xml:space="preserve"> </w:t>
      </w:r>
      <w:r w:rsidRPr="001B4D9D">
        <w:rPr>
          <w:b/>
          <w:color w:val="223D5F"/>
          <w:highlight w:val="yellow"/>
        </w:rPr>
        <w:t>10"</w:t>
      </w:r>
      <w:r w:rsidRPr="001B4D9D">
        <w:rPr>
          <w:b/>
          <w:color w:val="223D5F"/>
          <w:spacing w:val="-27"/>
          <w:highlight w:val="yellow"/>
        </w:rPr>
        <w:t xml:space="preserve"> </w:t>
      </w:r>
      <w:r w:rsidRPr="001B4D9D">
        <w:rPr>
          <w:b/>
          <w:color w:val="223D5F"/>
          <w:spacing w:val="-2"/>
          <w:highlight w:val="yellow"/>
        </w:rPr>
        <w:t>Meters</w:t>
      </w:r>
    </w:p>
    <w:p w14:paraId="5DA6534E" w14:textId="53B33A67" w:rsidR="001B4D9D" w:rsidRDefault="001B4D9D">
      <w:pPr>
        <w:spacing w:before="78"/>
        <w:ind w:left="220"/>
        <w:rPr>
          <w:b/>
        </w:rPr>
      </w:pPr>
      <w:r>
        <w:rPr>
          <w:b/>
          <w:noProof/>
        </w:rPr>
        <w:drawing>
          <wp:anchor distT="0" distB="0" distL="114300" distR="114300" simplePos="0" relativeHeight="251664384" behindDoc="0" locked="0" layoutInCell="1" allowOverlap="1" wp14:anchorId="1DD45A49" wp14:editId="22066928">
            <wp:simplePos x="0" y="0"/>
            <wp:positionH relativeFrom="margin">
              <wp:align>center</wp:align>
            </wp:positionH>
            <wp:positionV relativeFrom="paragraph">
              <wp:posOffset>48433</wp:posOffset>
            </wp:positionV>
            <wp:extent cx="7086600" cy="5477256"/>
            <wp:effectExtent l="0" t="0" r="0" b="9525"/>
            <wp:wrapSquare wrapText="bothSides"/>
            <wp:docPr id="76229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90786" name="Picture 762290786"/>
                    <pic:cNvPicPr/>
                  </pic:nvPicPr>
                  <pic:blipFill>
                    <a:blip r:embed="rId24">
                      <a:extLst>
                        <a:ext uri="{28A0092B-C50C-407E-A947-70E740481C1C}">
                          <a14:useLocalDpi xmlns:a14="http://schemas.microsoft.com/office/drawing/2010/main" val="0"/>
                        </a:ext>
                      </a:extLst>
                    </a:blip>
                    <a:stretch>
                      <a:fillRect/>
                    </a:stretch>
                  </pic:blipFill>
                  <pic:spPr>
                    <a:xfrm>
                      <a:off x="0" y="0"/>
                      <a:ext cx="7086600" cy="5477256"/>
                    </a:xfrm>
                    <a:prstGeom prst="rect">
                      <a:avLst/>
                    </a:prstGeom>
                  </pic:spPr>
                </pic:pic>
              </a:graphicData>
            </a:graphic>
            <wp14:sizeRelH relativeFrom="margin">
              <wp14:pctWidth>0</wp14:pctWidth>
            </wp14:sizeRelH>
            <wp14:sizeRelV relativeFrom="margin">
              <wp14:pctHeight>0</wp14:pctHeight>
            </wp14:sizeRelV>
          </wp:anchor>
        </w:drawing>
      </w:r>
    </w:p>
    <w:p w14:paraId="256644BF" w14:textId="77777777" w:rsidR="00BC6CA4" w:rsidRDefault="00BC6CA4"/>
    <w:p w14:paraId="509F8FA6" w14:textId="77777777" w:rsidR="001B4D9D" w:rsidRDefault="001B4D9D">
      <w:pPr>
        <w:sectPr w:rsidR="001B4D9D">
          <w:pgSz w:w="12240" w:h="15840"/>
          <w:pgMar w:top="1360" w:right="1220" w:bottom="1320" w:left="1220" w:header="0" w:footer="1055" w:gutter="0"/>
          <w:cols w:space="720"/>
        </w:sectPr>
      </w:pPr>
    </w:p>
    <w:p w14:paraId="1456A415" w14:textId="77777777" w:rsidR="00BC6CA4" w:rsidRDefault="00000000">
      <w:pPr>
        <w:pStyle w:val="Heading2"/>
      </w:pPr>
      <w:r>
        <w:rPr>
          <w:noProof/>
        </w:rPr>
        <w:lastRenderedPageBreak/>
        <w:drawing>
          <wp:anchor distT="0" distB="0" distL="0" distR="0" simplePos="0" relativeHeight="9" behindDoc="0" locked="0" layoutInCell="1" allowOverlap="1" wp14:anchorId="0387538A" wp14:editId="3ED3F211">
            <wp:simplePos x="0" y="0"/>
            <wp:positionH relativeFrom="page">
              <wp:posOffset>914400</wp:posOffset>
            </wp:positionH>
            <wp:positionV relativeFrom="paragraph">
              <wp:posOffset>256071</wp:posOffset>
            </wp:positionV>
            <wp:extent cx="5713446" cy="7570660"/>
            <wp:effectExtent l="4763" t="0" r="6667" b="6668"/>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5" cstate="print"/>
                    <a:stretch>
                      <a:fillRect/>
                    </a:stretch>
                  </pic:blipFill>
                  <pic:spPr>
                    <a:xfrm rot="5400000">
                      <a:off x="0" y="0"/>
                      <a:ext cx="5713446" cy="7570660"/>
                    </a:xfrm>
                    <a:prstGeom prst="rect">
                      <a:avLst/>
                    </a:prstGeom>
                  </pic:spPr>
                </pic:pic>
              </a:graphicData>
            </a:graphic>
          </wp:anchor>
        </w:drawing>
      </w:r>
      <w:bookmarkStart w:id="133" w:name="6210_Cast-in-Place_or_Pre-cast_Meter_Pit"/>
      <w:bookmarkStart w:id="134" w:name="_bookmark111"/>
      <w:bookmarkEnd w:id="133"/>
      <w:bookmarkEnd w:id="134"/>
      <w:r>
        <w:rPr>
          <w:color w:val="223D5F"/>
        </w:rPr>
        <w:t>6210</w:t>
      </w:r>
      <w:r>
        <w:rPr>
          <w:color w:val="223D5F"/>
          <w:spacing w:val="-4"/>
        </w:rPr>
        <w:t xml:space="preserve"> </w:t>
      </w:r>
      <w:r>
        <w:rPr>
          <w:color w:val="223D5F"/>
        </w:rPr>
        <w:t>Cast-in-Place</w:t>
      </w:r>
      <w:r>
        <w:rPr>
          <w:color w:val="223D5F"/>
          <w:spacing w:val="-2"/>
        </w:rPr>
        <w:t xml:space="preserve"> </w:t>
      </w:r>
      <w:r>
        <w:rPr>
          <w:color w:val="223D5F"/>
        </w:rPr>
        <w:t>or</w:t>
      </w:r>
      <w:r>
        <w:rPr>
          <w:color w:val="223D5F"/>
          <w:spacing w:val="-2"/>
        </w:rPr>
        <w:t xml:space="preserve"> </w:t>
      </w:r>
      <w:r>
        <w:rPr>
          <w:color w:val="223D5F"/>
        </w:rPr>
        <w:t>Pre-cast</w:t>
      </w:r>
      <w:r>
        <w:rPr>
          <w:color w:val="223D5F"/>
          <w:spacing w:val="-2"/>
        </w:rPr>
        <w:t xml:space="preserve"> </w:t>
      </w:r>
      <w:r>
        <w:rPr>
          <w:color w:val="223D5F"/>
        </w:rPr>
        <w:t>Meter</w:t>
      </w:r>
      <w:r>
        <w:rPr>
          <w:color w:val="223D5F"/>
          <w:spacing w:val="-1"/>
        </w:rPr>
        <w:t xml:space="preserve"> </w:t>
      </w:r>
      <w:r>
        <w:rPr>
          <w:color w:val="223D5F"/>
        </w:rPr>
        <w:t>Pit</w:t>
      </w:r>
      <w:r>
        <w:rPr>
          <w:color w:val="223D5F"/>
          <w:spacing w:val="-2"/>
        </w:rPr>
        <w:t xml:space="preserve"> </w:t>
      </w:r>
      <w:r>
        <w:rPr>
          <w:color w:val="223D5F"/>
        </w:rPr>
        <w:t>&amp;</w:t>
      </w:r>
      <w:r>
        <w:rPr>
          <w:color w:val="223D5F"/>
          <w:spacing w:val="-2"/>
        </w:rPr>
        <w:t xml:space="preserve"> </w:t>
      </w:r>
      <w:r>
        <w:rPr>
          <w:color w:val="223D5F"/>
        </w:rPr>
        <w:t>Setting</w:t>
      </w:r>
      <w:r>
        <w:rPr>
          <w:color w:val="223D5F"/>
          <w:spacing w:val="-1"/>
        </w:rPr>
        <w:t xml:space="preserve"> </w:t>
      </w:r>
      <w:r>
        <w:rPr>
          <w:color w:val="223D5F"/>
        </w:rPr>
        <w:t>for</w:t>
      </w:r>
      <w:r>
        <w:rPr>
          <w:color w:val="223D5F"/>
          <w:spacing w:val="-2"/>
        </w:rPr>
        <w:t xml:space="preserve"> </w:t>
      </w:r>
      <w:r>
        <w:rPr>
          <w:color w:val="223D5F"/>
        </w:rPr>
        <w:t>Double</w:t>
      </w:r>
      <w:r>
        <w:rPr>
          <w:color w:val="223D5F"/>
          <w:spacing w:val="-2"/>
        </w:rPr>
        <w:t xml:space="preserve"> </w:t>
      </w:r>
      <w:r>
        <w:rPr>
          <w:color w:val="223D5F"/>
        </w:rPr>
        <w:t>4" and 6"</w:t>
      </w:r>
      <w:r>
        <w:rPr>
          <w:color w:val="223D5F"/>
          <w:spacing w:val="-16"/>
        </w:rPr>
        <w:t xml:space="preserve"> </w:t>
      </w:r>
      <w:r>
        <w:rPr>
          <w:color w:val="223D5F"/>
          <w:spacing w:val="-2"/>
        </w:rPr>
        <w:t>Meters</w:t>
      </w:r>
    </w:p>
    <w:p w14:paraId="5AE165C3" w14:textId="77777777" w:rsidR="00BC6CA4" w:rsidRDefault="00BC6CA4">
      <w:pPr>
        <w:sectPr w:rsidR="00BC6CA4">
          <w:pgSz w:w="12240" w:h="15840"/>
          <w:pgMar w:top="1360" w:right="1220" w:bottom="1320" w:left="1220" w:header="0" w:footer="1055" w:gutter="0"/>
          <w:cols w:space="720"/>
        </w:sectPr>
      </w:pPr>
    </w:p>
    <w:p w14:paraId="1409C328" w14:textId="0DC6F4DD" w:rsidR="00BC6CA4" w:rsidRDefault="004D0E80">
      <w:pPr>
        <w:pStyle w:val="Heading2"/>
        <w:spacing w:before="74"/>
      </w:pPr>
      <w:bookmarkStart w:id="135" w:name="6213_Flexible_Coupling_Adapter_&amp;_Mechani"/>
      <w:bookmarkStart w:id="136" w:name="_bookmark112"/>
      <w:bookmarkEnd w:id="135"/>
      <w:bookmarkEnd w:id="136"/>
      <w:r>
        <w:rPr>
          <w:noProof/>
          <w:sz w:val="20"/>
        </w:rPr>
        <w:lastRenderedPageBreak/>
        <w:drawing>
          <wp:anchor distT="0" distB="0" distL="114300" distR="114300" simplePos="0" relativeHeight="251659264" behindDoc="1" locked="0" layoutInCell="1" allowOverlap="1" wp14:anchorId="03B34B8C" wp14:editId="78384DE2">
            <wp:simplePos x="0" y="0"/>
            <wp:positionH relativeFrom="column">
              <wp:posOffset>200660</wp:posOffset>
            </wp:positionH>
            <wp:positionV relativeFrom="paragraph">
              <wp:posOffset>-625475</wp:posOffset>
            </wp:positionV>
            <wp:extent cx="5714365" cy="7581265"/>
            <wp:effectExtent l="0" t="0" r="635" b="635"/>
            <wp:wrapTight wrapText="bothSides">
              <wp:wrapPolygon edited="0">
                <wp:start x="0" y="21600"/>
                <wp:lineTo x="21530" y="21600"/>
                <wp:lineTo x="21530" y="52"/>
                <wp:lineTo x="0" y="52"/>
                <wp:lineTo x="0" y="21600"/>
              </wp:wrapPolygon>
            </wp:wrapTight>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714365" cy="7581265"/>
                    </a:xfrm>
                    <a:prstGeom prst="rect">
                      <a:avLst/>
                    </a:prstGeom>
                  </pic:spPr>
                </pic:pic>
              </a:graphicData>
            </a:graphic>
          </wp:anchor>
        </w:drawing>
      </w:r>
      <w:r>
        <w:rPr>
          <w:color w:val="223D5F"/>
        </w:rPr>
        <w:t>6213</w:t>
      </w:r>
      <w:r>
        <w:rPr>
          <w:color w:val="223D5F"/>
          <w:spacing w:val="-4"/>
        </w:rPr>
        <w:t xml:space="preserve"> </w:t>
      </w:r>
      <w:r>
        <w:rPr>
          <w:color w:val="223D5F"/>
        </w:rPr>
        <w:t>Flexible</w:t>
      </w:r>
      <w:r>
        <w:rPr>
          <w:color w:val="223D5F"/>
          <w:spacing w:val="-3"/>
        </w:rPr>
        <w:t xml:space="preserve"> </w:t>
      </w:r>
      <w:r>
        <w:rPr>
          <w:color w:val="223D5F"/>
        </w:rPr>
        <w:t>Coupling</w:t>
      </w:r>
      <w:r>
        <w:rPr>
          <w:color w:val="223D5F"/>
          <w:spacing w:val="-4"/>
        </w:rPr>
        <w:t xml:space="preserve"> </w:t>
      </w:r>
      <w:r>
        <w:rPr>
          <w:color w:val="223D5F"/>
        </w:rPr>
        <w:t>Adapter</w:t>
      </w:r>
      <w:r>
        <w:rPr>
          <w:color w:val="223D5F"/>
          <w:spacing w:val="-3"/>
        </w:rPr>
        <w:t xml:space="preserve"> </w:t>
      </w:r>
      <w:r>
        <w:rPr>
          <w:color w:val="223D5F"/>
        </w:rPr>
        <w:t>&amp;</w:t>
      </w:r>
      <w:r>
        <w:rPr>
          <w:color w:val="223D5F"/>
          <w:spacing w:val="-2"/>
        </w:rPr>
        <w:t xml:space="preserve"> </w:t>
      </w:r>
      <w:r>
        <w:rPr>
          <w:color w:val="223D5F"/>
        </w:rPr>
        <w:t>Mechanical</w:t>
      </w:r>
      <w:r>
        <w:rPr>
          <w:color w:val="223D5F"/>
          <w:spacing w:val="-2"/>
        </w:rPr>
        <w:t xml:space="preserve"> </w:t>
      </w:r>
      <w:r>
        <w:rPr>
          <w:color w:val="223D5F"/>
        </w:rPr>
        <w:t>Joint</w:t>
      </w:r>
      <w:r>
        <w:rPr>
          <w:color w:val="223D5F"/>
          <w:spacing w:val="-2"/>
        </w:rPr>
        <w:t xml:space="preserve"> </w:t>
      </w:r>
      <w:r>
        <w:rPr>
          <w:color w:val="223D5F"/>
        </w:rPr>
        <w:t>Retainer</w:t>
      </w:r>
      <w:r>
        <w:rPr>
          <w:color w:val="223D5F"/>
          <w:spacing w:val="-14"/>
        </w:rPr>
        <w:t xml:space="preserve"> </w:t>
      </w:r>
      <w:r>
        <w:rPr>
          <w:color w:val="223D5F"/>
          <w:spacing w:val="-2"/>
        </w:rPr>
        <w:t>Gland</w:t>
      </w:r>
    </w:p>
    <w:p w14:paraId="55909CC9" w14:textId="22A77883" w:rsidR="00BC6CA4" w:rsidRDefault="00BC6CA4">
      <w:pPr>
        <w:pStyle w:val="BodyText"/>
        <w:ind w:left="223"/>
        <w:rPr>
          <w:sz w:val="20"/>
        </w:rPr>
      </w:pPr>
    </w:p>
    <w:p w14:paraId="27DBC142" w14:textId="77777777" w:rsidR="00BC6CA4" w:rsidRDefault="00BC6CA4">
      <w:pPr>
        <w:rPr>
          <w:sz w:val="20"/>
        </w:rPr>
        <w:sectPr w:rsidR="00BC6CA4">
          <w:footerReference w:type="default" r:id="rId27"/>
          <w:pgSz w:w="12240" w:h="15840"/>
          <w:pgMar w:top="1360" w:right="1220" w:bottom="1320" w:left="1220" w:header="0" w:footer="1129" w:gutter="0"/>
          <w:cols w:space="720"/>
        </w:sectPr>
      </w:pPr>
    </w:p>
    <w:p w14:paraId="3491CC95" w14:textId="77777777" w:rsidR="00BC6CA4" w:rsidRDefault="00000000">
      <w:pPr>
        <w:pStyle w:val="Heading2"/>
        <w:spacing w:before="74"/>
      </w:pPr>
      <w:bookmarkStart w:id="137" w:name="6214_Combination_Service_Lines"/>
      <w:bookmarkEnd w:id="137"/>
      <w:r>
        <w:rPr>
          <w:color w:val="223D5F"/>
        </w:rPr>
        <w:lastRenderedPageBreak/>
        <w:t>6214</w:t>
      </w:r>
      <w:r>
        <w:rPr>
          <w:color w:val="223D5F"/>
          <w:spacing w:val="-3"/>
        </w:rPr>
        <w:t xml:space="preserve"> </w:t>
      </w:r>
      <w:r w:rsidRPr="005679EF">
        <w:rPr>
          <w:color w:val="223D5F"/>
          <w:highlight w:val="yellow"/>
        </w:rPr>
        <w:t>Combination</w:t>
      </w:r>
      <w:r w:rsidRPr="005679EF">
        <w:rPr>
          <w:color w:val="223D5F"/>
          <w:spacing w:val="-3"/>
          <w:highlight w:val="yellow"/>
        </w:rPr>
        <w:t xml:space="preserve"> </w:t>
      </w:r>
      <w:r w:rsidRPr="005679EF">
        <w:rPr>
          <w:color w:val="223D5F"/>
          <w:highlight w:val="yellow"/>
        </w:rPr>
        <w:t>Service</w:t>
      </w:r>
      <w:r w:rsidRPr="005679EF">
        <w:rPr>
          <w:color w:val="223D5F"/>
          <w:spacing w:val="-10"/>
          <w:highlight w:val="yellow"/>
        </w:rPr>
        <w:t xml:space="preserve"> </w:t>
      </w:r>
      <w:r w:rsidRPr="005679EF">
        <w:rPr>
          <w:color w:val="223D5F"/>
          <w:spacing w:val="-2"/>
          <w:highlight w:val="yellow"/>
        </w:rPr>
        <w:t>Lines</w:t>
      </w:r>
    </w:p>
    <w:p w14:paraId="58622E2B" w14:textId="77777777" w:rsidR="00BC6CA4" w:rsidRDefault="00BC6CA4">
      <w:pPr>
        <w:pStyle w:val="BodyText"/>
        <w:rPr>
          <w:b/>
          <w:sz w:val="20"/>
        </w:rPr>
      </w:pPr>
    </w:p>
    <w:p w14:paraId="499210BF" w14:textId="77777777" w:rsidR="00BC6CA4" w:rsidRDefault="00BC6CA4">
      <w:pPr>
        <w:pStyle w:val="BodyText"/>
        <w:rPr>
          <w:b/>
          <w:sz w:val="20"/>
        </w:rPr>
      </w:pPr>
    </w:p>
    <w:p w14:paraId="03994329" w14:textId="77777777" w:rsidR="00BC6CA4" w:rsidRDefault="00BC6CA4">
      <w:pPr>
        <w:pStyle w:val="BodyText"/>
        <w:rPr>
          <w:b/>
          <w:sz w:val="20"/>
        </w:rPr>
      </w:pPr>
    </w:p>
    <w:p w14:paraId="29B23238" w14:textId="61E43038" w:rsidR="00BC6CA4" w:rsidRDefault="00BC6CA4">
      <w:pPr>
        <w:pStyle w:val="BodyText"/>
        <w:spacing w:before="9"/>
        <w:rPr>
          <w:b/>
          <w:sz w:val="29"/>
        </w:rPr>
      </w:pPr>
    </w:p>
    <w:p w14:paraId="343D5C45" w14:textId="2EABD99F" w:rsidR="00BC6CA4" w:rsidRDefault="00D42D7D" w:rsidP="00F6291B">
      <w:pPr>
        <w:rPr>
          <w:sz w:val="29"/>
        </w:rPr>
        <w:sectPr w:rsidR="00BC6CA4">
          <w:pgSz w:w="12240" w:h="15840"/>
          <w:pgMar w:top="1360" w:right="1220" w:bottom="1320" w:left="1220" w:header="0" w:footer="1129" w:gutter="0"/>
          <w:cols w:space="720"/>
        </w:sectPr>
      </w:pPr>
      <w:r>
        <w:rPr>
          <w:noProof/>
          <w:sz w:val="29"/>
        </w:rPr>
        <w:drawing>
          <wp:anchor distT="0" distB="0" distL="114300" distR="114300" simplePos="0" relativeHeight="251661312" behindDoc="0" locked="0" layoutInCell="1" allowOverlap="1" wp14:anchorId="11C883F4" wp14:editId="615DDB17">
            <wp:simplePos x="0" y="0"/>
            <wp:positionH relativeFrom="margin">
              <wp:posOffset>-450379</wp:posOffset>
            </wp:positionH>
            <wp:positionV relativeFrom="margin">
              <wp:posOffset>1426047</wp:posOffset>
            </wp:positionV>
            <wp:extent cx="7099791" cy="5486400"/>
            <wp:effectExtent l="0" t="0" r="6350" b="0"/>
            <wp:wrapSquare wrapText="bothSides"/>
            <wp:docPr id="2000333526"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33526" name="Picture 3" descr="Diagram, engineering 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099791" cy="5486400"/>
                    </a:xfrm>
                    <a:prstGeom prst="rect">
                      <a:avLst/>
                    </a:prstGeom>
                  </pic:spPr>
                </pic:pic>
              </a:graphicData>
            </a:graphic>
          </wp:anchor>
        </w:drawing>
      </w:r>
    </w:p>
    <w:p w14:paraId="3109994F" w14:textId="77777777" w:rsidR="00BC6CA4" w:rsidRDefault="00000000">
      <w:pPr>
        <w:pStyle w:val="Heading2"/>
      </w:pPr>
      <w:r>
        <w:rPr>
          <w:noProof/>
        </w:rPr>
        <w:lastRenderedPageBreak/>
        <w:drawing>
          <wp:anchor distT="0" distB="0" distL="0" distR="0" simplePos="0" relativeHeight="11" behindDoc="0" locked="0" layoutInCell="1" allowOverlap="1" wp14:anchorId="43CC8B13" wp14:editId="4C62F7CA">
            <wp:simplePos x="0" y="0"/>
            <wp:positionH relativeFrom="page">
              <wp:posOffset>923289</wp:posOffset>
            </wp:positionH>
            <wp:positionV relativeFrom="paragraph">
              <wp:posOffset>251499</wp:posOffset>
            </wp:positionV>
            <wp:extent cx="5725339" cy="7574375"/>
            <wp:effectExtent l="8890" t="0" r="0" b="0"/>
            <wp:wrapTopAndBottom/>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29" cstate="print"/>
                    <a:stretch>
                      <a:fillRect/>
                    </a:stretch>
                  </pic:blipFill>
                  <pic:spPr>
                    <a:xfrm rot="5400000">
                      <a:off x="0" y="0"/>
                      <a:ext cx="5725339" cy="7574375"/>
                    </a:xfrm>
                    <a:prstGeom prst="rect">
                      <a:avLst/>
                    </a:prstGeom>
                  </pic:spPr>
                </pic:pic>
              </a:graphicData>
            </a:graphic>
          </wp:anchor>
        </w:drawing>
      </w:r>
      <w:bookmarkStart w:id="138" w:name="6215_Cut_In_Tees_on_Service_Lines"/>
      <w:bookmarkStart w:id="139" w:name="_bookmark113"/>
      <w:bookmarkEnd w:id="138"/>
      <w:bookmarkEnd w:id="139"/>
      <w:r>
        <w:rPr>
          <w:color w:val="223D5F"/>
        </w:rPr>
        <w:t>6215</w:t>
      </w:r>
      <w:r>
        <w:rPr>
          <w:color w:val="223D5F"/>
          <w:spacing w:val="-2"/>
        </w:rPr>
        <w:t xml:space="preserve"> </w:t>
      </w:r>
      <w:r>
        <w:rPr>
          <w:color w:val="223D5F"/>
        </w:rPr>
        <w:t>Cut</w:t>
      </w:r>
      <w:r>
        <w:rPr>
          <w:color w:val="223D5F"/>
          <w:spacing w:val="-2"/>
        </w:rPr>
        <w:t xml:space="preserve"> </w:t>
      </w:r>
      <w:r>
        <w:rPr>
          <w:color w:val="223D5F"/>
        </w:rPr>
        <w:t>In</w:t>
      </w:r>
      <w:r>
        <w:rPr>
          <w:color w:val="223D5F"/>
          <w:spacing w:val="-1"/>
        </w:rPr>
        <w:t xml:space="preserve"> </w:t>
      </w:r>
      <w:r>
        <w:rPr>
          <w:color w:val="223D5F"/>
        </w:rPr>
        <w:t>Tees</w:t>
      </w:r>
      <w:r>
        <w:rPr>
          <w:color w:val="223D5F"/>
          <w:spacing w:val="-1"/>
        </w:rPr>
        <w:t xml:space="preserve"> </w:t>
      </w:r>
      <w:r>
        <w:rPr>
          <w:color w:val="223D5F"/>
        </w:rPr>
        <w:t>on</w:t>
      </w:r>
      <w:r>
        <w:rPr>
          <w:color w:val="223D5F"/>
          <w:spacing w:val="-1"/>
        </w:rPr>
        <w:t xml:space="preserve"> </w:t>
      </w:r>
      <w:r>
        <w:rPr>
          <w:color w:val="223D5F"/>
        </w:rPr>
        <w:t>Service</w:t>
      </w:r>
      <w:r>
        <w:rPr>
          <w:color w:val="223D5F"/>
          <w:spacing w:val="-9"/>
        </w:rPr>
        <w:t xml:space="preserve"> </w:t>
      </w:r>
      <w:r>
        <w:rPr>
          <w:color w:val="223D5F"/>
          <w:spacing w:val="-2"/>
        </w:rPr>
        <w:t>Lines</w:t>
      </w:r>
    </w:p>
    <w:p w14:paraId="584B4829" w14:textId="77777777" w:rsidR="00BC6CA4" w:rsidRDefault="00BC6CA4">
      <w:pPr>
        <w:sectPr w:rsidR="00BC6CA4">
          <w:pgSz w:w="12240" w:h="15840"/>
          <w:pgMar w:top="1360" w:right="1220" w:bottom="1320" w:left="1220" w:header="0" w:footer="1129" w:gutter="0"/>
          <w:cols w:space="720"/>
        </w:sectPr>
      </w:pPr>
    </w:p>
    <w:p w14:paraId="5B1C2C47" w14:textId="4B41313C" w:rsidR="00BC6CA4" w:rsidRDefault="00000000">
      <w:pPr>
        <w:pStyle w:val="Heading2"/>
      </w:pPr>
      <w:bookmarkStart w:id="140" w:name="6216_Excavation_Details_for_Tapping_Valv"/>
      <w:bookmarkStart w:id="141" w:name="_bookmark114"/>
      <w:bookmarkEnd w:id="140"/>
      <w:bookmarkEnd w:id="141"/>
      <w:r w:rsidRPr="005E5710">
        <w:rPr>
          <w:color w:val="223D5F"/>
          <w:highlight w:val="yellow"/>
        </w:rPr>
        <w:lastRenderedPageBreak/>
        <w:t>6216</w:t>
      </w:r>
      <w:r>
        <w:rPr>
          <w:color w:val="223D5F"/>
          <w:spacing w:val="-4"/>
        </w:rPr>
        <w:t xml:space="preserve"> </w:t>
      </w:r>
      <w:r>
        <w:rPr>
          <w:color w:val="223D5F"/>
        </w:rPr>
        <w:t>Excavation</w:t>
      </w:r>
      <w:r>
        <w:rPr>
          <w:color w:val="223D5F"/>
          <w:spacing w:val="-2"/>
        </w:rPr>
        <w:t xml:space="preserve"> </w:t>
      </w:r>
      <w:r>
        <w:rPr>
          <w:color w:val="223D5F"/>
        </w:rPr>
        <w:t>Details</w:t>
      </w:r>
      <w:r>
        <w:rPr>
          <w:color w:val="223D5F"/>
          <w:spacing w:val="-2"/>
        </w:rPr>
        <w:t xml:space="preserve"> </w:t>
      </w:r>
      <w:r>
        <w:rPr>
          <w:color w:val="223D5F"/>
        </w:rPr>
        <w:t>for</w:t>
      </w:r>
      <w:r>
        <w:rPr>
          <w:color w:val="223D5F"/>
          <w:spacing w:val="-3"/>
        </w:rPr>
        <w:t xml:space="preserve"> </w:t>
      </w:r>
      <w:r>
        <w:rPr>
          <w:color w:val="223D5F"/>
        </w:rPr>
        <w:t>Corporation</w:t>
      </w:r>
      <w:r>
        <w:rPr>
          <w:color w:val="223D5F"/>
          <w:spacing w:val="-10"/>
        </w:rPr>
        <w:t xml:space="preserve"> </w:t>
      </w:r>
      <w:r>
        <w:rPr>
          <w:color w:val="223D5F"/>
          <w:spacing w:val="-4"/>
        </w:rPr>
        <w:t>Taps</w:t>
      </w:r>
    </w:p>
    <w:p w14:paraId="776346FC" w14:textId="77777777" w:rsidR="00BC6CA4" w:rsidRDefault="00BC6CA4"/>
    <w:p w14:paraId="62DB8266" w14:textId="395D860A" w:rsidR="00A350D1" w:rsidRDefault="005E5710">
      <w:pPr>
        <w:sectPr w:rsidR="00A350D1">
          <w:pgSz w:w="12240" w:h="15840"/>
          <w:pgMar w:top="1360" w:right="1220" w:bottom="1320" w:left="1220" w:header="0" w:footer="1129" w:gutter="0"/>
          <w:cols w:space="720"/>
        </w:sectPr>
      </w:pPr>
      <w:r>
        <w:rPr>
          <w:noProof/>
        </w:rPr>
        <w:drawing>
          <wp:anchor distT="0" distB="0" distL="114300" distR="114300" simplePos="0" relativeHeight="251663360" behindDoc="1" locked="0" layoutInCell="1" allowOverlap="1" wp14:anchorId="53EBFE1B" wp14:editId="3D9E2F31">
            <wp:simplePos x="0" y="0"/>
            <wp:positionH relativeFrom="column">
              <wp:posOffset>635</wp:posOffset>
            </wp:positionH>
            <wp:positionV relativeFrom="page">
              <wp:posOffset>1246505</wp:posOffset>
            </wp:positionV>
            <wp:extent cx="6856730" cy="5680075"/>
            <wp:effectExtent l="0" t="0" r="1270" b="0"/>
            <wp:wrapTopAndBottom/>
            <wp:docPr id="265203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3583" name="Picture 265203583"/>
                    <pic:cNvPicPr/>
                  </pic:nvPicPr>
                  <pic:blipFill>
                    <a:blip r:embed="rId30">
                      <a:extLst>
                        <a:ext uri="{28A0092B-C50C-407E-A947-70E740481C1C}">
                          <a14:useLocalDpi xmlns:a14="http://schemas.microsoft.com/office/drawing/2010/main" val="0"/>
                        </a:ext>
                      </a:extLst>
                    </a:blip>
                    <a:stretch>
                      <a:fillRect/>
                    </a:stretch>
                  </pic:blipFill>
                  <pic:spPr>
                    <a:xfrm>
                      <a:off x="0" y="0"/>
                      <a:ext cx="6856730" cy="5680075"/>
                    </a:xfrm>
                    <a:prstGeom prst="rect">
                      <a:avLst/>
                    </a:prstGeom>
                  </pic:spPr>
                </pic:pic>
              </a:graphicData>
            </a:graphic>
          </wp:anchor>
        </w:drawing>
      </w:r>
    </w:p>
    <w:p w14:paraId="1A265E65" w14:textId="05A72EEF" w:rsidR="00BC6CA4" w:rsidRDefault="00000000">
      <w:pPr>
        <w:spacing w:before="80"/>
        <w:ind w:left="220"/>
        <w:rPr>
          <w:b/>
          <w:sz w:val="20"/>
        </w:rPr>
      </w:pPr>
      <w:bookmarkStart w:id="142" w:name="_bookmark115"/>
      <w:bookmarkEnd w:id="142"/>
      <w:r w:rsidRPr="00DB532C">
        <w:rPr>
          <w:b/>
          <w:color w:val="223D5F"/>
          <w:sz w:val="20"/>
          <w:highlight w:val="yellow"/>
        </w:rPr>
        <w:lastRenderedPageBreak/>
        <w:t>6217</w:t>
      </w:r>
      <w:r w:rsidRPr="00DB532C">
        <w:rPr>
          <w:b/>
          <w:color w:val="223D5F"/>
          <w:spacing w:val="-7"/>
          <w:sz w:val="20"/>
          <w:highlight w:val="yellow"/>
        </w:rPr>
        <w:t xml:space="preserve"> </w:t>
      </w:r>
      <w:r w:rsidRPr="00DB532C">
        <w:rPr>
          <w:b/>
          <w:color w:val="223D5F"/>
          <w:sz w:val="20"/>
          <w:highlight w:val="yellow"/>
        </w:rPr>
        <w:t>Cast-in-Place</w:t>
      </w:r>
      <w:r w:rsidRPr="00DB532C">
        <w:rPr>
          <w:b/>
          <w:color w:val="223D5F"/>
          <w:spacing w:val="-5"/>
          <w:sz w:val="20"/>
          <w:highlight w:val="yellow"/>
        </w:rPr>
        <w:t xml:space="preserve"> </w:t>
      </w:r>
      <w:r w:rsidRPr="00DB532C">
        <w:rPr>
          <w:b/>
          <w:color w:val="223D5F"/>
          <w:sz w:val="20"/>
          <w:highlight w:val="yellow"/>
        </w:rPr>
        <w:t>or</w:t>
      </w:r>
      <w:r w:rsidRPr="00DB532C">
        <w:rPr>
          <w:b/>
          <w:color w:val="223D5F"/>
          <w:spacing w:val="-6"/>
          <w:sz w:val="20"/>
          <w:highlight w:val="yellow"/>
        </w:rPr>
        <w:t xml:space="preserve"> </w:t>
      </w:r>
      <w:r w:rsidRPr="00DB532C">
        <w:rPr>
          <w:b/>
          <w:color w:val="223D5F"/>
          <w:sz w:val="20"/>
          <w:highlight w:val="yellow"/>
        </w:rPr>
        <w:t>Pre-cast</w:t>
      </w:r>
      <w:r w:rsidRPr="00DB532C">
        <w:rPr>
          <w:b/>
          <w:color w:val="223D5F"/>
          <w:spacing w:val="-4"/>
          <w:sz w:val="20"/>
          <w:highlight w:val="yellow"/>
        </w:rPr>
        <w:t xml:space="preserve"> </w:t>
      </w:r>
      <w:r w:rsidRPr="00DB532C">
        <w:rPr>
          <w:b/>
          <w:color w:val="223D5F"/>
          <w:sz w:val="20"/>
          <w:highlight w:val="yellow"/>
        </w:rPr>
        <w:t>Meter</w:t>
      </w:r>
      <w:r w:rsidRPr="00DB532C">
        <w:rPr>
          <w:b/>
          <w:color w:val="223D5F"/>
          <w:spacing w:val="-6"/>
          <w:sz w:val="20"/>
          <w:highlight w:val="yellow"/>
        </w:rPr>
        <w:t xml:space="preserve"> </w:t>
      </w:r>
      <w:r w:rsidRPr="00DB532C">
        <w:rPr>
          <w:b/>
          <w:color w:val="223D5F"/>
          <w:sz w:val="20"/>
          <w:highlight w:val="yellow"/>
        </w:rPr>
        <w:t>Pit</w:t>
      </w:r>
      <w:r w:rsidRPr="00DB532C">
        <w:rPr>
          <w:b/>
          <w:color w:val="223D5F"/>
          <w:spacing w:val="-4"/>
          <w:sz w:val="20"/>
          <w:highlight w:val="yellow"/>
        </w:rPr>
        <w:t xml:space="preserve"> </w:t>
      </w:r>
      <w:r w:rsidRPr="00DB532C">
        <w:rPr>
          <w:b/>
          <w:color w:val="223D5F"/>
          <w:sz w:val="20"/>
          <w:highlight w:val="yellow"/>
        </w:rPr>
        <w:t>&amp;</w:t>
      </w:r>
      <w:r w:rsidRPr="00DB532C">
        <w:rPr>
          <w:b/>
          <w:color w:val="223D5F"/>
          <w:spacing w:val="-6"/>
          <w:sz w:val="20"/>
          <w:highlight w:val="yellow"/>
        </w:rPr>
        <w:t xml:space="preserve"> </w:t>
      </w:r>
      <w:r w:rsidRPr="00DB532C">
        <w:rPr>
          <w:b/>
          <w:color w:val="223D5F"/>
          <w:sz w:val="20"/>
          <w:highlight w:val="yellow"/>
        </w:rPr>
        <w:t>Setting</w:t>
      </w:r>
      <w:r w:rsidRPr="00DB532C">
        <w:rPr>
          <w:b/>
          <w:color w:val="223D5F"/>
          <w:spacing w:val="-4"/>
          <w:sz w:val="20"/>
          <w:highlight w:val="yellow"/>
        </w:rPr>
        <w:t xml:space="preserve"> </w:t>
      </w:r>
      <w:r w:rsidRPr="00DB532C">
        <w:rPr>
          <w:b/>
          <w:color w:val="223D5F"/>
          <w:sz w:val="20"/>
          <w:highlight w:val="yellow"/>
        </w:rPr>
        <w:t>with</w:t>
      </w:r>
      <w:r w:rsidRPr="00DB532C">
        <w:rPr>
          <w:b/>
          <w:color w:val="223D5F"/>
          <w:spacing w:val="-6"/>
          <w:sz w:val="20"/>
          <w:highlight w:val="yellow"/>
        </w:rPr>
        <w:t xml:space="preserve"> </w:t>
      </w:r>
      <w:r w:rsidRPr="00DB532C">
        <w:rPr>
          <w:b/>
          <w:color w:val="223D5F"/>
          <w:sz w:val="20"/>
          <w:highlight w:val="yellow"/>
        </w:rPr>
        <w:t>Bypass</w:t>
      </w:r>
      <w:r w:rsidRPr="00DB532C">
        <w:rPr>
          <w:b/>
          <w:color w:val="223D5F"/>
          <w:spacing w:val="-6"/>
          <w:sz w:val="20"/>
          <w:highlight w:val="yellow"/>
        </w:rPr>
        <w:t xml:space="preserve"> </w:t>
      </w:r>
      <w:r w:rsidRPr="00DB532C">
        <w:rPr>
          <w:b/>
          <w:color w:val="223D5F"/>
          <w:sz w:val="20"/>
          <w:highlight w:val="yellow"/>
        </w:rPr>
        <w:t>for</w:t>
      </w:r>
      <w:r w:rsidRPr="00DB532C">
        <w:rPr>
          <w:b/>
          <w:color w:val="223D5F"/>
          <w:spacing w:val="-5"/>
          <w:sz w:val="20"/>
          <w:highlight w:val="yellow"/>
        </w:rPr>
        <w:t xml:space="preserve"> </w:t>
      </w:r>
      <w:r w:rsidRPr="00DB532C">
        <w:rPr>
          <w:b/>
          <w:color w:val="223D5F"/>
          <w:sz w:val="20"/>
          <w:highlight w:val="yellow"/>
        </w:rPr>
        <w:t>6"</w:t>
      </w:r>
      <w:r w:rsidRPr="00DB532C">
        <w:rPr>
          <w:b/>
          <w:color w:val="223D5F"/>
          <w:spacing w:val="-6"/>
          <w:sz w:val="20"/>
          <w:highlight w:val="yellow"/>
        </w:rPr>
        <w:t xml:space="preserve"> </w:t>
      </w:r>
      <w:r w:rsidRPr="00DB532C">
        <w:rPr>
          <w:b/>
          <w:color w:val="223D5F"/>
          <w:sz w:val="20"/>
          <w:highlight w:val="yellow"/>
        </w:rPr>
        <w:t>Through</w:t>
      </w:r>
      <w:r w:rsidRPr="00DB532C">
        <w:rPr>
          <w:b/>
          <w:color w:val="223D5F"/>
          <w:spacing w:val="-5"/>
          <w:sz w:val="20"/>
          <w:highlight w:val="yellow"/>
        </w:rPr>
        <w:t xml:space="preserve"> </w:t>
      </w:r>
      <w:r w:rsidRPr="00DB532C">
        <w:rPr>
          <w:b/>
          <w:color w:val="223D5F"/>
          <w:sz w:val="20"/>
          <w:highlight w:val="yellow"/>
        </w:rPr>
        <w:t>10"</w:t>
      </w:r>
      <w:r w:rsidRPr="00DB532C">
        <w:rPr>
          <w:b/>
          <w:color w:val="223D5F"/>
          <w:spacing w:val="-6"/>
          <w:sz w:val="20"/>
          <w:highlight w:val="yellow"/>
        </w:rPr>
        <w:t xml:space="preserve"> </w:t>
      </w:r>
      <w:r w:rsidR="00A077AD" w:rsidRPr="00DB532C">
        <w:rPr>
          <w:b/>
          <w:color w:val="223D5F"/>
          <w:spacing w:val="-6"/>
          <w:sz w:val="20"/>
          <w:highlight w:val="yellow"/>
        </w:rPr>
        <w:t>Me</w:t>
      </w:r>
      <w:r w:rsidRPr="00DB532C">
        <w:rPr>
          <w:b/>
          <w:color w:val="223D5F"/>
          <w:spacing w:val="-2"/>
          <w:sz w:val="20"/>
          <w:highlight w:val="yellow"/>
        </w:rPr>
        <w:t>ters</w:t>
      </w:r>
    </w:p>
    <w:p w14:paraId="764AA61C" w14:textId="77777777" w:rsidR="00BC6CA4" w:rsidRDefault="00BC6CA4">
      <w:pPr>
        <w:rPr>
          <w:sz w:val="20"/>
        </w:rPr>
      </w:pPr>
    </w:p>
    <w:p w14:paraId="4D000C47" w14:textId="1402AC09" w:rsidR="000E7121" w:rsidRDefault="00DB532C">
      <w:pPr>
        <w:rPr>
          <w:sz w:val="20"/>
        </w:rPr>
        <w:sectPr w:rsidR="000E7121">
          <w:pgSz w:w="12240" w:h="15840"/>
          <w:pgMar w:top="1360" w:right="1220" w:bottom="1320" w:left="1220" w:header="0" w:footer="1129" w:gutter="0"/>
          <w:cols w:space="720"/>
        </w:sectPr>
      </w:pPr>
      <w:r>
        <w:rPr>
          <w:noProof/>
          <w:sz w:val="20"/>
        </w:rPr>
        <w:drawing>
          <wp:anchor distT="0" distB="0" distL="114300" distR="114300" simplePos="0" relativeHeight="251665408" behindDoc="1" locked="0" layoutInCell="1" allowOverlap="1" wp14:anchorId="458E94E2" wp14:editId="13C6CE39">
            <wp:simplePos x="0" y="0"/>
            <wp:positionH relativeFrom="margin">
              <wp:align>center</wp:align>
            </wp:positionH>
            <wp:positionV relativeFrom="paragraph">
              <wp:posOffset>2674</wp:posOffset>
            </wp:positionV>
            <wp:extent cx="6592824" cy="5504688"/>
            <wp:effectExtent l="0" t="0" r="0" b="1270"/>
            <wp:wrapTight wrapText="bothSides">
              <wp:wrapPolygon edited="0">
                <wp:start x="0" y="0"/>
                <wp:lineTo x="0" y="21530"/>
                <wp:lineTo x="21533" y="21530"/>
                <wp:lineTo x="21533" y="0"/>
                <wp:lineTo x="0" y="0"/>
              </wp:wrapPolygon>
            </wp:wrapTight>
            <wp:docPr id="344071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71572" name="Picture 344071572"/>
                    <pic:cNvPicPr/>
                  </pic:nvPicPr>
                  <pic:blipFill>
                    <a:blip r:embed="rId31">
                      <a:extLst>
                        <a:ext uri="{28A0092B-C50C-407E-A947-70E740481C1C}">
                          <a14:useLocalDpi xmlns:a14="http://schemas.microsoft.com/office/drawing/2010/main" val="0"/>
                        </a:ext>
                      </a:extLst>
                    </a:blip>
                    <a:stretch>
                      <a:fillRect/>
                    </a:stretch>
                  </pic:blipFill>
                  <pic:spPr>
                    <a:xfrm>
                      <a:off x="0" y="0"/>
                      <a:ext cx="6592824" cy="5504688"/>
                    </a:xfrm>
                    <a:prstGeom prst="rect">
                      <a:avLst/>
                    </a:prstGeom>
                  </pic:spPr>
                </pic:pic>
              </a:graphicData>
            </a:graphic>
            <wp14:sizeRelH relativeFrom="margin">
              <wp14:pctWidth>0</wp14:pctWidth>
            </wp14:sizeRelH>
            <wp14:sizeRelV relativeFrom="margin">
              <wp14:pctHeight>0</wp14:pctHeight>
            </wp14:sizeRelV>
          </wp:anchor>
        </w:drawing>
      </w:r>
    </w:p>
    <w:p w14:paraId="15E3D37E" w14:textId="77777777" w:rsidR="00BC6CA4" w:rsidRDefault="00000000">
      <w:pPr>
        <w:spacing w:before="80"/>
        <w:ind w:left="220"/>
        <w:rPr>
          <w:b/>
          <w:sz w:val="20"/>
        </w:rPr>
      </w:pPr>
      <w:r w:rsidRPr="00D251EF">
        <w:rPr>
          <w:b/>
          <w:color w:val="223D5F"/>
          <w:sz w:val="20"/>
          <w:highlight w:val="yellow"/>
        </w:rPr>
        <w:lastRenderedPageBreak/>
        <w:t>6218</w:t>
      </w:r>
      <w:r w:rsidRPr="00D251EF">
        <w:rPr>
          <w:b/>
          <w:color w:val="223D5F"/>
          <w:spacing w:val="-6"/>
          <w:sz w:val="20"/>
          <w:highlight w:val="yellow"/>
        </w:rPr>
        <w:t xml:space="preserve"> </w:t>
      </w:r>
      <w:r w:rsidRPr="00D251EF">
        <w:rPr>
          <w:b/>
          <w:color w:val="223D5F"/>
          <w:sz w:val="20"/>
          <w:highlight w:val="yellow"/>
        </w:rPr>
        <w:t>RPZ</w:t>
      </w:r>
      <w:r w:rsidRPr="00D251EF">
        <w:rPr>
          <w:b/>
          <w:color w:val="223D5F"/>
          <w:spacing w:val="-6"/>
          <w:sz w:val="20"/>
          <w:highlight w:val="yellow"/>
        </w:rPr>
        <w:t xml:space="preserve"> </w:t>
      </w:r>
      <w:r w:rsidRPr="00D251EF">
        <w:rPr>
          <w:b/>
          <w:color w:val="223D5F"/>
          <w:sz w:val="20"/>
          <w:highlight w:val="yellow"/>
        </w:rPr>
        <w:t>BACKFLOW</w:t>
      </w:r>
      <w:r w:rsidRPr="00D251EF">
        <w:rPr>
          <w:b/>
          <w:color w:val="223D5F"/>
          <w:spacing w:val="-6"/>
          <w:sz w:val="20"/>
          <w:highlight w:val="yellow"/>
        </w:rPr>
        <w:t xml:space="preserve"> </w:t>
      </w:r>
      <w:r w:rsidRPr="00D251EF">
        <w:rPr>
          <w:b/>
          <w:color w:val="223D5F"/>
          <w:spacing w:val="-2"/>
          <w:sz w:val="20"/>
          <w:highlight w:val="yellow"/>
        </w:rPr>
        <w:t>DETAIL</w:t>
      </w:r>
    </w:p>
    <w:p w14:paraId="60353820" w14:textId="0A38B4FA" w:rsidR="00BC6CA4" w:rsidRDefault="00D251EF">
      <w:pPr>
        <w:pStyle w:val="BodyText"/>
        <w:spacing w:before="5"/>
        <w:rPr>
          <w:b/>
          <w:sz w:val="25"/>
        </w:rPr>
      </w:pPr>
      <w:r>
        <w:rPr>
          <w:b/>
          <w:noProof/>
          <w:sz w:val="25"/>
        </w:rPr>
        <w:drawing>
          <wp:inline distT="0" distB="0" distL="0" distR="0" wp14:anchorId="3C8385D4" wp14:editId="0D7CF0F9">
            <wp:extent cx="6223000" cy="8053070"/>
            <wp:effectExtent l="0" t="0" r="6350" b="5080"/>
            <wp:docPr id="43420030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0300" name="Picture 1" descr="A diagram of a machin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223000" cy="8053070"/>
                    </a:xfrm>
                    <a:prstGeom prst="rect">
                      <a:avLst/>
                    </a:prstGeom>
                  </pic:spPr>
                </pic:pic>
              </a:graphicData>
            </a:graphic>
          </wp:inline>
        </w:drawing>
      </w:r>
    </w:p>
    <w:sectPr w:rsidR="00BC6CA4">
      <w:pgSz w:w="12240" w:h="15840"/>
      <w:pgMar w:top="1300" w:right="1220" w:bottom="1320" w:left="1220" w:header="0" w:footer="11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B0A26" w14:textId="77777777" w:rsidR="00EB5347" w:rsidRDefault="00EB5347">
      <w:r>
        <w:separator/>
      </w:r>
    </w:p>
  </w:endnote>
  <w:endnote w:type="continuationSeparator" w:id="0">
    <w:p w14:paraId="01404735" w14:textId="77777777" w:rsidR="00EB5347" w:rsidRDefault="00EB5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4042" w14:textId="77777777" w:rsidR="00BC6CA4" w:rsidRDefault="00000000">
    <w:pPr>
      <w:pStyle w:val="BodyText"/>
      <w:spacing w:line="14" w:lineRule="auto"/>
      <w:rPr>
        <w:sz w:val="20"/>
      </w:rPr>
    </w:pPr>
    <w:r>
      <w:rPr>
        <w:noProof/>
      </w:rPr>
      <w:drawing>
        <wp:anchor distT="0" distB="0" distL="0" distR="0" simplePos="0" relativeHeight="486541824" behindDoc="1" locked="0" layoutInCell="1" allowOverlap="1" wp14:anchorId="467622C7" wp14:editId="3D2115CB">
          <wp:simplePos x="0" y="0"/>
          <wp:positionH relativeFrom="page">
            <wp:posOffset>1333500</wp:posOffset>
          </wp:positionH>
          <wp:positionV relativeFrom="page">
            <wp:posOffset>9214485</wp:posOffset>
          </wp:positionV>
          <wp:extent cx="5517514" cy="21589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17514" cy="215899"/>
                  </a:xfrm>
                  <a:prstGeom prst="rect">
                    <a:avLst/>
                  </a:prstGeom>
                </pic:spPr>
              </pic:pic>
            </a:graphicData>
          </a:graphic>
        </wp:anchor>
      </w:drawing>
    </w:r>
    <w:r>
      <w:pict w14:anchorId="394DDCFF">
        <v:shapetype id="_x0000_t202" coordsize="21600,21600" o:spt="202" path="m,l,21600r21600,l21600,xe">
          <v:stroke joinstyle="miter"/>
          <v:path gradientshapeok="t" o:connecttype="rect"/>
        </v:shapetype>
        <v:shape id="docshape1" o:spid="_x0000_s1033" type="#_x0000_t202" style="position:absolute;margin-left:156.55pt;margin-top:744.2pt;width:273.65pt;height:13.05pt;z-index:-16774144;mso-position-horizontal-relative:page;mso-position-vertical-relative:page" filled="f" stroked="f">
          <v:textbox inset="0,0,0,0">
            <w:txbxContent>
              <w:p w14:paraId="6DF9E863" w14:textId="02AB2022" w:rsidR="00BC6CA4" w:rsidRDefault="00000000">
                <w:pPr>
                  <w:pStyle w:val="BodyText"/>
                  <w:spacing w:line="245" w:lineRule="exact"/>
                  <w:ind w:left="20"/>
                  <w:rPr>
                    <w:rFonts w:ascii="Calibri"/>
                  </w:rPr>
                </w:pPr>
                <w:r>
                  <w:rPr>
                    <w:rFonts w:ascii="Calibri"/>
                  </w:rPr>
                  <w:t>KC</w:t>
                </w:r>
                <w:r>
                  <w:rPr>
                    <w:rFonts w:ascii="Calibri"/>
                    <w:spacing w:val="-6"/>
                  </w:rPr>
                  <w:t xml:space="preserve"> </w:t>
                </w:r>
                <w:r>
                  <w:rPr>
                    <w:rFonts w:ascii="Calibri"/>
                  </w:rPr>
                  <w:t>Water</w:t>
                </w:r>
                <w:r>
                  <w:rPr>
                    <w:rFonts w:ascii="Calibri"/>
                    <w:spacing w:val="-7"/>
                  </w:rPr>
                  <w:t xml:space="preserve"> </w:t>
                </w:r>
                <w:r>
                  <w:rPr>
                    <w:rFonts w:ascii="Calibri"/>
                  </w:rPr>
                  <w:t>Rules</w:t>
                </w:r>
                <w:r>
                  <w:rPr>
                    <w:rFonts w:ascii="Calibri"/>
                    <w:spacing w:val="-6"/>
                  </w:rPr>
                  <w:t xml:space="preserve"> </w:t>
                </w:r>
                <w:r>
                  <w:rPr>
                    <w:rFonts w:ascii="Calibri"/>
                  </w:rPr>
                  <w:t>and</w:t>
                </w:r>
                <w:r>
                  <w:rPr>
                    <w:rFonts w:ascii="Calibri"/>
                    <w:spacing w:val="-8"/>
                  </w:rPr>
                  <w:t xml:space="preserve"> </w:t>
                </w:r>
                <w:r>
                  <w:rPr>
                    <w:rFonts w:ascii="Calibri"/>
                  </w:rPr>
                  <w:t>Regulations</w:t>
                </w:r>
                <w:r>
                  <w:rPr>
                    <w:rFonts w:ascii="Calibri"/>
                    <w:spacing w:val="-7"/>
                  </w:rPr>
                  <w:t xml:space="preserve"> </w:t>
                </w:r>
                <w:r>
                  <w:rPr>
                    <w:rFonts w:ascii="Calibri"/>
                  </w:rPr>
                  <w:t>for</w:t>
                </w:r>
                <w:r>
                  <w:rPr>
                    <w:rFonts w:ascii="Calibri"/>
                    <w:spacing w:val="-10"/>
                  </w:rPr>
                  <w:t xml:space="preserve"> </w:t>
                </w:r>
                <w:r>
                  <w:rPr>
                    <w:rFonts w:ascii="Calibri"/>
                  </w:rPr>
                  <w:t>Water</w:t>
                </w:r>
                <w:r>
                  <w:rPr>
                    <w:rFonts w:ascii="Calibri"/>
                    <w:spacing w:val="-9"/>
                  </w:rPr>
                  <w:t xml:space="preserve"> </w:t>
                </w:r>
                <w:r>
                  <w:rPr>
                    <w:rFonts w:ascii="Calibri"/>
                  </w:rPr>
                  <w:t>Service</w:t>
                </w:r>
                <w:r>
                  <w:rPr>
                    <w:rFonts w:ascii="Calibri"/>
                    <w:spacing w:val="-9"/>
                  </w:rPr>
                  <w:t xml:space="preserve"> </w:t>
                </w:r>
                <w:r>
                  <w:rPr>
                    <w:rFonts w:ascii="Calibri"/>
                  </w:rPr>
                  <w:t>Lines</w:t>
                </w:r>
                <w:r>
                  <w:rPr>
                    <w:rFonts w:ascii="Calibri"/>
                    <w:spacing w:val="-2"/>
                  </w:rPr>
                  <w:t xml:space="preserve"> </w:t>
                </w:r>
                <w:r>
                  <w:rPr>
                    <w:rFonts w:ascii="Calibri"/>
                    <w:spacing w:val="-4"/>
                  </w:rPr>
                  <w:t>202</w:t>
                </w:r>
                <w:r w:rsidR="00ED05AE">
                  <w:rPr>
                    <w:rFonts w:ascii="Calibri"/>
                    <w:spacing w:val="-4"/>
                  </w:rPr>
                  <w:t>6</w:t>
                </w:r>
              </w:p>
            </w:txbxContent>
          </v:textbox>
          <w10:wrap anchorx="page" anchory="page"/>
        </v:shape>
      </w:pict>
    </w:r>
    <w:r>
      <w:pict w14:anchorId="7B23EAB7">
        <v:shape id="docshape2" o:spid="_x0000_s1032" type="#_x0000_t202" style="position:absolute;margin-left:440.3pt;margin-top:744.2pt;width:18.3pt;height:13.05pt;z-index:-16773632;mso-position-horizontal-relative:page;mso-position-vertical-relative:page" filled="f" stroked="f">
          <v:textbox inset="0,0,0,0">
            <w:txbxContent>
              <w:p w14:paraId="04E6A6A7" w14:textId="77777777" w:rsidR="00BC6CA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DF26" w14:textId="77777777" w:rsidR="00BC6CA4" w:rsidRDefault="00000000">
    <w:pPr>
      <w:pStyle w:val="BodyText"/>
      <w:spacing w:line="14" w:lineRule="auto"/>
      <w:rPr>
        <w:sz w:val="20"/>
      </w:rPr>
    </w:pPr>
    <w:r>
      <w:rPr>
        <w:noProof/>
      </w:rPr>
      <w:drawing>
        <wp:anchor distT="0" distB="0" distL="0" distR="0" simplePos="0" relativeHeight="251657728" behindDoc="1" locked="0" layoutInCell="1" allowOverlap="1" wp14:anchorId="2BF064A5" wp14:editId="4051D2A7">
          <wp:simplePos x="0" y="0"/>
          <wp:positionH relativeFrom="page">
            <wp:posOffset>1333500</wp:posOffset>
          </wp:positionH>
          <wp:positionV relativeFrom="page">
            <wp:posOffset>9214485</wp:posOffset>
          </wp:positionV>
          <wp:extent cx="5517514" cy="215899"/>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5517514" cy="215899"/>
                  </a:xfrm>
                  <a:prstGeom prst="rect">
                    <a:avLst/>
                  </a:prstGeom>
                </pic:spPr>
              </pic:pic>
            </a:graphicData>
          </a:graphic>
        </wp:anchor>
      </w:drawing>
    </w:r>
    <w:r>
      <w:pict w14:anchorId="1E0B19CD">
        <v:shapetype id="_x0000_t202" coordsize="21600,21600" o:spt="202" path="m,l,21600r21600,l21600,xe">
          <v:stroke joinstyle="miter"/>
          <v:path gradientshapeok="t" o:connecttype="rect"/>
        </v:shapetype>
        <v:shape id="docshape3" o:spid="_x0000_s1031" type="#_x0000_t202" style="position:absolute;margin-left:65.95pt;margin-top:727.95pt;width:4.9pt;height:12pt;z-index:-16772608;mso-position-horizontal-relative:page;mso-position-vertical-relative:page" filled="f" stroked="f">
          <v:textbox inset="0,0,0,0">
            <w:txbxContent>
              <w:p w14:paraId="0F2E4C6A" w14:textId="77777777" w:rsidR="00BC6CA4" w:rsidRDefault="00000000">
                <w:pPr>
                  <w:spacing w:line="223" w:lineRule="exact"/>
                  <w:ind w:left="20"/>
                  <w:rPr>
                    <w:rFonts w:ascii="Calibri"/>
                    <w:sz w:val="20"/>
                  </w:rPr>
                </w:pPr>
                <w:r>
                  <w:rPr>
                    <w:rFonts w:ascii="Calibri"/>
                    <w:w w:val="99"/>
                    <w:sz w:val="20"/>
                  </w:rPr>
                  <w:t>`</w:t>
                </w:r>
              </w:p>
            </w:txbxContent>
          </v:textbox>
          <w10:wrap anchorx="page" anchory="page"/>
        </v:shape>
      </w:pict>
    </w:r>
    <w:r>
      <w:pict w14:anchorId="2AE98BBD">
        <v:shape id="docshape4" o:spid="_x0000_s1030" type="#_x0000_t202" style="position:absolute;margin-left:156.55pt;margin-top:744.2pt;width:273.65pt;height:13.05pt;z-index:-16772096;mso-position-horizontal-relative:page;mso-position-vertical-relative:page" filled="f" stroked="f">
          <v:textbox inset="0,0,0,0">
            <w:txbxContent>
              <w:p w14:paraId="02DD230E" w14:textId="1B230070" w:rsidR="00BC6CA4" w:rsidRDefault="00000000">
                <w:pPr>
                  <w:pStyle w:val="BodyText"/>
                  <w:spacing w:line="245" w:lineRule="exact"/>
                  <w:ind w:left="20"/>
                  <w:rPr>
                    <w:rFonts w:ascii="Calibri"/>
                  </w:rPr>
                </w:pPr>
                <w:r>
                  <w:rPr>
                    <w:rFonts w:ascii="Calibri"/>
                  </w:rPr>
                  <w:t>KC</w:t>
                </w:r>
                <w:r>
                  <w:rPr>
                    <w:rFonts w:ascii="Calibri"/>
                    <w:spacing w:val="-6"/>
                  </w:rPr>
                  <w:t xml:space="preserve"> </w:t>
                </w:r>
                <w:r>
                  <w:rPr>
                    <w:rFonts w:ascii="Calibri"/>
                  </w:rPr>
                  <w:t>Water</w:t>
                </w:r>
                <w:r>
                  <w:rPr>
                    <w:rFonts w:ascii="Calibri"/>
                    <w:spacing w:val="-7"/>
                  </w:rPr>
                  <w:t xml:space="preserve"> </w:t>
                </w:r>
                <w:r>
                  <w:rPr>
                    <w:rFonts w:ascii="Calibri"/>
                  </w:rPr>
                  <w:t>Rules</w:t>
                </w:r>
                <w:r>
                  <w:rPr>
                    <w:rFonts w:ascii="Calibri"/>
                    <w:spacing w:val="-6"/>
                  </w:rPr>
                  <w:t xml:space="preserve"> </w:t>
                </w:r>
                <w:r>
                  <w:rPr>
                    <w:rFonts w:ascii="Calibri"/>
                  </w:rPr>
                  <w:t>and</w:t>
                </w:r>
                <w:r>
                  <w:rPr>
                    <w:rFonts w:ascii="Calibri"/>
                    <w:spacing w:val="-8"/>
                  </w:rPr>
                  <w:t xml:space="preserve"> </w:t>
                </w:r>
                <w:r>
                  <w:rPr>
                    <w:rFonts w:ascii="Calibri"/>
                  </w:rPr>
                  <w:t>Regulations</w:t>
                </w:r>
                <w:r>
                  <w:rPr>
                    <w:rFonts w:ascii="Calibri"/>
                    <w:spacing w:val="-7"/>
                  </w:rPr>
                  <w:t xml:space="preserve"> </w:t>
                </w:r>
                <w:r>
                  <w:rPr>
                    <w:rFonts w:ascii="Calibri"/>
                  </w:rPr>
                  <w:t>for</w:t>
                </w:r>
                <w:r>
                  <w:rPr>
                    <w:rFonts w:ascii="Calibri"/>
                    <w:spacing w:val="-10"/>
                  </w:rPr>
                  <w:t xml:space="preserve"> </w:t>
                </w:r>
                <w:r>
                  <w:rPr>
                    <w:rFonts w:ascii="Calibri"/>
                  </w:rPr>
                  <w:t>Water</w:t>
                </w:r>
                <w:r>
                  <w:rPr>
                    <w:rFonts w:ascii="Calibri"/>
                    <w:spacing w:val="-9"/>
                  </w:rPr>
                  <w:t xml:space="preserve"> </w:t>
                </w:r>
                <w:r>
                  <w:rPr>
                    <w:rFonts w:ascii="Calibri"/>
                  </w:rPr>
                  <w:t>Service</w:t>
                </w:r>
                <w:r>
                  <w:rPr>
                    <w:rFonts w:ascii="Calibri"/>
                    <w:spacing w:val="-9"/>
                  </w:rPr>
                  <w:t xml:space="preserve"> </w:t>
                </w:r>
                <w:r>
                  <w:rPr>
                    <w:rFonts w:ascii="Calibri"/>
                  </w:rPr>
                  <w:t>Lines</w:t>
                </w:r>
                <w:r>
                  <w:rPr>
                    <w:rFonts w:ascii="Calibri"/>
                    <w:spacing w:val="-2"/>
                  </w:rPr>
                  <w:t xml:space="preserve"> </w:t>
                </w:r>
                <w:r>
                  <w:rPr>
                    <w:rFonts w:ascii="Calibri"/>
                    <w:spacing w:val="-4"/>
                  </w:rPr>
                  <w:t>202</w:t>
                </w:r>
                <w:r w:rsidR="00ED05AE">
                  <w:rPr>
                    <w:rFonts w:ascii="Calibri"/>
                    <w:spacing w:val="-4"/>
                  </w:rPr>
                  <w:t>6</w:t>
                </w:r>
              </w:p>
            </w:txbxContent>
          </v:textbox>
          <w10:wrap anchorx="page" anchory="page"/>
        </v:shape>
      </w:pict>
    </w:r>
    <w:r>
      <w:pict w14:anchorId="5CA2A953">
        <v:shape id="docshape5" o:spid="_x0000_s1029" type="#_x0000_t202" style="position:absolute;margin-left:440.4pt;margin-top:744.2pt;width:18.3pt;height:13.05pt;z-index:-16771584;mso-position-horizontal-relative:page;mso-position-vertical-relative:page" filled="f" stroked="f">
          <v:textbox inset="0,0,0,0">
            <w:txbxContent>
              <w:p w14:paraId="41D77643" w14:textId="77777777" w:rsidR="00BC6CA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09D1" w14:textId="77777777" w:rsidR="00BC6CA4" w:rsidRDefault="00000000">
    <w:pPr>
      <w:pStyle w:val="BodyText"/>
      <w:spacing w:line="14" w:lineRule="auto"/>
      <w:rPr>
        <w:sz w:val="20"/>
      </w:rPr>
    </w:pPr>
    <w:r>
      <w:rPr>
        <w:noProof/>
      </w:rPr>
      <w:drawing>
        <wp:anchor distT="0" distB="0" distL="0" distR="0" simplePos="0" relativeHeight="486545408" behindDoc="1" locked="0" layoutInCell="1" allowOverlap="1" wp14:anchorId="6746C2EC" wp14:editId="20B0B58C">
          <wp:simplePos x="0" y="0"/>
          <wp:positionH relativeFrom="page">
            <wp:posOffset>1333500</wp:posOffset>
          </wp:positionH>
          <wp:positionV relativeFrom="page">
            <wp:posOffset>9214485</wp:posOffset>
          </wp:positionV>
          <wp:extent cx="5517514" cy="215899"/>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5517514" cy="215899"/>
                  </a:xfrm>
                  <a:prstGeom prst="rect">
                    <a:avLst/>
                  </a:prstGeom>
                </pic:spPr>
              </pic:pic>
            </a:graphicData>
          </a:graphic>
        </wp:anchor>
      </w:drawing>
    </w:r>
    <w:r>
      <w:pict w14:anchorId="36317F39">
        <v:shapetype id="_x0000_t202" coordsize="21600,21600" o:spt="202" path="m,l,21600r21600,l21600,xe">
          <v:stroke joinstyle="miter"/>
          <v:path gradientshapeok="t" o:connecttype="rect"/>
        </v:shapetype>
        <v:shape id="docshape6" o:spid="_x0000_s1028" type="#_x0000_t202" style="position:absolute;margin-left:156.55pt;margin-top:744.2pt;width:273.65pt;height:13.05pt;z-index:-16770560;mso-position-horizontal-relative:page;mso-position-vertical-relative:page" filled="f" stroked="f">
          <v:textbox inset="0,0,0,0">
            <w:txbxContent>
              <w:p w14:paraId="268BF020" w14:textId="548A9F20" w:rsidR="00BC6CA4" w:rsidRDefault="00000000">
                <w:pPr>
                  <w:pStyle w:val="BodyText"/>
                  <w:spacing w:line="245" w:lineRule="exact"/>
                  <w:ind w:left="20"/>
                  <w:rPr>
                    <w:rFonts w:ascii="Calibri"/>
                  </w:rPr>
                </w:pPr>
                <w:r>
                  <w:rPr>
                    <w:rFonts w:ascii="Calibri"/>
                  </w:rPr>
                  <w:t>KC</w:t>
                </w:r>
                <w:r>
                  <w:rPr>
                    <w:rFonts w:ascii="Calibri"/>
                    <w:spacing w:val="-6"/>
                  </w:rPr>
                  <w:t xml:space="preserve"> </w:t>
                </w:r>
                <w:r>
                  <w:rPr>
                    <w:rFonts w:ascii="Calibri"/>
                  </w:rPr>
                  <w:t>Water</w:t>
                </w:r>
                <w:r>
                  <w:rPr>
                    <w:rFonts w:ascii="Calibri"/>
                    <w:spacing w:val="-7"/>
                  </w:rPr>
                  <w:t xml:space="preserve"> </w:t>
                </w:r>
                <w:r>
                  <w:rPr>
                    <w:rFonts w:ascii="Calibri"/>
                  </w:rPr>
                  <w:t>Rules</w:t>
                </w:r>
                <w:r>
                  <w:rPr>
                    <w:rFonts w:ascii="Calibri"/>
                    <w:spacing w:val="-6"/>
                  </w:rPr>
                  <w:t xml:space="preserve"> </w:t>
                </w:r>
                <w:r>
                  <w:rPr>
                    <w:rFonts w:ascii="Calibri"/>
                  </w:rPr>
                  <w:t>and</w:t>
                </w:r>
                <w:r>
                  <w:rPr>
                    <w:rFonts w:ascii="Calibri"/>
                    <w:spacing w:val="-8"/>
                  </w:rPr>
                  <w:t xml:space="preserve"> </w:t>
                </w:r>
                <w:r>
                  <w:rPr>
                    <w:rFonts w:ascii="Calibri"/>
                  </w:rPr>
                  <w:t>Regulations</w:t>
                </w:r>
                <w:r>
                  <w:rPr>
                    <w:rFonts w:ascii="Calibri"/>
                    <w:spacing w:val="-7"/>
                  </w:rPr>
                  <w:t xml:space="preserve"> </w:t>
                </w:r>
                <w:r>
                  <w:rPr>
                    <w:rFonts w:ascii="Calibri"/>
                  </w:rPr>
                  <w:t>for</w:t>
                </w:r>
                <w:r>
                  <w:rPr>
                    <w:rFonts w:ascii="Calibri"/>
                    <w:spacing w:val="-10"/>
                  </w:rPr>
                  <w:t xml:space="preserve"> </w:t>
                </w:r>
                <w:r>
                  <w:rPr>
                    <w:rFonts w:ascii="Calibri"/>
                  </w:rPr>
                  <w:t>Water</w:t>
                </w:r>
                <w:r>
                  <w:rPr>
                    <w:rFonts w:ascii="Calibri"/>
                    <w:spacing w:val="-9"/>
                  </w:rPr>
                  <w:t xml:space="preserve"> </w:t>
                </w:r>
                <w:r>
                  <w:rPr>
                    <w:rFonts w:ascii="Calibri"/>
                  </w:rPr>
                  <w:t>Service</w:t>
                </w:r>
                <w:r>
                  <w:rPr>
                    <w:rFonts w:ascii="Calibri"/>
                    <w:spacing w:val="-9"/>
                  </w:rPr>
                  <w:t xml:space="preserve"> </w:t>
                </w:r>
                <w:r>
                  <w:rPr>
                    <w:rFonts w:ascii="Calibri"/>
                  </w:rPr>
                  <w:t>Lines</w:t>
                </w:r>
                <w:r>
                  <w:rPr>
                    <w:rFonts w:ascii="Calibri"/>
                    <w:spacing w:val="-2"/>
                  </w:rPr>
                  <w:t xml:space="preserve"> </w:t>
                </w:r>
                <w:r>
                  <w:rPr>
                    <w:rFonts w:ascii="Calibri"/>
                    <w:spacing w:val="-4"/>
                  </w:rPr>
                  <w:t>202</w:t>
                </w:r>
                <w:r w:rsidR="00ED05AE">
                  <w:rPr>
                    <w:rFonts w:ascii="Calibri"/>
                    <w:spacing w:val="-4"/>
                  </w:rPr>
                  <w:t>6</w:t>
                </w:r>
              </w:p>
            </w:txbxContent>
          </v:textbox>
          <w10:wrap anchorx="page" anchory="page"/>
        </v:shape>
      </w:pict>
    </w:r>
    <w:r>
      <w:pict w14:anchorId="23EA6C80">
        <v:shape id="docshape7" o:spid="_x0000_s1027" type="#_x0000_t202" style="position:absolute;margin-left:440.3pt;margin-top:744.2pt;width:18.3pt;height:13.05pt;z-index:-16770048;mso-position-horizontal-relative:page;mso-position-vertical-relative:page" filled="f" stroked="f">
          <v:textbox inset="0,0,0,0">
            <w:txbxContent>
              <w:p w14:paraId="31C7ADE9" w14:textId="77777777" w:rsidR="00BC6CA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9221" w14:textId="77777777" w:rsidR="00BC6CA4" w:rsidRDefault="00000000">
    <w:pPr>
      <w:pStyle w:val="BodyText"/>
      <w:spacing w:line="14" w:lineRule="auto"/>
      <w:rPr>
        <w:sz w:val="20"/>
      </w:rPr>
    </w:pPr>
    <w:r>
      <w:rPr>
        <w:noProof/>
      </w:rPr>
      <w:drawing>
        <wp:anchor distT="0" distB="0" distL="0" distR="0" simplePos="0" relativeHeight="486546944" behindDoc="1" locked="0" layoutInCell="1" allowOverlap="1" wp14:anchorId="73512637" wp14:editId="0B340345">
          <wp:simplePos x="0" y="0"/>
          <wp:positionH relativeFrom="page">
            <wp:posOffset>1333500</wp:posOffset>
          </wp:positionH>
          <wp:positionV relativeFrom="page">
            <wp:posOffset>9214485</wp:posOffset>
          </wp:positionV>
          <wp:extent cx="5517514" cy="215899"/>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 cstate="print"/>
                  <a:stretch>
                    <a:fillRect/>
                  </a:stretch>
                </pic:blipFill>
                <pic:spPr>
                  <a:xfrm>
                    <a:off x="0" y="0"/>
                    <a:ext cx="5517514" cy="215899"/>
                  </a:xfrm>
                  <a:prstGeom prst="rect">
                    <a:avLst/>
                  </a:prstGeom>
                </pic:spPr>
              </pic:pic>
            </a:graphicData>
          </a:graphic>
        </wp:anchor>
      </w:drawing>
    </w:r>
    <w:r>
      <w:pict w14:anchorId="656E2822">
        <v:shapetype id="_x0000_t202" coordsize="21600,21600" o:spt="202" path="m,l,21600r21600,l21600,xe">
          <v:stroke joinstyle="miter"/>
          <v:path gradientshapeok="t" o:connecttype="rect"/>
        </v:shapetype>
        <v:shape id="docshape8" o:spid="_x0000_s1026" type="#_x0000_t202" style="position:absolute;margin-left:156.55pt;margin-top:744.2pt;width:273.6pt;height:13.05pt;z-index:-16769024;mso-position-horizontal-relative:page;mso-position-vertical-relative:page" filled="f" stroked="f">
          <v:textbox inset="0,0,0,0">
            <w:txbxContent>
              <w:p w14:paraId="218B03D7" w14:textId="3544F237" w:rsidR="00BC6CA4" w:rsidRDefault="00000000">
                <w:pPr>
                  <w:pStyle w:val="BodyText"/>
                  <w:spacing w:line="245" w:lineRule="exact"/>
                  <w:ind w:left="20"/>
                  <w:rPr>
                    <w:rFonts w:ascii="Calibri"/>
                  </w:rPr>
                </w:pPr>
                <w:r>
                  <w:rPr>
                    <w:rFonts w:ascii="Calibri"/>
                  </w:rPr>
                  <w:t>KC</w:t>
                </w:r>
                <w:r>
                  <w:rPr>
                    <w:rFonts w:ascii="Calibri"/>
                    <w:spacing w:val="-6"/>
                  </w:rPr>
                  <w:t xml:space="preserve"> </w:t>
                </w:r>
                <w:r>
                  <w:rPr>
                    <w:rFonts w:ascii="Calibri"/>
                  </w:rPr>
                  <w:t>Water</w:t>
                </w:r>
                <w:r>
                  <w:rPr>
                    <w:rFonts w:ascii="Calibri"/>
                    <w:spacing w:val="-7"/>
                  </w:rPr>
                  <w:t xml:space="preserve"> </w:t>
                </w:r>
                <w:r>
                  <w:rPr>
                    <w:rFonts w:ascii="Calibri"/>
                  </w:rPr>
                  <w:t>Rules</w:t>
                </w:r>
                <w:r>
                  <w:rPr>
                    <w:rFonts w:ascii="Calibri"/>
                    <w:spacing w:val="-6"/>
                  </w:rPr>
                  <w:t xml:space="preserve"> </w:t>
                </w:r>
                <w:r>
                  <w:rPr>
                    <w:rFonts w:ascii="Calibri"/>
                  </w:rPr>
                  <w:t>and</w:t>
                </w:r>
                <w:r>
                  <w:rPr>
                    <w:rFonts w:ascii="Calibri"/>
                    <w:spacing w:val="-8"/>
                  </w:rPr>
                  <w:t xml:space="preserve"> </w:t>
                </w:r>
                <w:r>
                  <w:rPr>
                    <w:rFonts w:ascii="Calibri"/>
                  </w:rPr>
                  <w:t>Regulations</w:t>
                </w:r>
                <w:r>
                  <w:rPr>
                    <w:rFonts w:ascii="Calibri"/>
                    <w:spacing w:val="-7"/>
                  </w:rPr>
                  <w:t xml:space="preserve"> </w:t>
                </w:r>
                <w:r>
                  <w:rPr>
                    <w:rFonts w:ascii="Calibri"/>
                  </w:rPr>
                  <w:t>for</w:t>
                </w:r>
                <w:r>
                  <w:rPr>
                    <w:rFonts w:ascii="Calibri"/>
                    <w:spacing w:val="-10"/>
                  </w:rPr>
                  <w:t xml:space="preserve"> </w:t>
                </w:r>
                <w:r>
                  <w:rPr>
                    <w:rFonts w:ascii="Calibri"/>
                  </w:rPr>
                  <w:t>Water</w:t>
                </w:r>
                <w:r>
                  <w:rPr>
                    <w:rFonts w:ascii="Calibri"/>
                    <w:spacing w:val="-9"/>
                  </w:rPr>
                  <w:t xml:space="preserve"> </w:t>
                </w:r>
                <w:r>
                  <w:rPr>
                    <w:rFonts w:ascii="Calibri"/>
                  </w:rPr>
                  <w:t>Service</w:t>
                </w:r>
                <w:r>
                  <w:rPr>
                    <w:rFonts w:ascii="Calibri"/>
                    <w:spacing w:val="-9"/>
                  </w:rPr>
                  <w:t xml:space="preserve"> </w:t>
                </w:r>
                <w:r>
                  <w:rPr>
                    <w:rFonts w:ascii="Calibri"/>
                  </w:rPr>
                  <w:t>Lines</w:t>
                </w:r>
                <w:r>
                  <w:rPr>
                    <w:rFonts w:ascii="Calibri"/>
                    <w:spacing w:val="-2"/>
                  </w:rPr>
                  <w:t xml:space="preserve"> </w:t>
                </w:r>
                <w:r>
                  <w:rPr>
                    <w:rFonts w:ascii="Calibri"/>
                    <w:spacing w:val="-4"/>
                  </w:rPr>
                  <w:t>202</w:t>
                </w:r>
                <w:r w:rsidR="00ED05AE">
                  <w:rPr>
                    <w:rFonts w:ascii="Calibri"/>
                    <w:spacing w:val="-4"/>
                  </w:rPr>
                  <w:t>6</w:t>
                </w:r>
              </w:p>
            </w:txbxContent>
          </v:textbox>
          <w10:wrap anchorx="page" anchory="page"/>
        </v:shape>
      </w:pict>
    </w:r>
    <w:r>
      <w:pict w14:anchorId="4E0697C9">
        <v:shape id="docshape9" o:spid="_x0000_s1025" type="#_x0000_t202" style="position:absolute;margin-left:440.3pt;margin-top:744.2pt;width:18.3pt;height:13.05pt;z-index:-16768512;mso-position-horizontal-relative:page;mso-position-vertical-relative:page" filled="f" stroked="f">
          <v:textbox inset="0,0,0,0">
            <w:txbxContent>
              <w:p w14:paraId="5B4DED4E" w14:textId="77777777" w:rsidR="00BC6CA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0CC37" w14:textId="77777777" w:rsidR="00EB5347" w:rsidRDefault="00EB5347">
      <w:r>
        <w:separator/>
      </w:r>
    </w:p>
  </w:footnote>
  <w:footnote w:type="continuationSeparator" w:id="0">
    <w:p w14:paraId="1D6A61FB" w14:textId="77777777" w:rsidR="00EB5347" w:rsidRDefault="00EB5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38DF"/>
    <w:multiLevelType w:val="hybridMultilevel"/>
    <w:tmpl w:val="140A2C02"/>
    <w:lvl w:ilvl="0" w:tplc="C08AEF64">
      <w:start w:val="1"/>
      <w:numFmt w:val="lowerLetter"/>
      <w:lvlText w:val="(%1)"/>
      <w:lvlJc w:val="left"/>
      <w:pPr>
        <w:ind w:left="220" w:hanging="387"/>
      </w:pPr>
      <w:rPr>
        <w:rFonts w:ascii="Times New Roman" w:eastAsia="Times New Roman" w:hAnsi="Times New Roman" w:cs="Times New Roman" w:hint="default"/>
        <w:b w:val="0"/>
        <w:bCs w:val="0"/>
        <w:i w:val="0"/>
        <w:iCs w:val="0"/>
        <w:spacing w:val="-1"/>
        <w:w w:val="100"/>
        <w:sz w:val="24"/>
        <w:szCs w:val="24"/>
        <w:lang w:val="en-US" w:eastAsia="en-US" w:bidi="ar-SA"/>
      </w:rPr>
    </w:lvl>
    <w:lvl w:ilvl="1" w:tplc="6B1EC3F8">
      <w:numFmt w:val="bullet"/>
      <w:lvlText w:val="•"/>
      <w:lvlJc w:val="left"/>
      <w:pPr>
        <w:ind w:left="1178" w:hanging="387"/>
      </w:pPr>
      <w:rPr>
        <w:rFonts w:hint="default"/>
        <w:lang w:val="en-US" w:eastAsia="en-US" w:bidi="ar-SA"/>
      </w:rPr>
    </w:lvl>
    <w:lvl w:ilvl="2" w:tplc="A8A68D98">
      <w:numFmt w:val="bullet"/>
      <w:lvlText w:val="•"/>
      <w:lvlJc w:val="left"/>
      <w:pPr>
        <w:ind w:left="2136" w:hanging="387"/>
      </w:pPr>
      <w:rPr>
        <w:rFonts w:hint="default"/>
        <w:lang w:val="en-US" w:eastAsia="en-US" w:bidi="ar-SA"/>
      </w:rPr>
    </w:lvl>
    <w:lvl w:ilvl="3" w:tplc="7632BD44">
      <w:numFmt w:val="bullet"/>
      <w:lvlText w:val="•"/>
      <w:lvlJc w:val="left"/>
      <w:pPr>
        <w:ind w:left="3094" w:hanging="387"/>
      </w:pPr>
      <w:rPr>
        <w:rFonts w:hint="default"/>
        <w:lang w:val="en-US" w:eastAsia="en-US" w:bidi="ar-SA"/>
      </w:rPr>
    </w:lvl>
    <w:lvl w:ilvl="4" w:tplc="7236060A">
      <w:numFmt w:val="bullet"/>
      <w:lvlText w:val="•"/>
      <w:lvlJc w:val="left"/>
      <w:pPr>
        <w:ind w:left="4052" w:hanging="387"/>
      </w:pPr>
      <w:rPr>
        <w:rFonts w:hint="default"/>
        <w:lang w:val="en-US" w:eastAsia="en-US" w:bidi="ar-SA"/>
      </w:rPr>
    </w:lvl>
    <w:lvl w:ilvl="5" w:tplc="FDBCA586">
      <w:numFmt w:val="bullet"/>
      <w:lvlText w:val="•"/>
      <w:lvlJc w:val="left"/>
      <w:pPr>
        <w:ind w:left="5010" w:hanging="387"/>
      </w:pPr>
      <w:rPr>
        <w:rFonts w:hint="default"/>
        <w:lang w:val="en-US" w:eastAsia="en-US" w:bidi="ar-SA"/>
      </w:rPr>
    </w:lvl>
    <w:lvl w:ilvl="6" w:tplc="A33001DA">
      <w:numFmt w:val="bullet"/>
      <w:lvlText w:val="•"/>
      <w:lvlJc w:val="left"/>
      <w:pPr>
        <w:ind w:left="5968" w:hanging="387"/>
      </w:pPr>
      <w:rPr>
        <w:rFonts w:hint="default"/>
        <w:lang w:val="en-US" w:eastAsia="en-US" w:bidi="ar-SA"/>
      </w:rPr>
    </w:lvl>
    <w:lvl w:ilvl="7" w:tplc="598254D2">
      <w:numFmt w:val="bullet"/>
      <w:lvlText w:val="•"/>
      <w:lvlJc w:val="left"/>
      <w:pPr>
        <w:ind w:left="6926" w:hanging="387"/>
      </w:pPr>
      <w:rPr>
        <w:rFonts w:hint="default"/>
        <w:lang w:val="en-US" w:eastAsia="en-US" w:bidi="ar-SA"/>
      </w:rPr>
    </w:lvl>
    <w:lvl w:ilvl="8" w:tplc="8EDC1A88">
      <w:numFmt w:val="bullet"/>
      <w:lvlText w:val="•"/>
      <w:lvlJc w:val="left"/>
      <w:pPr>
        <w:ind w:left="7884" w:hanging="387"/>
      </w:pPr>
      <w:rPr>
        <w:rFonts w:hint="default"/>
        <w:lang w:val="en-US" w:eastAsia="en-US" w:bidi="ar-SA"/>
      </w:rPr>
    </w:lvl>
  </w:abstractNum>
  <w:abstractNum w:abstractNumId="1" w15:restartNumberingAfterBreak="0">
    <w:nsid w:val="094977D7"/>
    <w:multiLevelType w:val="hybridMultilevel"/>
    <w:tmpl w:val="AC54A412"/>
    <w:lvl w:ilvl="0" w:tplc="EA8EFD6C">
      <w:start w:val="1"/>
      <w:numFmt w:val="decimal"/>
      <w:lvlText w:val="%1."/>
      <w:lvlJc w:val="left"/>
      <w:pPr>
        <w:ind w:left="219" w:hanging="221"/>
      </w:pPr>
      <w:rPr>
        <w:rFonts w:ascii="Times New Roman" w:eastAsia="Times New Roman" w:hAnsi="Times New Roman" w:cs="Times New Roman" w:hint="default"/>
        <w:b w:val="0"/>
        <w:bCs w:val="0"/>
        <w:i w:val="0"/>
        <w:iCs w:val="0"/>
        <w:w w:val="100"/>
        <w:sz w:val="22"/>
        <w:szCs w:val="22"/>
        <w:lang w:val="en-US" w:eastAsia="en-US" w:bidi="ar-SA"/>
      </w:rPr>
    </w:lvl>
    <w:lvl w:ilvl="1" w:tplc="B84CAFEA">
      <w:numFmt w:val="bullet"/>
      <w:lvlText w:val="•"/>
      <w:lvlJc w:val="left"/>
      <w:pPr>
        <w:ind w:left="1178" w:hanging="221"/>
      </w:pPr>
      <w:rPr>
        <w:rFonts w:hint="default"/>
        <w:lang w:val="en-US" w:eastAsia="en-US" w:bidi="ar-SA"/>
      </w:rPr>
    </w:lvl>
    <w:lvl w:ilvl="2" w:tplc="16AADDDE">
      <w:numFmt w:val="bullet"/>
      <w:lvlText w:val="•"/>
      <w:lvlJc w:val="left"/>
      <w:pPr>
        <w:ind w:left="2136" w:hanging="221"/>
      </w:pPr>
      <w:rPr>
        <w:rFonts w:hint="default"/>
        <w:lang w:val="en-US" w:eastAsia="en-US" w:bidi="ar-SA"/>
      </w:rPr>
    </w:lvl>
    <w:lvl w:ilvl="3" w:tplc="478E8E3C">
      <w:numFmt w:val="bullet"/>
      <w:lvlText w:val="•"/>
      <w:lvlJc w:val="left"/>
      <w:pPr>
        <w:ind w:left="3094" w:hanging="221"/>
      </w:pPr>
      <w:rPr>
        <w:rFonts w:hint="default"/>
        <w:lang w:val="en-US" w:eastAsia="en-US" w:bidi="ar-SA"/>
      </w:rPr>
    </w:lvl>
    <w:lvl w:ilvl="4" w:tplc="0F7A03A2">
      <w:numFmt w:val="bullet"/>
      <w:lvlText w:val="•"/>
      <w:lvlJc w:val="left"/>
      <w:pPr>
        <w:ind w:left="4052" w:hanging="221"/>
      </w:pPr>
      <w:rPr>
        <w:rFonts w:hint="default"/>
        <w:lang w:val="en-US" w:eastAsia="en-US" w:bidi="ar-SA"/>
      </w:rPr>
    </w:lvl>
    <w:lvl w:ilvl="5" w:tplc="9CB084E0">
      <w:numFmt w:val="bullet"/>
      <w:lvlText w:val="•"/>
      <w:lvlJc w:val="left"/>
      <w:pPr>
        <w:ind w:left="5010" w:hanging="221"/>
      </w:pPr>
      <w:rPr>
        <w:rFonts w:hint="default"/>
        <w:lang w:val="en-US" w:eastAsia="en-US" w:bidi="ar-SA"/>
      </w:rPr>
    </w:lvl>
    <w:lvl w:ilvl="6" w:tplc="FA7E7B42">
      <w:numFmt w:val="bullet"/>
      <w:lvlText w:val="•"/>
      <w:lvlJc w:val="left"/>
      <w:pPr>
        <w:ind w:left="5968" w:hanging="221"/>
      </w:pPr>
      <w:rPr>
        <w:rFonts w:hint="default"/>
        <w:lang w:val="en-US" w:eastAsia="en-US" w:bidi="ar-SA"/>
      </w:rPr>
    </w:lvl>
    <w:lvl w:ilvl="7" w:tplc="2638A952">
      <w:numFmt w:val="bullet"/>
      <w:lvlText w:val="•"/>
      <w:lvlJc w:val="left"/>
      <w:pPr>
        <w:ind w:left="6926" w:hanging="221"/>
      </w:pPr>
      <w:rPr>
        <w:rFonts w:hint="default"/>
        <w:lang w:val="en-US" w:eastAsia="en-US" w:bidi="ar-SA"/>
      </w:rPr>
    </w:lvl>
    <w:lvl w:ilvl="8" w:tplc="4B7AF81A">
      <w:numFmt w:val="bullet"/>
      <w:lvlText w:val="•"/>
      <w:lvlJc w:val="left"/>
      <w:pPr>
        <w:ind w:left="7884" w:hanging="221"/>
      </w:pPr>
      <w:rPr>
        <w:rFonts w:hint="default"/>
        <w:lang w:val="en-US" w:eastAsia="en-US" w:bidi="ar-SA"/>
      </w:rPr>
    </w:lvl>
  </w:abstractNum>
  <w:abstractNum w:abstractNumId="2" w15:restartNumberingAfterBreak="0">
    <w:nsid w:val="096E6E38"/>
    <w:multiLevelType w:val="multilevel"/>
    <w:tmpl w:val="73761938"/>
    <w:lvl w:ilvl="0">
      <w:start w:val="8"/>
      <w:numFmt w:val="decimal"/>
      <w:lvlText w:val="%1"/>
      <w:lvlJc w:val="left"/>
      <w:pPr>
        <w:ind w:left="882" w:hanging="442"/>
      </w:pPr>
      <w:rPr>
        <w:rFonts w:hint="default"/>
        <w:lang w:val="en-US" w:eastAsia="en-US" w:bidi="ar-SA"/>
      </w:rPr>
    </w:lvl>
    <w:lvl w:ilvl="1">
      <w:start w:val="1"/>
      <w:numFmt w:val="decimal"/>
      <w:lvlText w:val="%1.%2"/>
      <w:lvlJc w:val="left"/>
      <w:pPr>
        <w:ind w:left="882"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3" w15:restartNumberingAfterBreak="0">
    <w:nsid w:val="0B0E57E4"/>
    <w:multiLevelType w:val="multilevel"/>
    <w:tmpl w:val="247AA5C4"/>
    <w:lvl w:ilvl="0">
      <w:start w:val="3"/>
      <w:numFmt w:val="decimal"/>
      <w:lvlText w:val="%1"/>
      <w:lvlJc w:val="left"/>
      <w:pPr>
        <w:ind w:left="219" w:hanging="490"/>
      </w:pPr>
      <w:rPr>
        <w:rFonts w:hint="default"/>
        <w:lang w:val="en-US" w:eastAsia="en-US" w:bidi="ar-SA"/>
      </w:rPr>
    </w:lvl>
    <w:lvl w:ilvl="1">
      <w:start w:val="1"/>
      <w:numFmt w:val="decimal"/>
      <w:lvlText w:val="%1.%2"/>
      <w:lvlJc w:val="left"/>
      <w:pPr>
        <w:ind w:left="219" w:hanging="49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90"/>
      </w:pPr>
      <w:rPr>
        <w:rFonts w:hint="default"/>
        <w:lang w:val="en-US" w:eastAsia="en-US" w:bidi="ar-SA"/>
      </w:rPr>
    </w:lvl>
    <w:lvl w:ilvl="3">
      <w:numFmt w:val="bullet"/>
      <w:lvlText w:val="•"/>
      <w:lvlJc w:val="left"/>
      <w:pPr>
        <w:ind w:left="3094" w:hanging="490"/>
      </w:pPr>
      <w:rPr>
        <w:rFonts w:hint="default"/>
        <w:lang w:val="en-US" w:eastAsia="en-US" w:bidi="ar-SA"/>
      </w:rPr>
    </w:lvl>
    <w:lvl w:ilvl="4">
      <w:numFmt w:val="bullet"/>
      <w:lvlText w:val="•"/>
      <w:lvlJc w:val="left"/>
      <w:pPr>
        <w:ind w:left="4052" w:hanging="490"/>
      </w:pPr>
      <w:rPr>
        <w:rFonts w:hint="default"/>
        <w:lang w:val="en-US" w:eastAsia="en-US" w:bidi="ar-SA"/>
      </w:rPr>
    </w:lvl>
    <w:lvl w:ilvl="5">
      <w:numFmt w:val="bullet"/>
      <w:lvlText w:val="•"/>
      <w:lvlJc w:val="left"/>
      <w:pPr>
        <w:ind w:left="5010" w:hanging="490"/>
      </w:pPr>
      <w:rPr>
        <w:rFonts w:hint="default"/>
        <w:lang w:val="en-US" w:eastAsia="en-US" w:bidi="ar-SA"/>
      </w:rPr>
    </w:lvl>
    <w:lvl w:ilvl="6">
      <w:numFmt w:val="bullet"/>
      <w:lvlText w:val="•"/>
      <w:lvlJc w:val="left"/>
      <w:pPr>
        <w:ind w:left="5968" w:hanging="490"/>
      </w:pPr>
      <w:rPr>
        <w:rFonts w:hint="default"/>
        <w:lang w:val="en-US" w:eastAsia="en-US" w:bidi="ar-SA"/>
      </w:rPr>
    </w:lvl>
    <w:lvl w:ilvl="7">
      <w:numFmt w:val="bullet"/>
      <w:lvlText w:val="•"/>
      <w:lvlJc w:val="left"/>
      <w:pPr>
        <w:ind w:left="6926" w:hanging="490"/>
      </w:pPr>
      <w:rPr>
        <w:rFonts w:hint="default"/>
        <w:lang w:val="en-US" w:eastAsia="en-US" w:bidi="ar-SA"/>
      </w:rPr>
    </w:lvl>
    <w:lvl w:ilvl="8">
      <w:numFmt w:val="bullet"/>
      <w:lvlText w:val="•"/>
      <w:lvlJc w:val="left"/>
      <w:pPr>
        <w:ind w:left="7884" w:hanging="490"/>
      </w:pPr>
      <w:rPr>
        <w:rFonts w:hint="default"/>
        <w:lang w:val="en-US" w:eastAsia="en-US" w:bidi="ar-SA"/>
      </w:rPr>
    </w:lvl>
  </w:abstractNum>
  <w:abstractNum w:abstractNumId="4" w15:restartNumberingAfterBreak="0">
    <w:nsid w:val="0DCC038F"/>
    <w:multiLevelType w:val="hybridMultilevel"/>
    <w:tmpl w:val="51A80012"/>
    <w:lvl w:ilvl="0" w:tplc="1B46BD54">
      <w:start w:val="1"/>
      <w:numFmt w:val="lowerLetter"/>
      <w:lvlText w:val="(%1)"/>
      <w:lvlJc w:val="left"/>
      <w:pPr>
        <w:ind w:left="220" w:hanging="324"/>
      </w:pPr>
      <w:rPr>
        <w:rFonts w:ascii="Times New Roman" w:eastAsia="Times New Roman" w:hAnsi="Times New Roman" w:cs="Times New Roman" w:hint="default"/>
        <w:b w:val="0"/>
        <w:bCs w:val="0"/>
        <w:i w:val="0"/>
        <w:iCs w:val="0"/>
        <w:spacing w:val="-1"/>
        <w:w w:val="100"/>
        <w:sz w:val="24"/>
        <w:szCs w:val="24"/>
        <w:lang w:val="en-US" w:eastAsia="en-US" w:bidi="ar-SA"/>
      </w:rPr>
    </w:lvl>
    <w:lvl w:ilvl="1" w:tplc="FB0EF6E8">
      <w:numFmt w:val="bullet"/>
      <w:lvlText w:val="•"/>
      <w:lvlJc w:val="left"/>
      <w:pPr>
        <w:ind w:left="1178" w:hanging="324"/>
      </w:pPr>
      <w:rPr>
        <w:rFonts w:hint="default"/>
        <w:lang w:val="en-US" w:eastAsia="en-US" w:bidi="ar-SA"/>
      </w:rPr>
    </w:lvl>
    <w:lvl w:ilvl="2" w:tplc="B792F352">
      <w:numFmt w:val="bullet"/>
      <w:lvlText w:val="•"/>
      <w:lvlJc w:val="left"/>
      <w:pPr>
        <w:ind w:left="2136" w:hanging="324"/>
      </w:pPr>
      <w:rPr>
        <w:rFonts w:hint="default"/>
        <w:lang w:val="en-US" w:eastAsia="en-US" w:bidi="ar-SA"/>
      </w:rPr>
    </w:lvl>
    <w:lvl w:ilvl="3" w:tplc="58A668CA">
      <w:numFmt w:val="bullet"/>
      <w:lvlText w:val="•"/>
      <w:lvlJc w:val="left"/>
      <w:pPr>
        <w:ind w:left="3094" w:hanging="324"/>
      </w:pPr>
      <w:rPr>
        <w:rFonts w:hint="default"/>
        <w:lang w:val="en-US" w:eastAsia="en-US" w:bidi="ar-SA"/>
      </w:rPr>
    </w:lvl>
    <w:lvl w:ilvl="4" w:tplc="81AAE6F0">
      <w:numFmt w:val="bullet"/>
      <w:lvlText w:val="•"/>
      <w:lvlJc w:val="left"/>
      <w:pPr>
        <w:ind w:left="4052" w:hanging="324"/>
      </w:pPr>
      <w:rPr>
        <w:rFonts w:hint="default"/>
        <w:lang w:val="en-US" w:eastAsia="en-US" w:bidi="ar-SA"/>
      </w:rPr>
    </w:lvl>
    <w:lvl w:ilvl="5" w:tplc="0922D764">
      <w:numFmt w:val="bullet"/>
      <w:lvlText w:val="•"/>
      <w:lvlJc w:val="left"/>
      <w:pPr>
        <w:ind w:left="5010" w:hanging="324"/>
      </w:pPr>
      <w:rPr>
        <w:rFonts w:hint="default"/>
        <w:lang w:val="en-US" w:eastAsia="en-US" w:bidi="ar-SA"/>
      </w:rPr>
    </w:lvl>
    <w:lvl w:ilvl="6" w:tplc="CB68D968">
      <w:numFmt w:val="bullet"/>
      <w:lvlText w:val="•"/>
      <w:lvlJc w:val="left"/>
      <w:pPr>
        <w:ind w:left="5968" w:hanging="324"/>
      </w:pPr>
      <w:rPr>
        <w:rFonts w:hint="default"/>
        <w:lang w:val="en-US" w:eastAsia="en-US" w:bidi="ar-SA"/>
      </w:rPr>
    </w:lvl>
    <w:lvl w:ilvl="7" w:tplc="046CF79C">
      <w:numFmt w:val="bullet"/>
      <w:lvlText w:val="•"/>
      <w:lvlJc w:val="left"/>
      <w:pPr>
        <w:ind w:left="6926" w:hanging="324"/>
      </w:pPr>
      <w:rPr>
        <w:rFonts w:hint="default"/>
        <w:lang w:val="en-US" w:eastAsia="en-US" w:bidi="ar-SA"/>
      </w:rPr>
    </w:lvl>
    <w:lvl w:ilvl="8" w:tplc="D06E9136">
      <w:numFmt w:val="bullet"/>
      <w:lvlText w:val="•"/>
      <w:lvlJc w:val="left"/>
      <w:pPr>
        <w:ind w:left="7884" w:hanging="324"/>
      </w:pPr>
      <w:rPr>
        <w:rFonts w:hint="default"/>
        <w:lang w:val="en-US" w:eastAsia="en-US" w:bidi="ar-SA"/>
      </w:rPr>
    </w:lvl>
  </w:abstractNum>
  <w:abstractNum w:abstractNumId="5" w15:restartNumberingAfterBreak="0">
    <w:nsid w:val="0F6249DE"/>
    <w:multiLevelType w:val="hybridMultilevel"/>
    <w:tmpl w:val="F6329234"/>
    <w:lvl w:ilvl="0" w:tplc="44BC363A">
      <w:start w:val="1"/>
      <w:numFmt w:val="lowerLetter"/>
      <w:lvlText w:val="(%1)"/>
      <w:lvlJc w:val="left"/>
      <w:pPr>
        <w:ind w:left="522" w:hanging="303"/>
      </w:pPr>
      <w:rPr>
        <w:rFonts w:ascii="Times New Roman" w:eastAsia="Times New Roman" w:hAnsi="Times New Roman" w:cs="Times New Roman" w:hint="default"/>
        <w:b w:val="0"/>
        <w:bCs w:val="0"/>
        <w:i w:val="0"/>
        <w:iCs w:val="0"/>
        <w:w w:val="100"/>
        <w:sz w:val="22"/>
        <w:szCs w:val="22"/>
        <w:lang w:val="en-US" w:eastAsia="en-US" w:bidi="ar-SA"/>
      </w:rPr>
    </w:lvl>
    <w:lvl w:ilvl="1" w:tplc="B08C720E">
      <w:numFmt w:val="bullet"/>
      <w:lvlText w:val="•"/>
      <w:lvlJc w:val="left"/>
      <w:pPr>
        <w:ind w:left="1448" w:hanging="303"/>
      </w:pPr>
      <w:rPr>
        <w:rFonts w:hint="default"/>
        <w:lang w:val="en-US" w:eastAsia="en-US" w:bidi="ar-SA"/>
      </w:rPr>
    </w:lvl>
    <w:lvl w:ilvl="2" w:tplc="1DE2BB36">
      <w:numFmt w:val="bullet"/>
      <w:lvlText w:val="•"/>
      <w:lvlJc w:val="left"/>
      <w:pPr>
        <w:ind w:left="2376" w:hanging="303"/>
      </w:pPr>
      <w:rPr>
        <w:rFonts w:hint="default"/>
        <w:lang w:val="en-US" w:eastAsia="en-US" w:bidi="ar-SA"/>
      </w:rPr>
    </w:lvl>
    <w:lvl w:ilvl="3" w:tplc="B63EE7F6">
      <w:numFmt w:val="bullet"/>
      <w:lvlText w:val="•"/>
      <w:lvlJc w:val="left"/>
      <w:pPr>
        <w:ind w:left="3304" w:hanging="303"/>
      </w:pPr>
      <w:rPr>
        <w:rFonts w:hint="default"/>
        <w:lang w:val="en-US" w:eastAsia="en-US" w:bidi="ar-SA"/>
      </w:rPr>
    </w:lvl>
    <w:lvl w:ilvl="4" w:tplc="8CD8B314">
      <w:numFmt w:val="bullet"/>
      <w:lvlText w:val="•"/>
      <w:lvlJc w:val="left"/>
      <w:pPr>
        <w:ind w:left="4232" w:hanging="303"/>
      </w:pPr>
      <w:rPr>
        <w:rFonts w:hint="default"/>
        <w:lang w:val="en-US" w:eastAsia="en-US" w:bidi="ar-SA"/>
      </w:rPr>
    </w:lvl>
    <w:lvl w:ilvl="5" w:tplc="8F16DCF4">
      <w:numFmt w:val="bullet"/>
      <w:lvlText w:val="•"/>
      <w:lvlJc w:val="left"/>
      <w:pPr>
        <w:ind w:left="5160" w:hanging="303"/>
      </w:pPr>
      <w:rPr>
        <w:rFonts w:hint="default"/>
        <w:lang w:val="en-US" w:eastAsia="en-US" w:bidi="ar-SA"/>
      </w:rPr>
    </w:lvl>
    <w:lvl w:ilvl="6" w:tplc="044C18F2">
      <w:numFmt w:val="bullet"/>
      <w:lvlText w:val="•"/>
      <w:lvlJc w:val="left"/>
      <w:pPr>
        <w:ind w:left="6088" w:hanging="303"/>
      </w:pPr>
      <w:rPr>
        <w:rFonts w:hint="default"/>
        <w:lang w:val="en-US" w:eastAsia="en-US" w:bidi="ar-SA"/>
      </w:rPr>
    </w:lvl>
    <w:lvl w:ilvl="7" w:tplc="8418256A">
      <w:numFmt w:val="bullet"/>
      <w:lvlText w:val="•"/>
      <w:lvlJc w:val="left"/>
      <w:pPr>
        <w:ind w:left="7016" w:hanging="303"/>
      </w:pPr>
      <w:rPr>
        <w:rFonts w:hint="default"/>
        <w:lang w:val="en-US" w:eastAsia="en-US" w:bidi="ar-SA"/>
      </w:rPr>
    </w:lvl>
    <w:lvl w:ilvl="8" w:tplc="A0D82B14">
      <w:numFmt w:val="bullet"/>
      <w:lvlText w:val="•"/>
      <w:lvlJc w:val="left"/>
      <w:pPr>
        <w:ind w:left="7944" w:hanging="303"/>
      </w:pPr>
      <w:rPr>
        <w:rFonts w:hint="default"/>
        <w:lang w:val="en-US" w:eastAsia="en-US" w:bidi="ar-SA"/>
      </w:rPr>
    </w:lvl>
  </w:abstractNum>
  <w:abstractNum w:abstractNumId="6" w15:restartNumberingAfterBreak="0">
    <w:nsid w:val="0F817305"/>
    <w:multiLevelType w:val="hybridMultilevel"/>
    <w:tmpl w:val="A2368474"/>
    <w:lvl w:ilvl="0" w:tplc="C13E05AA">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93AA7F34">
      <w:numFmt w:val="bullet"/>
      <w:lvlText w:val="•"/>
      <w:lvlJc w:val="left"/>
      <w:pPr>
        <w:ind w:left="1178" w:hanging="303"/>
      </w:pPr>
      <w:rPr>
        <w:rFonts w:hint="default"/>
        <w:lang w:val="en-US" w:eastAsia="en-US" w:bidi="ar-SA"/>
      </w:rPr>
    </w:lvl>
    <w:lvl w:ilvl="2" w:tplc="57608C74">
      <w:numFmt w:val="bullet"/>
      <w:lvlText w:val="•"/>
      <w:lvlJc w:val="left"/>
      <w:pPr>
        <w:ind w:left="2136" w:hanging="303"/>
      </w:pPr>
      <w:rPr>
        <w:rFonts w:hint="default"/>
        <w:lang w:val="en-US" w:eastAsia="en-US" w:bidi="ar-SA"/>
      </w:rPr>
    </w:lvl>
    <w:lvl w:ilvl="3" w:tplc="C10EAE62">
      <w:numFmt w:val="bullet"/>
      <w:lvlText w:val="•"/>
      <w:lvlJc w:val="left"/>
      <w:pPr>
        <w:ind w:left="3094" w:hanging="303"/>
      </w:pPr>
      <w:rPr>
        <w:rFonts w:hint="default"/>
        <w:lang w:val="en-US" w:eastAsia="en-US" w:bidi="ar-SA"/>
      </w:rPr>
    </w:lvl>
    <w:lvl w:ilvl="4" w:tplc="72FCA9EC">
      <w:numFmt w:val="bullet"/>
      <w:lvlText w:val="•"/>
      <w:lvlJc w:val="left"/>
      <w:pPr>
        <w:ind w:left="4052" w:hanging="303"/>
      </w:pPr>
      <w:rPr>
        <w:rFonts w:hint="default"/>
        <w:lang w:val="en-US" w:eastAsia="en-US" w:bidi="ar-SA"/>
      </w:rPr>
    </w:lvl>
    <w:lvl w:ilvl="5" w:tplc="42A8A9CA">
      <w:numFmt w:val="bullet"/>
      <w:lvlText w:val="•"/>
      <w:lvlJc w:val="left"/>
      <w:pPr>
        <w:ind w:left="5010" w:hanging="303"/>
      </w:pPr>
      <w:rPr>
        <w:rFonts w:hint="default"/>
        <w:lang w:val="en-US" w:eastAsia="en-US" w:bidi="ar-SA"/>
      </w:rPr>
    </w:lvl>
    <w:lvl w:ilvl="6" w:tplc="50622F96">
      <w:numFmt w:val="bullet"/>
      <w:lvlText w:val="•"/>
      <w:lvlJc w:val="left"/>
      <w:pPr>
        <w:ind w:left="5968" w:hanging="303"/>
      </w:pPr>
      <w:rPr>
        <w:rFonts w:hint="default"/>
        <w:lang w:val="en-US" w:eastAsia="en-US" w:bidi="ar-SA"/>
      </w:rPr>
    </w:lvl>
    <w:lvl w:ilvl="7" w:tplc="1A4409D0">
      <w:numFmt w:val="bullet"/>
      <w:lvlText w:val="•"/>
      <w:lvlJc w:val="left"/>
      <w:pPr>
        <w:ind w:left="6926" w:hanging="303"/>
      </w:pPr>
      <w:rPr>
        <w:rFonts w:hint="default"/>
        <w:lang w:val="en-US" w:eastAsia="en-US" w:bidi="ar-SA"/>
      </w:rPr>
    </w:lvl>
    <w:lvl w:ilvl="8" w:tplc="BF140CF8">
      <w:numFmt w:val="bullet"/>
      <w:lvlText w:val="•"/>
      <w:lvlJc w:val="left"/>
      <w:pPr>
        <w:ind w:left="7884" w:hanging="303"/>
      </w:pPr>
      <w:rPr>
        <w:rFonts w:hint="default"/>
        <w:lang w:val="en-US" w:eastAsia="en-US" w:bidi="ar-SA"/>
      </w:rPr>
    </w:lvl>
  </w:abstractNum>
  <w:abstractNum w:abstractNumId="7" w15:restartNumberingAfterBreak="0">
    <w:nsid w:val="13281A61"/>
    <w:multiLevelType w:val="multilevel"/>
    <w:tmpl w:val="42B6CDD0"/>
    <w:lvl w:ilvl="0">
      <w:start w:val="1"/>
      <w:numFmt w:val="decimal"/>
      <w:lvlText w:val="%1"/>
      <w:lvlJc w:val="left"/>
      <w:pPr>
        <w:ind w:left="879" w:hanging="442"/>
      </w:pPr>
      <w:rPr>
        <w:rFonts w:hint="default"/>
        <w:lang w:val="en-US" w:eastAsia="en-US" w:bidi="ar-SA"/>
      </w:rPr>
    </w:lvl>
    <w:lvl w:ilvl="1">
      <w:numFmt w:val="decimal"/>
      <w:lvlText w:val="%1.%2"/>
      <w:lvlJc w:val="left"/>
      <w:pPr>
        <w:ind w:left="879"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8" w15:restartNumberingAfterBreak="0">
    <w:nsid w:val="14D2723E"/>
    <w:multiLevelType w:val="hybridMultilevel"/>
    <w:tmpl w:val="F3940D5A"/>
    <w:lvl w:ilvl="0" w:tplc="A0D82964">
      <w:start w:val="1"/>
      <w:numFmt w:val="lowerLetter"/>
      <w:lvlText w:val="(%1)"/>
      <w:lvlJc w:val="left"/>
      <w:pPr>
        <w:ind w:left="544" w:hanging="324"/>
      </w:pPr>
      <w:rPr>
        <w:rFonts w:ascii="Times New Roman" w:eastAsia="Times New Roman" w:hAnsi="Times New Roman" w:cs="Times New Roman" w:hint="default"/>
        <w:b w:val="0"/>
        <w:bCs w:val="0"/>
        <w:i w:val="0"/>
        <w:iCs w:val="0"/>
        <w:spacing w:val="-1"/>
        <w:w w:val="100"/>
        <w:sz w:val="24"/>
        <w:szCs w:val="24"/>
        <w:lang w:val="en-US" w:eastAsia="en-US" w:bidi="ar-SA"/>
      </w:rPr>
    </w:lvl>
    <w:lvl w:ilvl="1" w:tplc="625AAC42">
      <w:numFmt w:val="bullet"/>
      <w:lvlText w:val="•"/>
      <w:lvlJc w:val="left"/>
      <w:pPr>
        <w:ind w:left="1466" w:hanging="324"/>
      </w:pPr>
      <w:rPr>
        <w:rFonts w:hint="default"/>
        <w:lang w:val="en-US" w:eastAsia="en-US" w:bidi="ar-SA"/>
      </w:rPr>
    </w:lvl>
    <w:lvl w:ilvl="2" w:tplc="030AD466">
      <w:numFmt w:val="bullet"/>
      <w:lvlText w:val="•"/>
      <w:lvlJc w:val="left"/>
      <w:pPr>
        <w:ind w:left="2392" w:hanging="324"/>
      </w:pPr>
      <w:rPr>
        <w:rFonts w:hint="default"/>
        <w:lang w:val="en-US" w:eastAsia="en-US" w:bidi="ar-SA"/>
      </w:rPr>
    </w:lvl>
    <w:lvl w:ilvl="3" w:tplc="CE9E2036">
      <w:numFmt w:val="bullet"/>
      <w:lvlText w:val="•"/>
      <w:lvlJc w:val="left"/>
      <w:pPr>
        <w:ind w:left="3318" w:hanging="324"/>
      </w:pPr>
      <w:rPr>
        <w:rFonts w:hint="default"/>
        <w:lang w:val="en-US" w:eastAsia="en-US" w:bidi="ar-SA"/>
      </w:rPr>
    </w:lvl>
    <w:lvl w:ilvl="4" w:tplc="240EAE5E">
      <w:numFmt w:val="bullet"/>
      <w:lvlText w:val="•"/>
      <w:lvlJc w:val="left"/>
      <w:pPr>
        <w:ind w:left="4244" w:hanging="324"/>
      </w:pPr>
      <w:rPr>
        <w:rFonts w:hint="default"/>
        <w:lang w:val="en-US" w:eastAsia="en-US" w:bidi="ar-SA"/>
      </w:rPr>
    </w:lvl>
    <w:lvl w:ilvl="5" w:tplc="F540565C">
      <w:numFmt w:val="bullet"/>
      <w:lvlText w:val="•"/>
      <w:lvlJc w:val="left"/>
      <w:pPr>
        <w:ind w:left="5170" w:hanging="324"/>
      </w:pPr>
      <w:rPr>
        <w:rFonts w:hint="default"/>
        <w:lang w:val="en-US" w:eastAsia="en-US" w:bidi="ar-SA"/>
      </w:rPr>
    </w:lvl>
    <w:lvl w:ilvl="6" w:tplc="65F83F4A">
      <w:numFmt w:val="bullet"/>
      <w:lvlText w:val="•"/>
      <w:lvlJc w:val="left"/>
      <w:pPr>
        <w:ind w:left="6096" w:hanging="324"/>
      </w:pPr>
      <w:rPr>
        <w:rFonts w:hint="default"/>
        <w:lang w:val="en-US" w:eastAsia="en-US" w:bidi="ar-SA"/>
      </w:rPr>
    </w:lvl>
    <w:lvl w:ilvl="7" w:tplc="4AB2EC3C">
      <w:numFmt w:val="bullet"/>
      <w:lvlText w:val="•"/>
      <w:lvlJc w:val="left"/>
      <w:pPr>
        <w:ind w:left="7022" w:hanging="324"/>
      </w:pPr>
      <w:rPr>
        <w:rFonts w:hint="default"/>
        <w:lang w:val="en-US" w:eastAsia="en-US" w:bidi="ar-SA"/>
      </w:rPr>
    </w:lvl>
    <w:lvl w:ilvl="8" w:tplc="66926592">
      <w:numFmt w:val="bullet"/>
      <w:lvlText w:val="•"/>
      <w:lvlJc w:val="left"/>
      <w:pPr>
        <w:ind w:left="7948" w:hanging="324"/>
      </w:pPr>
      <w:rPr>
        <w:rFonts w:hint="default"/>
        <w:lang w:val="en-US" w:eastAsia="en-US" w:bidi="ar-SA"/>
      </w:rPr>
    </w:lvl>
  </w:abstractNum>
  <w:abstractNum w:abstractNumId="9" w15:restartNumberingAfterBreak="0">
    <w:nsid w:val="15ED62F8"/>
    <w:multiLevelType w:val="multilevel"/>
    <w:tmpl w:val="40F6ABC4"/>
    <w:lvl w:ilvl="0">
      <w:start w:val="4"/>
      <w:numFmt w:val="decimal"/>
      <w:lvlText w:val="%1"/>
      <w:lvlJc w:val="left"/>
      <w:pPr>
        <w:ind w:left="220" w:hanging="480"/>
      </w:pPr>
      <w:rPr>
        <w:rFonts w:hint="default"/>
        <w:lang w:val="en-US" w:eastAsia="en-US" w:bidi="ar-SA"/>
      </w:rPr>
    </w:lvl>
    <w:lvl w:ilvl="1">
      <w:start w:val="1"/>
      <w:numFmt w:val="decimal"/>
      <w:lvlText w:val="%1.%2"/>
      <w:lvlJc w:val="left"/>
      <w:pPr>
        <w:ind w:left="220" w:hanging="48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80"/>
      </w:pPr>
      <w:rPr>
        <w:rFonts w:hint="default"/>
        <w:lang w:val="en-US" w:eastAsia="en-US" w:bidi="ar-SA"/>
      </w:rPr>
    </w:lvl>
    <w:lvl w:ilvl="3">
      <w:numFmt w:val="bullet"/>
      <w:lvlText w:val="•"/>
      <w:lvlJc w:val="left"/>
      <w:pPr>
        <w:ind w:left="3094" w:hanging="480"/>
      </w:pPr>
      <w:rPr>
        <w:rFonts w:hint="default"/>
        <w:lang w:val="en-US" w:eastAsia="en-US" w:bidi="ar-SA"/>
      </w:rPr>
    </w:lvl>
    <w:lvl w:ilvl="4">
      <w:numFmt w:val="bullet"/>
      <w:lvlText w:val="•"/>
      <w:lvlJc w:val="left"/>
      <w:pPr>
        <w:ind w:left="4052" w:hanging="480"/>
      </w:pPr>
      <w:rPr>
        <w:rFonts w:hint="default"/>
        <w:lang w:val="en-US" w:eastAsia="en-US" w:bidi="ar-SA"/>
      </w:rPr>
    </w:lvl>
    <w:lvl w:ilvl="5">
      <w:numFmt w:val="bullet"/>
      <w:lvlText w:val="•"/>
      <w:lvlJc w:val="left"/>
      <w:pPr>
        <w:ind w:left="5010" w:hanging="480"/>
      </w:pPr>
      <w:rPr>
        <w:rFonts w:hint="default"/>
        <w:lang w:val="en-US" w:eastAsia="en-US" w:bidi="ar-SA"/>
      </w:rPr>
    </w:lvl>
    <w:lvl w:ilvl="6">
      <w:numFmt w:val="bullet"/>
      <w:lvlText w:val="•"/>
      <w:lvlJc w:val="left"/>
      <w:pPr>
        <w:ind w:left="5968" w:hanging="480"/>
      </w:pPr>
      <w:rPr>
        <w:rFonts w:hint="default"/>
        <w:lang w:val="en-US" w:eastAsia="en-US" w:bidi="ar-SA"/>
      </w:rPr>
    </w:lvl>
    <w:lvl w:ilvl="7">
      <w:numFmt w:val="bullet"/>
      <w:lvlText w:val="•"/>
      <w:lvlJc w:val="left"/>
      <w:pPr>
        <w:ind w:left="6926" w:hanging="480"/>
      </w:pPr>
      <w:rPr>
        <w:rFonts w:hint="default"/>
        <w:lang w:val="en-US" w:eastAsia="en-US" w:bidi="ar-SA"/>
      </w:rPr>
    </w:lvl>
    <w:lvl w:ilvl="8">
      <w:numFmt w:val="bullet"/>
      <w:lvlText w:val="•"/>
      <w:lvlJc w:val="left"/>
      <w:pPr>
        <w:ind w:left="7884" w:hanging="480"/>
      </w:pPr>
      <w:rPr>
        <w:rFonts w:hint="default"/>
        <w:lang w:val="en-US" w:eastAsia="en-US" w:bidi="ar-SA"/>
      </w:rPr>
    </w:lvl>
  </w:abstractNum>
  <w:abstractNum w:abstractNumId="10" w15:restartNumberingAfterBreak="0">
    <w:nsid w:val="162C3CC5"/>
    <w:multiLevelType w:val="hybridMultilevel"/>
    <w:tmpl w:val="15B64C34"/>
    <w:lvl w:ilvl="0" w:tplc="C36E04C0">
      <w:start w:val="1"/>
      <w:numFmt w:val="lowerLetter"/>
      <w:lvlText w:val="(%1)"/>
      <w:lvlJc w:val="left"/>
      <w:pPr>
        <w:ind w:left="220" w:hanging="327"/>
      </w:pPr>
      <w:rPr>
        <w:rFonts w:ascii="Times New Roman" w:eastAsia="Times New Roman" w:hAnsi="Times New Roman" w:cs="Times New Roman" w:hint="default"/>
        <w:b w:val="0"/>
        <w:bCs w:val="0"/>
        <w:i w:val="0"/>
        <w:iCs w:val="0"/>
        <w:spacing w:val="-1"/>
        <w:w w:val="100"/>
        <w:sz w:val="24"/>
        <w:szCs w:val="24"/>
        <w:lang w:val="en-US" w:eastAsia="en-US" w:bidi="ar-SA"/>
      </w:rPr>
    </w:lvl>
    <w:lvl w:ilvl="1" w:tplc="9AB0F69A">
      <w:numFmt w:val="bullet"/>
      <w:lvlText w:val="•"/>
      <w:lvlJc w:val="left"/>
      <w:pPr>
        <w:ind w:left="1178" w:hanging="327"/>
      </w:pPr>
      <w:rPr>
        <w:rFonts w:hint="default"/>
        <w:lang w:val="en-US" w:eastAsia="en-US" w:bidi="ar-SA"/>
      </w:rPr>
    </w:lvl>
    <w:lvl w:ilvl="2" w:tplc="3760C91E">
      <w:numFmt w:val="bullet"/>
      <w:lvlText w:val="•"/>
      <w:lvlJc w:val="left"/>
      <w:pPr>
        <w:ind w:left="2136" w:hanging="327"/>
      </w:pPr>
      <w:rPr>
        <w:rFonts w:hint="default"/>
        <w:lang w:val="en-US" w:eastAsia="en-US" w:bidi="ar-SA"/>
      </w:rPr>
    </w:lvl>
    <w:lvl w:ilvl="3" w:tplc="0B228C2C">
      <w:numFmt w:val="bullet"/>
      <w:lvlText w:val="•"/>
      <w:lvlJc w:val="left"/>
      <w:pPr>
        <w:ind w:left="3094" w:hanging="327"/>
      </w:pPr>
      <w:rPr>
        <w:rFonts w:hint="default"/>
        <w:lang w:val="en-US" w:eastAsia="en-US" w:bidi="ar-SA"/>
      </w:rPr>
    </w:lvl>
    <w:lvl w:ilvl="4" w:tplc="D94E1C1E">
      <w:numFmt w:val="bullet"/>
      <w:lvlText w:val="•"/>
      <w:lvlJc w:val="left"/>
      <w:pPr>
        <w:ind w:left="4052" w:hanging="327"/>
      </w:pPr>
      <w:rPr>
        <w:rFonts w:hint="default"/>
        <w:lang w:val="en-US" w:eastAsia="en-US" w:bidi="ar-SA"/>
      </w:rPr>
    </w:lvl>
    <w:lvl w:ilvl="5" w:tplc="EC4A9C0C">
      <w:numFmt w:val="bullet"/>
      <w:lvlText w:val="•"/>
      <w:lvlJc w:val="left"/>
      <w:pPr>
        <w:ind w:left="5010" w:hanging="327"/>
      </w:pPr>
      <w:rPr>
        <w:rFonts w:hint="default"/>
        <w:lang w:val="en-US" w:eastAsia="en-US" w:bidi="ar-SA"/>
      </w:rPr>
    </w:lvl>
    <w:lvl w:ilvl="6" w:tplc="20DE5676">
      <w:numFmt w:val="bullet"/>
      <w:lvlText w:val="•"/>
      <w:lvlJc w:val="left"/>
      <w:pPr>
        <w:ind w:left="5968" w:hanging="327"/>
      </w:pPr>
      <w:rPr>
        <w:rFonts w:hint="default"/>
        <w:lang w:val="en-US" w:eastAsia="en-US" w:bidi="ar-SA"/>
      </w:rPr>
    </w:lvl>
    <w:lvl w:ilvl="7" w:tplc="5FE4372C">
      <w:numFmt w:val="bullet"/>
      <w:lvlText w:val="•"/>
      <w:lvlJc w:val="left"/>
      <w:pPr>
        <w:ind w:left="6926" w:hanging="327"/>
      </w:pPr>
      <w:rPr>
        <w:rFonts w:hint="default"/>
        <w:lang w:val="en-US" w:eastAsia="en-US" w:bidi="ar-SA"/>
      </w:rPr>
    </w:lvl>
    <w:lvl w:ilvl="8" w:tplc="2384D960">
      <w:numFmt w:val="bullet"/>
      <w:lvlText w:val="•"/>
      <w:lvlJc w:val="left"/>
      <w:pPr>
        <w:ind w:left="7884" w:hanging="327"/>
      </w:pPr>
      <w:rPr>
        <w:rFonts w:hint="default"/>
        <w:lang w:val="en-US" w:eastAsia="en-US" w:bidi="ar-SA"/>
      </w:rPr>
    </w:lvl>
  </w:abstractNum>
  <w:abstractNum w:abstractNumId="11" w15:restartNumberingAfterBreak="0">
    <w:nsid w:val="166F46DC"/>
    <w:multiLevelType w:val="hybridMultilevel"/>
    <w:tmpl w:val="49A83A7A"/>
    <w:lvl w:ilvl="0" w:tplc="DB2CB86C">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927C287E">
      <w:numFmt w:val="bullet"/>
      <w:lvlText w:val="•"/>
      <w:lvlJc w:val="left"/>
      <w:pPr>
        <w:ind w:left="1178" w:hanging="303"/>
      </w:pPr>
      <w:rPr>
        <w:rFonts w:hint="default"/>
        <w:lang w:val="en-US" w:eastAsia="en-US" w:bidi="ar-SA"/>
      </w:rPr>
    </w:lvl>
    <w:lvl w:ilvl="2" w:tplc="CF0CBC5E">
      <w:numFmt w:val="bullet"/>
      <w:lvlText w:val="•"/>
      <w:lvlJc w:val="left"/>
      <w:pPr>
        <w:ind w:left="2136" w:hanging="303"/>
      </w:pPr>
      <w:rPr>
        <w:rFonts w:hint="default"/>
        <w:lang w:val="en-US" w:eastAsia="en-US" w:bidi="ar-SA"/>
      </w:rPr>
    </w:lvl>
    <w:lvl w:ilvl="3" w:tplc="F98AE43E">
      <w:numFmt w:val="bullet"/>
      <w:lvlText w:val="•"/>
      <w:lvlJc w:val="left"/>
      <w:pPr>
        <w:ind w:left="3094" w:hanging="303"/>
      </w:pPr>
      <w:rPr>
        <w:rFonts w:hint="default"/>
        <w:lang w:val="en-US" w:eastAsia="en-US" w:bidi="ar-SA"/>
      </w:rPr>
    </w:lvl>
    <w:lvl w:ilvl="4" w:tplc="D46E3AAE">
      <w:numFmt w:val="bullet"/>
      <w:lvlText w:val="•"/>
      <w:lvlJc w:val="left"/>
      <w:pPr>
        <w:ind w:left="4052" w:hanging="303"/>
      </w:pPr>
      <w:rPr>
        <w:rFonts w:hint="default"/>
        <w:lang w:val="en-US" w:eastAsia="en-US" w:bidi="ar-SA"/>
      </w:rPr>
    </w:lvl>
    <w:lvl w:ilvl="5" w:tplc="873A33B8">
      <w:numFmt w:val="bullet"/>
      <w:lvlText w:val="•"/>
      <w:lvlJc w:val="left"/>
      <w:pPr>
        <w:ind w:left="5010" w:hanging="303"/>
      </w:pPr>
      <w:rPr>
        <w:rFonts w:hint="default"/>
        <w:lang w:val="en-US" w:eastAsia="en-US" w:bidi="ar-SA"/>
      </w:rPr>
    </w:lvl>
    <w:lvl w:ilvl="6" w:tplc="985681F4">
      <w:numFmt w:val="bullet"/>
      <w:lvlText w:val="•"/>
      <w:lvlJc w:val="left"/>
      <w:pPr>
        <w:ind w:left="5968" w:hanging="303"/>
      </w:pPr>
      <w:rPr>
        <w:rFonts w:hint="default"/>
        <w:lang w:val="en-US" w:eastAsia="en-US" w:bidi="ar-SA"/>
      </w:rPr>
    </w:lvl>
    <w:lvl w:ilvl="7" w:tplc="E2C67318">
      <w:numFmt w:val="bullet"/>
      <w:lvlText w:val="•"/>
      <w:lvlJc w:val="left"/>
      <w:pPr>
        <w:ind w:left="6926" w:hanging="303"/>
      </w:pPr>
      <w:rPr>
        <w:rFonts w:hint="default"/>
        <w:lang w:val="en-US" w:eastAsia="en-US" w:bidi="ar-SA"/>
      </w:rPr>
    </w:lvl>
    <w:lvl w:ilvl="8" w:tplc="CDC22FC0">
      <w:numFmt w:val="bullet"/>
      <w:lvlText w:val="•"/>
      <w:lvlJc w:val="left"/>
      <w:pPr>
        <w:ind w:left="7884" w:hanging="303"/>
      </w:pPr>
      <w:rPr>
        <w:rFonts w:hint="default"/>
        <w:lang w:val="en-US" w:eastAsia="en-US" w:bidi="ar-SA"/>
      </w:rPr>
    </w:lvl>
  </w:abstractNum>
  <w:abstractNum w:abstractNumId="12" w15:restartNumberingAfterBreak="0">
    <w:nsid w:val="1A741669"/>
    <w:multiLevelType w:val="hybridMultilevel"/>
    <w:tmpl w:val="016A820E"/>
    <w:lvl w:ilvl="0" w:tplc="B6E87DF0">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CDCA4336">
      <w:numFmt w:val="bullet"/>
      <w:lvlText w:val="•"/>
      <w:lvlJc w:val="left"/>
      <w:pPr>
        <w:ind w:left="1178" w:hanging="303"/>
      </w:pPr>
      <w:rPr>
        <w:rFonts w:hint="default"/>
        <w:lang w:val="en-US" w:eastAsia="en-US" w:bidi="ar-SA"/>
      </w:rPr>
    </w:lvl>
    <w:lvl w:ilvl="2" w:tplc="C12EBD80">
      <w:numFmt w:val="bullet"/>
      <w:lvlText w:val="•"/>
      <w:lvlJc w:val="left"/>
      <w:pPr>
        <w:ind w:left="2136" w:hanging="303"/>
      </w:pPr>
      <w:rPr>
        <w:rFonts w:hint="default"/>
        <w:lang w:val="en-US" w:eastAsia="en-US" w:bidi="ar-SA"/>
      </w:rPr>
    </w:lvl>
    <w:lvl w:ilvl="3" w:tplc="84DA27A4">
      <w:numFmt w:val="bullet"/>
      <w:lvlText w:val="•"/>
      <w:lvlJc w:val="left"/>
      <w:pPr>
        <w:ind w:left="3094" w:hanging="303"/>
      </w:pPr>
      <w:rPr>
        <w:rFonts w:hint="default"/>
        <w:lang w:val="en-US" w:eastAsia="en-US" w:bidi="ar-SA"/>
      </w:rPr>
    </w:lvl>
    <w:lvl w:ilvl="4" w:tplc="27ECEC70">
      <w:numFmt w:val="bullet"/>
      <w:lvlText w:val="•"/>
      <w:lvlJc w:val="left"/>
      <w:pPr>
        <w:ind w:left="4052" w:hanging="303"/>
      </w:pPr>
      <w:rPr>
        <w:rFonts w:hint="default"/>
        <w:lang w:val="en-US" w:eastAsia="en-US" w:bidi="ar-SA"/>
      </w:rPr>
    </w:lvl>
    <w:lvl w:ilvl="5" w:tplc="0A187620">
      <w:numFmt w:val="bullet"/>
      <w:lvlText w:val="•"/>
      <w:lvlJc w:val="left"/>
      <w:pPr>
        <w:ind w:left="5010" w:hanging="303"/>
      </w:pPr>
      <w:rPr>
        <w:rFonts w:hint="default"/>
        <w:lang w:val="en-US" w:eastAsia="en-US" w:bidi="ar-SA"/>
      </w:rPr>
    </w:lvl>
    <w:lvl w:ilvl="6" w:tplc="25F217B2">
      <w:numFmt w:val="bullet"/>
      <w:lvlText w:val="•"/>
      <w:lvlJc w:val="left"/>
      <w:pPr>
        <w:ind w:left="5968" w:hanging="303"/>
      </w:pPr>
      <w:rPr>
        <w:rFonts w:hint="default"/>
        <w:lang w:val="en-US" w:eastAsia="en-US" w:bidi="ar-SA"/>
      </w:rPr>
    </w:lvl>
    <w:lvl w:ilvl="7" w:tplc="631CB03E">
      <w:numFmt w:val="bullet"/>
      <w:lvlText w:val="•"/>
      <w:lvlJc w:val="left"/>
      <w:pPr>
        <w:ind w:left="6926" w:hanging="303"/>
      </w:pPr>
      <w:rPr>
        <w:rFonts w:hint="default"/>
        <w:lang w:val="en-US" w:eastAsia="en-US" w:bidi="ar-SA"/>
      </w:rPr>
    </w:lvl>
    <w:lvl w:ilvl="8" w:tplc="DCB218E4">
      <w:numFmt w:val="bullet"/>
      <w:lvlText w:val="•"/>
      <w:lvlJc w:val="left"/>
      <w:pPr>
        <w:ind w:left="7884" w:hanging="303"/>
      </w:pPr>
      <w:rPr>
        <w:rFonts w:hint="default"/>
        <w:lang w:val="en-US" w:eastAsia="en-US" w:bidi="ar-SA"/>
      </w:rPr>
    </w:lvl>
  </w:abstractNum>
  <w:abstractNum w:abstractNumId="13" w15:restartNumberingAfterBreak="0">
    <w:nsid w:val="1F802FC0"/>
    <w:multiLevelType w:val="hybridMultilevel"/>
    <w:tmpl w:val="13F2A7B4"/>
    <w:lvl w:ilvl="0" w:tplc="3294CD34">
      <w:start w:val="1"/>
      <w:numFmt w:val="decimal"/>
      <w:lvlText w:val="%1."/>
      <w:lvlJc w:val="left"/>
      <w:pPr>
        <w:ind w:left="220" w:hanging="221"/>
      </w:pPr>
      <w:rPr>
        <w:rFonts w:ascii="Times New Roman" w:eastAsia="Times New Roman" w:hAnsi="Times New Roman" w:cs="Times New Roman" w:hint="default"/>
        <w:b w:val="0"/>
        <w:bCs w:val="0"/>
        <w:i w:val="0"/>
        <w:iCs w:val="0"/>
        <w:w w:val="100"/>
        <w:sz w:val="22"/>
        <w:szCs w:val="22"/>
        <w:lang w:val="en-US" w:eastAsia="en-US" w:bidi="ar-SA"/>
      </w:rPr>
    </w:lvl>
    <w:lvl w:ilvl="1" w:tplc="D742B168">
      <w:numFmt w:val="bullet"/>
      <w:lvlText w:val="•"/>
      <w:lvlJc w:val="left"/>
      <w:pPr>
        <w:ind w:left="1178" w:hanging="221"/>
      </w:pPr>
      <w:rPr>
        <w:rFonts w:hint="default"/>
        <w:lang w:val="en-US" w:eastAsia="en-US" w:bidi="ar-SA"/>
      </w:rPr>
    </w:lvl>
    <w:lvl w:ilvl="2" w:tplc="7974FC92">
      <w:numFmt w:val="bullet"/>
      <w:lvlText w:val="•"/>
      <w:lvlJc w:val="left"/>
      <w:pPr>
        <w:ind w:left="2136" w:hanging="221"/>
      </w:pPr>
      <w:rPr>
        <w:rFonts w:hint="default"/>
        <w:lang w:val="en-US" w:eastAsia="en-US" w:bidi="ar-SA"/>
      </w:rPr>
    </w:lvl>
    <w:lvl w:ilvl="3" w:tplc="F60275AE">
      <w:numFmt w:val="bullet"/>
      <w:lvlText w:val="•"/>
      <w:lvlJc w:val="left"/>
      <w:pPr>
        <w:ind w:left="3094" w:hanging="221"/>
      </w:pPr>
      <w:rPr>
        <w:rFonts w:hint="default"/>
        <w:lang w:val="en-US" w:eastAsia="en-US" w:bidi="ar-SA"/>
      </w:rPr>
    </w:lvl>
    <w:lvl w:ilvl="4" w:tplc="345AEA54">
      <w:numFmt w:val="bullet"/>
      <w:lvlText w:val="•"/>
      <w:lvlJc w:val="left"/>
      <w:pPr>
        <w:ind w:left="4052" w:hanging="221"/>
      </w:pPr>
      <w:rPr>
        <w:rFonts w:hint="default"/>
        <w:lang w:val="en-US" w:eastAsia="en-US" w:bidi="ar-SA"/>
      </w:rPr>
    </w:lvl>
    <w:lvl w:ilvl="5" w:tplc="45788D48">
      <w:numFmt w:val="bullet"/>
      <w:lvlText w:val="•"/>
      <w:lvlJc w:val="left"/>
      <w:pPr>
        <w:ind w:left="5010" w:hanging="221"/>
      </w:pPr>
      <w:rPr>
        <w:rFonts w:hint="default"/>
        <w:lang w:val="en-US" w:eastAsia="en-US" w:bidi="ar-SA"/>
      </w:rPr>
    </w:lvl>
    <w:lvl w:ilvl="6" w:tplc="7BE212BE">
      <w:numFmt w:val="bullet"/>
      <w:lvlText w:val="•"/>
      <w:lvlJc w:val="left"/>
      <w:pPr>
        <w:ind w:left="5968" w:hanging="221"/>
      </w:pPr>
      <w:rPr>
        <w:rFonts w:hint="default"/>
        <w:lang w:val="en-US" w:eastAsia="en-US" w:bidi="ar-SA"/>
      </w:rPr>
    </w:lvl>
    <w:lvl w:ilvl="7" w:tplc="4570479A">
      <w:numFmt w:val="bullet"/>
      <w:lvlText w:val="•"/>
      <w:lvlJc w:val="left"/>
      <w:pPr>
        <w:ind w:left="6926" w:hanging="221"/>
      </w:pPr>
      <w:rPr>
        <w:rFonts w:hint="default"/>
        <w:lang w:val="en-US" w:eastAsia="en-US" w:bidi="ar-SA"/>
      </w:rPr>
    </w:lvl>
    <w:lvl w:ilvl="8" w:tplc="404ABD46">
      <w:numFmt w:val="bullet"/>
      <w:lvlText w:val="•"/>
      <w:lvlJc w:val="left"/>
      <w:pPr>
        <w:ind w:left="7884" w:hanging="221"/>
      </w:pPr>
      <w:rPr>
        <w:rFonts w:hint="default"/>
        <w:lang w:val="en-US" w:eastAsia="en-US" w:bidi="ar-SA"/>
      </w:rPr>
    </w:lvl>
  </w:abstractNum>
  <w:abstractNum w:abstractNumId="14" w15:restartNumberingAfterBreak="0">
    <w:nsid w:val="1FA253EE"/>
    <w:multiLevelType w:val="hybridMultilevel"/>
    <w:tmpl w:val="33022338"/>
    <w:lvl w:ilvl="0" w:tplc="83828202">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E4203232">
      <w:numFmt w:val="bullet"/>
      <w:lvlText w:val="•"/>
      <w:lvlJc w:val="left"/>
      <w:pPr>
        <w:ind w:left="1178" w:hanging="303"/>
      </w:pPr>
      <w:rPr>
        <w:rFonts w:hint="default"/>
        <w:lang w:val="en-US" w:eastAsia="en-US" w:bidi="ar-SA"/>
      </w:rPr>
    </w:lvl>
    <w:lvl w:ilvl="2" w:tplc="2368A3A6">
      <w:numFmt w:val="bullet"/>
      <w:lvlText w:val="•"/>
      <w:lvlJc w:val="left"/>
      <w:pPr>
        <w:ind w:left="2136" w:hanging="303"/>
      </w:pPr>
      <w:rPr>
        <w:rFonts w:hint="default"/>
        <w:lang w:val="en-US" w:eastAsia="en-US" w:bidi="ar-SA"/>
      </w:rPr>
    </w:lvl>
    <w:lvl w:ilvl="3" w:tplc="C5A03128">
      <w:numFmt w:val="bullet"/>
      <w:lvlText w:val="•"/>
      <w:lvlJc w:val="left"/>
      <w:pPr>
        <w:ind w:left="3094" w:hanging="303"/>
      </w:pPr>
      <w:rPr>
        <w:rFonts w:hint="default"/>
        <w:lang w:val="en-US" w:eastAsia="en-US" w:bidi="ar-SA"/>
      </w:rPr>
    </w:lvl>
    <w:lvl w:ilvl="4" w:tplc="4CBC3522">
      <w:numFmt w:val="bullet"/>
      <w:lvlText w:val="•"/>
      <w:lvlJc w:val="left"/>
      <w:pPr>
        <w:ind w:left="4052" w:hanging="303"/>
      </w:pPr>
      <w:rPr>
        <w:rFonts w:hint="default"/>
        <w:lang w:val="en-US" w:eastAsia="en-US" w:bidi="ar-SA"/>
      </w:rPr>
    </w:lvl>
    <w:lvl w:ilvl="5" w:tplc="C0701050">
      <w:numFmt w:val="bullet"/>
      <w:lvlText w:val="•"/>
      <w:lvlJc w:val="left"/>
      <w:pPr>
        <w:ind w:left="5010" w:hanging="303"/>
      </w:pPr>
      <w:rPr>
        <w:rFonts w:hint="default"/>
        <w:lang w:val="en-US" w:eastAsia="en-US" w:bidi="ar-SA"/>
      </w:rPr>
    </w:lvl>
    <w:lvl w:ilvl="6" w:tplc="3FA2B598">
      <w:numFmt w:val="bullet"/>
      <w:lvlText w:val="•"/>
      <w:lvlJc w:val="left"/>
      <w:pPr>
        <w:ind w:left="5968" w:hanging="303"/>
      </w:pPr>
      <w:rPr>
        <w:rFonts w:hint="default"/>
        <w:lang w:val="en-US" w:eastAsia="en-US" w:bidi="ar-SA"/>
      </w:rPr>
    </w:lvl>
    <w:lvl w:ilvl="7" w:tplc="1CE019D8">
      <w:numFmt w:val="bullet"/>
      <w:lvlText w:val="•"/>
      <w:lvlJc w:val="left"/>
      <w:pPr>
        <w:ind w:left="6926" w:hanging="303"/>
      </w:pPr>
      <w:rPr>
        <w:rFonts w:hint="default"/>
        <w:lang w:val="en-US" w:eastAsia="en-US" w:bidi="ar-SA"/>
      </w:rPr>
    </w:lvl>
    <w:lvl w:ilvl="8" w:tplc="D21AD5C8">
      <w:numFmt w:val="bullet"/>
      <w:lvlText w:val="•"/>
      <w:lvlJc w:val="left"/>
      <w:pPr>
        <w:ind w:left="7884" w:hanging="303"/>
      </w:pPr>
      <w:rPr>
        <w:rFonts w:hint="default"/>
        <w:lang w:val="en-US" w:eastAsia="en-US" w:bidi="ar-SA"/>
      </w:rPr>
    </w:lvl>
  </w:abstractNum>
  <w:abstractNum w:abstractNumId="15" w15:restartNumberingAfterBreak="0">
    <w:nsid w:val="23692BAC"/>
    <w:multiLevelType w:val="multilevel"/>
    <w:tmpl w:val="4BE63EA8"/>
    <w:lvl w:ilvl="0">
      <w:start w:val="3"/>
      <w:numFmt w:val="decimal"/>
      <w:lvlText w:val="%1"/>
      <w:lvlJc w:val="left"/>
      <w:pPr>
        <w:ind w:left="360" w:hanging="360"/>
      </w:pPr>
      <w:rPr>
        <w:rFonts w:hint="default"/>
        <w:b/>
        <w:color w:val="223D5F"/>
        <w:sz w:val="24"/>
      </w:rPr>
    </w:lvl>
    <w:lvl w:ilvl="1">
      <w:start w:val="9"/>
      <w:numFmt w:val="decimal"/>
      <w:lvlText w:val="%1.%2"/>
      <w:lvlJc w:val="left"/>
      <w:pPr>
        <w:ind w:left="89" w:hanging="360"/>
      </w:pPr>
      <w:rPr>
        <w:rFonts w:hint="default"/>
        <w:b/>
        <w:color w:val="223D5F"/>
        <w:sz w:val="24"/>
      </w:rPr>
    </w:lvl>
    <w:lvl w:ilvl="2">
      <w:start w:val="1"/>
      <w:numFmt w:val="decimal"/>
      <w:lvlText w:val="%1.%2.%3"/>
      <w:lvlJc w:val="left"/>
      <w:pPr>
        <w:ind w:left="178" w:hanging="720"/>
      </w:pPr>
      <w:rPr>
        <w:rFonts w:hint="default"/>
        <w:b/>
        <w:color w:val="223D5F"/>
        <w:sz w:val="24"/>
      </w:rPr>
    </w:lvl>
    <w:lvl w:ilvl="3">
      <w:start w:val="1"/>
      <w:numFmt w:val="decimal"/>
      <w:lvlText w:val="%1.%2.%3.%4"/>
      <w:lvlJc w:val="left"/>
      <w:pPr>
        <w:ind w:left="-93" w:hanging="720"/>
      </w:pPr>
      <w:rPr>
        <w:rFonts w:hint="default"/>
        <w:b/>
        <w:color w:val="223D5F"/>
        <w:sz w:val="24"/>
      </w:rPr>
    </w:lvl>
    <w:lvl w:ilvl="4">
      <w:start w:val="1"/>
      <w:numFmt w:val="decimal"/>
      <w:lvlText w:val="%1.%2.%3.%4.%5"/>
      <w:lvlJc w:val="left"/>
      <w:pPr>
        <w:ind w:left="-4" w:hanging="1080"/>
      </w:pPr>
      <w:rPr>
        <w:rFonts w:hint="default"/>
        <w:b/>
        <w:color w:val="223D5F"/>
        <w:sz w:val="24"/>
      </w:rPr>
    </w:lvl>
    <w:lvl w:ilvl="5">
      <w:start w:val="1"/>
      <w:numFmt w:val="decimal"/>
      <w:lvlText w:val="%1.%2.%3.%4.%5.%6"/>
      <w:lvlJc w:val="left"/>
      <w:pPr>
        <w:ind w:left="-275" w:hanging="1080"/>
      </w:pPr>
      <w:rPr>
        <w:rFonts w:hint="default"/>
        <w:b/>
        <w:color w:val="223D5F"/>
        <w:sz w:val="24"/>
      </w:rPr>
    </w:lvl>
    <w:lvl w:ilvl="6">
      <w:start w:val="1"/>
      <w:numFmt w:val="decimal"/>
      <w:lvlText w:val="%1.%2.%3.%4.%5.%6.%7"/>
      <w:lvlJc w:val="left"/>
      <w:pPr>
        <w:ind w:left="-186" w:hanging="1440"/>
      </w:pPr>
      <w:rPr>
        <w:rFonts w:hint="default"/>
        <w:b/>
        <w:color w:val="223D5F"/>
        <w:sz w:val="24"/>
      </w:rPr>
    </w:lvl>
    <w:lvl w:ilvl="7">
      <w:start w:val="1"/>
      <w:numFmt w:val="decimal"/>
      <w:lvlText w:val="%1.%2.%3.%4.%5.%6.%7.%8"/>
      <w:lvlJc w:val="left"/>
      <w:pPr>
        <w:ind w:left="-457" w:hanging="1440"/>
      </w:pPr>
      <w:rPr>
        <w:rFonts w:hint="default"/>
        <w:b/>
        <w:color w:val="223D5F"/>
        <w:sz w:val="24"/>
      </w:rPr>
    </w:lvl>
    <w:lvl w:ilvl="8">
      <w:start w:val="1"/>
      <w:numFmt w:val="decimal"/>
      <w:lvlText w:val="%1.%2.%3.%4.%5.%6.%7.%8.%9"/>
      <w:lvlJc w:val="left"/>
      <w:pPr>
        <w:ind w:left="-728" w:hanging="1440"/>
      </w:pPr>
      <w:rPr>
        <w:rFonts w:hint="default"/>
        <w:b/>
        <w:color w:val="223D5F"/>
        <w:sz w:val="24"/>
      </w:rPr>
    </w:lvl>
  </w:abstractNum>
  <w:abstractNum w:abstractNumId="16" w15:restartNumberingAfterBreak="0">
    <w:nsid w:val="24DA7EE4"/>
    <w:multiLevelType w:val="hybridMultilevel"/>
    <w:tmpl w:val="99A01712"/>
    <w:lvl w:ilvl="0" w:tplc="5F9A1674">
      <w:start w:val="1"/>
      <w:numFmt w:val="lowerLetter"/>
      <w:lvlText w:val="(%1)"/>
      <w:lvlJc w:val="left"/>
      <w:pPr>
        <w:ind w:left="219" w:hanging="303"/>
      </w:pPr>
      <w:rPr>
        <w:rFonts w:ascii="Times New Roman" w:eastAsia="Times New Roman" w:hAnsi="Times New Roman" w:cs="Times New Roman" w:hint="default"/>
        <w:b w:val="0"/>
        <w:bCs w:val="0"/>
        <w:i w:val="0"/>
        <w:iCs w:val="0"/>
        <w:w w:val="100"/>
        <w:sz w:val="22"/>
        <w:szCs w:val="22"/>
        <w:lang w:val="en-US" w:eastAsia="en-US" w:bidi="ar-SA"/>
      </w:rPr>
    </w:lvl>
    <w:lvl w:ilvl="1" w:tplc="CFB851B4">
      <w:numFmt w:val="bullet"/>
      <w:lvlText w:val="•"/>
      <w:lvlJc w:val="left"/>
      <w:pPr>
        <w:ind w:left="1178" w:hanging="303"/>
      </w:pPr>
      <w:rPr>
        <w:rFonts w:hint="default"/>
        <w:lang w:val="en-US" w:eastAsia="en-US" w:bidi="ar-SA"/>
      </w:rPr>
    </w:lvl>
    <w:lvl w:ilvl="2" w:tplc="BC06E714">
      <w:numFmt w:val="bullet"/>
      <w:lvlText w:val="•"/>
      <w:lvlJc w:val="left"/>
      <w:pPr>
        <w:ind w:left="2136" w:hanging="303"/>
      </w:pPr>
      <w:rPr>
        <w:rFonts w:hint="default"/>
        <w:lang w:val="en-US" w:eastAsia="en-US" w:bidi="ar-SA"/>
      </w:rPr>
    </w:lvl>
    <w:lvl w:ilvl="3" w:tplc="81AAEE4A">
      <w:numFmt w:val="bullet"/>
      <w:lvlText w:val="•"/>
      <w:lvlJc w:val="left"/>
      <w:pPr>
        <w:ind w:left="3094" w:hanging="303"/>
      </w:pPr>
      <w:rPr>
        <w:rFonts w:hint="default"/>
        <w:lang w:val="en-US" w:eastAsia="en-US" w:bidi="ar-SA"/>
      </w:rPr>
    </w:lvl>
    <w:lvl w:ilvl="4" w:tplc="22E8A644">
      <w:numFmt w:val="bullet"/>
      <w:lvlText w:val="•"/>
      <w:lvlJc w:val="left"/>
      <w:pPr>
        <w:ind w:left="4052" w:hanging="303"/>
      </w:pPr>
      <w:rPr>
        <w:rFonts w:hint="default"/>
        <w:lang w:val="en-US" w:eastAsia="en-US" w:bidi="ar-SA"/>
      </w:rPr>
    </w:lvl>
    <w:lvl w:ilvl="5" w:tplc="0B2E4128">
      <w:numFmt w:val="bullet"/>
      <w:lvlText w:val="•"/>
      <w:lvlJc w:val="left"/>
      <w:pPr>
        <w:ind w:left="5010" w:hanging="303"/>
      </w:pPr>
      <w:rPr>
        <w:rFonts w:hint="default"/>
        <w:lang w:val="en-US" w:eastAsia="en-US" w:bidi="ar-SA"/>
      </w:rPr>
    </w:lvl>
    <w:lvl w:ilvl="6" w:tplc="0B0E97BA">
      <w:numFmt w:val="bullet"/>
      <w:lvlText w:val="•"/>
      <w:lvlJc w:val="left"/>
      <w:pPr>
        <w:ind w:left="5968" w:hanging="303"/>
      </w:pPr>
      <w:rPr>
        <w:rFonts w:hint="default"/>
        <w:lang w:val="en-US" w:eastAsia="en-US" w:bidi="ar-SA"/>
      </w:rPr>
    </w:lvl>
    <w:lvl w:ilvl="7" w:tplc="51F0F10A">
      <w:numFmt w:val="bullet"/>
      <w:lvlText w:val="•"/>
      <w:lvlJc w:val="left"/>
      <w:pPr>
        <w:ind w:left="6926" w:hanging="303"/>
      </w:pPr>
      <w:rPr>
        <w:rFonts w:hint="default"/>
        <w:lang w:val="en-US" w:eastAsia="en-US" w:bidi="ar-SA"/>
      </w:rPr>
    </w:lvl>
    <w:lvl w:ilvl="8" w:tplc="9A8A445E">
      <w:numFmt w:val="bullet"/>
      <w:lvlText w:val="•"/>
      <w:lvlJc w:val="left"/>
      <w:pPr>
        <w:ind w:left="7884" w:hanging="303"/>
      </w:pPr>
      <w:rPr>
        <w:rFonts w:hint="default"/>
        <w:lang w:val="en-US" w:eastAsia="en-US" w:bidi="ar-SA"/>
      </w:rPr>
    </w:lvl>
  </w:abstractNum>
  <w:abstractNum w:abstractNumId="17" w15:restartNumberingAfterBreak="0">
    <w:nsid w:val="275063F3"/>
    <w:multiLevelType w:val="multilevel"/>
    <w:tmpl w:val="6DE69DA2"/>
    <w:lvl w:ilvl="0">
      <w:start w:val="8"/>
      <w:numFmt w:val="decimal"/>
      <w:lvlText w:val="%1"/>
      <w:lvlJc w:val="left"/>
      <w:pPr>
        <w:ind w:left="219" w:hanging="480"/>
      </w:pPr>
      <w:rPr>
        <w:rFonts w:hint="default"/>
        <w:lang w:val="en-US" w:eastAsia="en-US" w:bidi="ar-SA"/>
      </w:rPr>
    </w:lvl>
    <w:lvl w:ilvl="1">
      <w:start w:val="1"/>
      <w:numFmt w:val="decimal"/>
      <w:lvlText w:val="%1.%2"/>
      <w:lvlJc w:val="left"/>
      <w:pPr>
        <w:ind w:left="219" w:hanging="48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80"/>
      </w:pPr>
      <w:rPr>
        <w:rFonts w:hint="default"/>
        <w:lang w:val="en-US" w:eastAsia="en-US" w:bidi="ar-SA"/>
      </w:rPr>
    </w:lvl>
    <w:lvl w:ilvl="3">
      <w:numFmt w:val="bullet"/>
      <w:lvlText w:val="•"/>
      <w:lvlJc w:val="left"/>
      <w:pPr>
        <w:ind w:left="3094" w:hanging="480"/>
      </w:pPr>
      <w:rPr>
        <w:rFonts w:hint="default"/>
        <w:lang w:val="en-US" w:eastAsia="en-US" w:bidi="ar-SA"/>
      </w:rPr>
    </w:lvl>
    <w:lvl w:ilvl="4">
      <w:numFmt w:val="bullet"/>
      <w:lvlText w:val="•"/>
      <w:lvlJc w:val="left"/>
      <w:pPr>
        <w:ind w:left="4052" w:hanging="480"/>
      </w:pPr>
      <w:rPr>
        <w:rFonts w:hint="default"/>
        <w:lang w:val="en-US" w:eastAsia="en-US" w:bidi="ar-SA"/>
      </w:rPr>
    </w:lvl>
    <w:lvl w:ilvl="5">
      <w:numFmt w:val="bullet"/>
      <w:lvlText w:val="•"/>
      <w:lvlJc w:val="left"/>
      <w:pPr>
        <w:ind w:left="5010" w:hanging="480"/>
      </w:pPr>
      <w:rPr>
        <w:rFonts w:hint="default"/>
        <w:lang w:val="en-US" w:eastAsia="en-US" w:bidi="ar-SA"/>
      </w:rPr>
    </w:lvl>
    <w:lvl w:ilvl="6">
      <w:numFmt w:val="bullet"/>
      <w:lvlText w:val="•"/>
      <w:lvlJc w:val="left"/>
      <w:pPr>
        <w:ind w:left="5968" w:hanging="480"/>
      </w:pPr>
      <w:rPr>
        <w:rFonts w:hint="default"/>
        <w:lang w:val="en-US" w:eastAsia="en-US" w:bidi="ar-SA"/>
      </w:rPr>
    </w:lvl>
    <w:lvl w:ilvl="7">
      <w:numFmt w:val="bullet"/>
      <w:lvlText w:val="•"/>
      <w:lvlJc w:val="left"/>
      <w:pPr>
        <w:ind w:left="6926" w:hanging="480"/>
      </w:pPr>
      <w:rPr>
        <w:rFonts w:hint="default"/>
        <w:lang w:val="en-US" w:eastAsia="en-US" w:bidi="ar-SA"/>
      </w:rPr>
    </w:lvl>
    <w:lvl w:ilvl="8">
      <w:numFmt w:val="bullet"/>
      <w:lvlText w:val="•"/>
      <w:lvlJc w:val="left"/>
      <w:pPr>
        <w:ind w:left="7884" w:hanging="480"/>
      </w:pPr>
      <w:rPr>
        <w:rFonts w:hint="default"/>
        <w:lang w:val="en-US" w:eastAsia="en-US" w:bidi="ar-SA"/>
      </w:rPr>
    </w:lvl>
  </w:abstractNum>
  <w:abstractNum w:abstractNumId="18" w15:restartNumberingAfterBreak="0">
    <w:nsid w:val="27772883"/>
    <w:multiLevelType w:val="multilevel"/>
    <w:tmpl w:val="C44C17AC"/>
    <w:lvl w:ilvl="0">
      <w:start w:val="5"/>
      <w:numFmt w:val="decimal"/>
      <w:lvlText w:val="%1"/>
      <w:lvlJc w:val="left"/>
      <w:pPr>
        <w:ind w:left="219" w:hanging="480"/>
      </w:pPr>
      <w:rPr>
        <w:rFonts w:hint="default"/>
        <w:lang w:val="en-US" w:eastAsia="en-US" w:bidi="ar-SA"/>
      </w:rPr>
    </w:lvl>
    <w:lvl w:ilvl="1">
      <w:start w:val="1"/>
      <w:numFmt w:val="decimal"/>
      <w:lvlText w:val="%1.%2"/>
      <w:lvlJc w:val="left"/>
      <w:pPr>
        <w:ind w:left="219" w:hanging="48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80"/>
      </w:pPr>
      <w:rPr>
        <w:rFonts w:hint="default"/>
        <w:lang w:val="en-US" w:eastAsia="en-US" w:bidi="ar-SA"/>
      </w:rPr>
    </w:lvl>
    <w:lvl w:ilvl="3">
      <w:numFmt w:val="bullet"/>
      <w:lvlText w:val="•"/>
      <w:lvlJc w:val="left"/>
      <w:pPr>
        <w:ind w:left="3094" w:hanging="480"/>
      </w:pPr>
      <w:rPr>
        <w:rFonts w:hint="default"/>
        <w:lang w:val="en-US" w:eastAsia="en-US" w:bidi="ar-SA"/>
      </w:rPr>
    </w:lvl>
    <w:lvl w:ilvl="4">
      <w:numFmt w:val="bullet"/>
      <w:lvlText w:val="•"/>
      <w:lvlJc w:val="left"/>
      <w:pPr>
        <w:ind w:left="4052" w:hanging="480"/>
      </w:pPr>
      <w:rPr>
        <w:rFonts w:hint="default"/>
        <w:lang w:val="en-US" w:eastAsia="en-US" w:bidi="ar-SA"/>
      </w:rPr>
    </w:lvl>
    <w:lvl w:ilvl="5">
      <w:numFmt w:val="bullet"/>
      <w:lvlText w:val="•"/>
      <w:lvlJc w:val="left"/>
      <w:pPr>
        <w:ind w:left="5010" w:hanging="480"/>
      </w:pPr>
      <w:rPr>
        <w:rFonts w:hint="default"/>
        <w:lang w:val="en-US" w:eastAsia="en-US" w:bidi="ar-SA"/>
      </w:rPr>
    </w:lvl>
    <w:lvl w:ilvl="6">
      <w:numFmt w:val="bullet"/>
      <w:lvlText w:val="•"/>
      <w:lvlJc w:val="left"/>
      <w:pPr>
        <w:ind w:left="5968" w:hanging="480"/>
      </w:pPr>
      <w:rPr>
        <w:rFonts w:hint="default"/>
        <w:lang w:val="en-US" w:eastAsia="en-US" w:bidi="ar-SA"/>
      </w:rPr>
    </w:lvl>
    <w:lvl w:ilvl="7">
      <w:numFmt w:val="bullet"/>
      <w:lvlText w:val="•"/>
      <w:lvlJc w:val="left"/>
      <w:pPr>
        <w:ind w:left="6926" w:hanging="480"/>
      </w:pPr>
      <w:rPr>
        <w:rFonts w:hint="default"/>
        <w:lang w:val="en-US" w:eastAsia="en-US" w:bidi="ar-SA"/>
      </w:rPr>
    </w:lvl>
    <w:lvl w:ilvl="8">
      <w:numFmt w:val="bullet"/>
      <w:lvlText w:val="•"/>
      <w:lvlJc w:val="left"/>
      <w:pPr>
        <w:ind w:left="7884" w:hanging="480"/>
      </w:pPr>
      <w:rPr>
        <w:rFonts w:hint="default"/>
        <w:lang w:val="en-US" w:eastAsia="en-US" w:bidi="ar-SA"/>
      </w:rPr>
    </w:lvl>
  </w:abstractNum>
  <w:abstractNum w:abstractNumId="19" w15:restartNumberingAfterBreak="0">
    <w:nsid w:val="28783312"/>
    <w:multiLevelType w:val="multilevel"/>
    <w:tmpl w:val="062E7254"/>
    <w:lvl w:ilvl="0">
      <w:start w:val="5"/>
      <w:numFmt w:val="decimal"/>
      <w:lvlText w:val="%1"/>
      <w:lvlJc w:val="left"/>
      <w:pPr>
        <w:ind w:left="882" w:hanging="442"/>
      </w:pPr>
      <w:rPr>
        <w:rFonts w:hint="default"/>
        <w:lang w:val="en-US" w:eastAsia="en-US" w:bidi="ar-SA"/>
      </w:rPr>
    </w:lvl>
    <w:lvl w:ilvl="1">
      <w:start w:val="1"/>
      <w:numFmt w:val="decimal"/>
      <w:lvlText w:val="%1.%2"/>
      <w:lvlJc w:val="left"/>
      <w:pPr>
        <w:ind w:left="882"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20" w15:restartNumberingAfterBreak="0">
    <w:nsid w:val="2909004B"/>
    <w:multiLevelType w:val="hybridMultilevel"/>
    <w:tmpl w:val="F72AB0F6"/>
    <w:lvl w:ilvl="0" w:tplc="72A24222">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652CA57A">
      <w:numFmt w:val="bullet"/>
      <w:lvlText w:val="•"/>
      <w:lvlJc w:val="left"/>
      <w:pPr>
        <w:ind w:left="1178" w:hanging="303"/>
      </w:pPr>
      <w:rPr>
        <w:rFonts w:hint="default"/>
        <w:lang w:val="en-US" w:eastAsia="en-US" w:bidi="ar-SA"/>
      </w:rPr>
    </w:lvl>
    <w:lvl w:ilvl="2" w:tplc="A838FC22">
      <w:numFmt w:val="bullet"/>
      <w:lvlText w:val="•"/>
      <w:lvlJc w:val="left"/>
      <w:pPr>
        <w:ind w:left="2136" w:hanging="303"/>
      </w:pPr>
      <w:rPr>
        <w:rFonts w:hint="default"/>
        <w:lang w:val="en-US" w:eastAsia="en-US" w:bidi="ar-SA"/>
      </w:rPr>
    </w:lvl>
    <w:lvl w:ilvl="3" w:tplc="2F8EAF28">
      <w:numFmt w:val="bullet"/>
      <w:lvlText w:val="•"/>
      <w:lvlJc w:val="left"/>
      <w:pPr>
        <w:ind w:left="3094" w:hanging="303"/>
      </w:pPr>
      <w:rPr>
        <w:rFonts w:hint="default"/>
        <w:lang w:val="en-US" w:eastAsia="en-US" w:bidi="ar-SA"/>
      </w:rPr>
    </w:lvl>
    <w:lvl w:ilvl="4" w:tplc="0D803D02">
      <w:numFmt w:val="bullet"/>
      <w:lvlText w:val="•"/>
      <w:lvlJc w:val="left"/>
      <w:pPr>
        <w:ind w:left="4052" w:hanging="303"/>
      </w:pPr>
      <w:rPr>
        <w:rFonts w:hint="default"/>
        <w:lang w:val="en-US" w:eastAsia="en-US" w:bidi="ar-SA"/>
      </w:rPr>
    </w:lvl>
    <w:lvl w:ilvl="5" w:tplc="E1ECBBD4">
      <w:numFmt w:val="bullet"/>
      <w:lvlText w:val="•"/>
      <w:lvlJc w:val="left"/>
      <w:pPr>
        <w:ind w:left="5010" w:hanging="303"/>
      </w:pPr>
      <w:rPr>
        <w:rFonts w:hint="default"/>
        <w:lang w:val="en-US" w:eastAsia="en-US" w:bidi="ar-SA"/>
      </w:rPr>
    </w:lvl>
    <w:lvl w:ilvl="6" w:tplc="60366378">
      <w:numFmt w:val="bullet"/>
      <w:lvlText w:val="•"/>
      <w:lvlJc w:val="left"/>
      <w:pPr>
        <w:ind w:left="5968" w:hanging="303"/>
      </w:pPr>
      <w:rPr>
        <w:rFonts w:hint="default"/>
        <w:lang w:val="en-US" w:eastAsia="en-US" w:bidi="ar-SA"/>
      </w:rPr>
    </w:lvl>
    <w:lvl w:ilvl="7" w:tplc="760E9892">
      <w:numFmt w:val="bullet"/>
      <w:lvlText w:val="•"/>
      <w:lvlJc w:val="left"/>
      <w:pPr>
        <w:ind w:left="6926" w:hanging="303"/>
      </w:pPr>
      <w:rPr>
        <w:rFonts w:hint="default"/>
        <w:lang w:val="en-US" w:eastAsia="en-US" w:bidi="ar-SA"/>
      </w:rPr>
    </w:lvl>
    <w:lvl w:ilvl="8" w:tplc="9388696C">
      <w:numFmt w:val="bullet"/>
      <w:lvlText w:val="•"/>
      <w:lvlJc w:val="left"/>
      <w:pPr>
        <w:ind w:left="7884" w:hanging="303"/>
      </w:pPr>
      <w:rPr>
        <w:rFonts w:hint="default"/>
        <w:lang w:val="en-US" w:eastAsia="en-US" w:bidi="ar-SA"/>
      </w:rPr>
    </w:lvl>
  </w:abstractNum>
  <w:abstractNum w:abstractNumId="21" w15:restartNumberingAfterBreak="0">
    <w:nsid w:val="2BB577A7"/>
    <w:multiLevelType w:val="hybridMultilevel"/>
    <w:tmpl w:val="2200CDE2"/>
    <w:lvl w:ilvl="0" w:tplc="006ECCE4">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EA94CBC4">
      <w:numFmt w:val="bullet"/>
      <w:lvlText w:val="•"/>
      <w:lvlJc w:val="left"/>
      <w:pPr>
        <w:ind w:left="1178" w:hanging="303"/>
      </w:pPr>
      <w:rPr>
        <w:rFonts w:hint="default"/>
        <w:lang w:val="en-US" w:eastAsia="en-US" w:bidi="ar-SA"/>
      </w:rPr>
    </w:lvl>
    <w:lvl w:ilvl="2" w:tplc="99EC6D1E">
      <w:numFmt w:val="bullet"/>
      <w:lvlText w:val="•"/>
      <w:lvlJc w:val="left"/>
      <w:pPr>
        <w:ind w:left="2136" w:hanging="303"/>
      </w:pPr>
      <w:rPr>
        <w:rFonts w:hint="default"/>
        <w:lang w:val="en-US" w:eastAsia="en-US" w:bidi="ar-SA"/>
      </w:rPr>
    </w:lvl>
    <w:lvl w:ilvl="3" w:tplc="AC8C1946">
      <w:numFmt w:val="bullet"/>
      <w:lvlText w:val="•"/>
      <w:lvlJc w:val="left"/>
      <w:pPr>
        <w:ind w:left="3094" w:hanging="303"/>
      </w:pPr>
      <w:rPr>
        <w:rFonts w:hint="default"/>
        <w:lang w:val="en-US" w:eastAsia="en-US" w:bidi="ar-SA"/>
      </w:rPr>
    </w:lvl>
    <w:lvl w:ilvl="4" w:tplc="E996CC20">
      <w:numFmt w:val="bullet"/>
      <w:lvlText w:val="•"/>
      <w:lvlJc w:val="left"/>
      <w:pPr>
        <w:ind w:left="4052" w:hanging="303"/>
      </w:pPr>
      <w:rPr>
        <w:rFonts w:hint="default"/>
        <w:lang w:val="en-US" w:eastAsia="en-US" w:bidi="ar-SA"/>
      </w:rPr>
    </w:lvl>
    <w:lvl w:ilvl="5" w:tplc="7E66A606">
      <w:numFmt w:val="bullet"/>
      <w:lvlText w:val="•"/>
      <w:lvlJc w:val="left"/>
      <w:pPr>
        <w:ind w:left="5010" w:hanging="303"/>
      </w:pPr>
      <w:rPr>
        <w:rFonts w:hint="default"/>
        <w:lang w:val="en-US" w:eastAsia="en-US" w:bidi="ar-SA"/>
      </w:rPr>
    </w:lvl>
    <w:lvl w:ilvl="6" w:tplc="DADE26AA">
      <w:numFmt w:val="bullet"/>
      <w:lvlText w:val="•"/>
      <w:lvlJc w:val="left"/>
      <w:pPr>
        <w:ind w:left="5968" w:hanging="303"/>
      </w:pPr>
      <w:rPr>
        <w:rFonts w:hint="default"/>
        <w:lang w:val="en-US" w:eastAsia="en-US" w:bidi="ar-SA"/>
      </w:rPr>
    </w:lvl>
    <w:lvl w:ilvl="7" w:tplc="BB5E83EA">
      <w:numFmt w:val="bullet"/>
      <w:lvlText w:val="•"/>
      <w:lvlJc w:val="left"/>
      <w:pPr>
        <w:ind w:left="6926" w:hanging="303"/>
      </w:pPr>
      <w:rPr>
        <w:rFonts w:hint="default"/>
        <w:lang w:val="en-US" w:eastAsia="en-US" w:bidi="ar-SA"/>
      </w:rPr>
    </w:lvl>
    <w:lvl w:ilvl="8" w:tplc="3B7A1FAC">
      <w:numFmt w:val="bullet"/>
      <w:lvlText w:val="•"/>
      <w:lvlJc w:val="left"/>
      <w:pPr>
        <w:ind w:left="7884" w:hanging="303"/>
      </w:pPr>
      <w:rPr>
        <w:rFonts w:hint="default"/>
        <w:lang w:val="en-US" w:eastAsia="en-US" w:bidi="ar-SA"/>
      </w:rPr>
    </w:lvl>
  </w:abstractNum>
  <w:abstractNum w:abstractNumId="22" w15:restartNumberingAfterBreak="0">
    <w:nsid w:val="33B4475B"/>
    <w:multiLevelType w:val="multilevel"/>
    <w:tmpl w:val="59E2C1E6"/>
    <w:lvl w:ilvl="0">
      <w:start w:val="2"/>
      <w:numFmt w:val="decimal"/>
      <w:lvlText w:val="%1"/>
      <w:lvlJc w:val="left"/>
      <w:pPr>
        <w:ind w:left="880" w:hanging="442"/>
      </w:pPr>
      <w:rPr>
        <w:rFonts w:hint="default"/>
        <w:lang w:val="en-US" w:eastAsia="en-US" w:bidi="ar-SA"/>
      </w:rPr>
    </w:lvl>
    <w:lvl w:ilvl="1">
      <w:start w:val="1"/>
      <w:numFmt w:val="decimal"/>
      <w:lvlText w:val="%1.%2"/>
      <w:lvlJc w:val="left"/>
      <w:pPr>
        <w:ind w:left="880"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23" w15:restartNumberingAfterBreak="0">
    <w:nsid w:val="34863ADB"/>
    <w:multiLevelType w:val="multilevel"/>
    <w:tmpl w:val="6C2AF0FA"/>
    <w:lvl w:ilvl="0">
      <w:start w:val="7"/>
      <w:numFmt w:val="decimal"/>
      <w:lvlText w:val="%1"/>
      <w:lvlJc w:val="left"/>
      <w:pPr>
        <w:ind w:left="882" w:hanging="442"/>
      </w:pPr>
      <w:rPr>
        <w:rFonts w:hint="default"/>
        <w:lang w:val="en-US" w:eastAsia="en-US" w:bidi="ar-SA"/>
      </w:rPr>
    </w:lvl>
    <w:lvl w:ilvl="1">
      <w:start w:val="1"/>
      <w:numFmt w:val="decimal"/>
      <w:lvlText w:val="%1.%2"/>
      <w:lvlJc w:val="left"/>
      <w:pPr>
        <w:ind w:left="882"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24" w15:restartNumberingAfterBreak="0">
    <w:nsid w:val="3564009C"/>
    <w:multiLevelType w:val="hybridMultilevel"/>
    <w:tmpl w:val="19CAE224"/>
    <w:lvl w:ilvl="0" w:tplc="0F5C9AE0">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2AECFFA4">
      <w:numFmt w:val="bullet"/>
      <w:lvlText w:val="•"/>
      <w:lvlJc w:val="left"/>
      <w:pPr>
        <w:ind w:left="1178" w:hanging="303"/>
      </w:pPr>
      <w:rPr>
        <w:rFonts w:hint="default"/>
        <w:lang w:val="en-US" w:eastAsia="en-US" w:bidi="ar-SA"/>
      </w:rPr>
    </w:lvl>
    <w:lvl w:ilvl="2" w:tplc="D5BAE5D0">
      <w:numFmt w:val="bullet"/>
      <w:lvlText w:val="•"/>
      <w:lvlJc w:val="left"/>
      <w:pPr>
        <w:ind w:left="2136" w:hanging="303"/>
      </w:pPr>
      <w:rPr>
        <w:rFonts w:hint="default"/>
        <w:lang w:val="en-US" w:eastAsia="en-US" w:bidi="ar-SA"/>
      </w:rPr>
    </w:lvl>
    <w:lvl w:ilvl="3" w:tplc="DFC64E10">
      <w:numFmt w:val="bullet"/>
      <w:lvlText w:val="•"/>
      <w:lvlJc w:val="left"/>
      <w:pPr>
        <w:ind w:left="3094" w:hanging="303"/>
      </w:pPr>
      <w:rPr>
        <w:rFonts w:hint="default"/>
        <w:lang w:val="en-US" w:eastAsia="en-US" w:bidi="ar-SA"/>
      </w:rPr>
    </w:lvl>
    <w:lvl w:ilvl="4" w:tplc="25D2525C">
      <w:numFmt w:val="bullet"/>
      <w:lvlText w:val="•"/>
      <w:lvlJc w:val="left"/>
      <w:pPr>
        <w:ind w:left="4052" w:hanging="303"/>
      </w:pPr>
      <w:rPr>
        <w:rFonts w:hint="default"/>
        <w:lang w:val="en-US" w:eastAsia="en-US" w:bidi="ar-SA"/>
      </w:rPr>
    </w:lvl>
    <w:lvl w:ilvl="5" w:tplc="12AA4920">
      <w:numFmt w:val="bullet"/>
      <w:lvlText w:val="•"/>
      <w:lvlJc w:val="left"/>
      <w:pPr>
        <w:ind w:left="5010" w:hanging="303"/>
      </w:pPr>
      <w:rPr>
        <w:rFonts w:hint="default"/>
        <w:lang w:val="en-US" w:eastAsia="en-US" w:bidi="ar-SA"/>
      </w:rPr>
    </w:lvl>
    <w:lvl w:ilvl="6" w:tplc="E6B668DC">
      <w:numFmt w:val="bullet"/>
      <w:lvlText w:val="•"/>
      <w:lvlJc w:val="left"/>
      <w:pPr>
        <w:ind w:left="5968" w:hanging="303"/>
      </w:pPr>
      <w:rPr>
        <w:rFonts w:hint="default"/>
        <w:lang w:val="en-US" w:eastAsia="en-US" w:bidi="ar-SA"/>
      </w:rPr>
    </w:lvl>
    <w:lvl w:ilvl="7" w:tplc="61D6B352">
      <w:numFmt w:val="bullet"/>
      <w:lvlText w:val="•"/>
      <w:lvlJc w:val="left"/>
      <w:pPr>
        <w:ind w:left="6926" w:hanging="303"/>
      </w:pPr>
      <w:rPr>
        <w:rFonts w:hint="default"/>
        <w:lang w:val="en-US" w:eastAsia="en-US" w:bidi="ar-SA"/>
      </w:rPr>
    </w:lvl>
    <w:lvl w:ilvl="8" w:tplc="C6B6ABE2">
      <w:numFmt w:val="bullet"/>
      <w:lvlText w:val="•"/>
      <w:lvlJc w:val="left"/>
      <w:pPr>
        <w:ind w:left="7884" w:hanging="303"/>
      </w:pPr>
      <w:rPr>
        <w:rFonts w:hint="default"/>
        <w:lang w:val="en-US" w:eastAsia="en-US" w:bidi="ar-SA"/>
      </w:rPr>
    </w:lvl>
  </w:abstractNum>
  <w:abstractNum w:abstractNumId="25" w15:restartNumberingAfterBreak="0">
    <w:nsid w:val="374046D9"/>
    <w:multiLevelType w:val="multilevel"/>
    <w:tmpl w:val="549660B8"/>
    <w:lvl w:ilvl="0">
      <w:start w:val="1"/>
      <w:numFmt w:val="decimal"/>
      <w:lvlText w:val="%1"/>
      <w:lvlJc w:val="left"/>
      <w:pPr>
        <w:ind w:left="220" w:hanging="490"/>
      </w:pPr>
      <w:rPr>
        <w:rFonts w:hint="default"/>
        <w:lang w:val="en-US" w:eastAsia="en-US" w:bidi="ar-SA"/>
      </w:rPr>
    </w:lvl>
    <w:lvl w:ilvl="1">
      <w:numFmt w:val="decimal"/>
      <w:lvlText w:val="%1.%2"/>
      <w:lvlJc w:val="left"/>
      <w:pPr>
        <w:ind w:left="220" w:hanging="49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90"/>
      </w:pPr>
      <w:rPr>
        <w:rFonts w:hint="default"/>
        <w:lang w:val="en-US" w:eastAsia="en-US" w:bidi="ar-SA"/>
      </w:rPr>
    </w:lvl>
    <w:lvl w:ilvl="3">
      <w:numFmt w:val="bullet"/>
      <w:lvlText w:val="•"/>
      <w:lvlJc w:val="left"/>
      <w:pPr>
        <w:ind w:left="3094" w:hanging="490"/>
      </w:pPr>
      <w:rPr>
        <w:rFonts w:hint="default"/>
        <w:lang w:val="en-US" w:eastAsia="en-US" w:bidi="ar-SA"/>
      </w:rPr>
    </w:lvl>
    <w:lvl w:ilvl="4">
      <w:numFmt w:val="bullet"/>
      <w:lvlText w:val="•"/>
      <w:lvlJc w:val="left"/>
      <w:pPr>
        <w:ind w:left="4052" w:hanging="490"/>
      </w:pPr>
      <w:rPr>
        <w:rFonts w:hint="default"/>
        <w:lang w:val="en-US" w:eastAsia="en-US" w:bidi="ar-SA"/>
      </w:rPr>
    </w:lvl>
    <w:lvl w:ilvl="5">
      <w:numFmt w:val="bullet"/>
      <w:lvlText w:val="•"/>
      <w:lvlJc w:val="left"/>
      <w:pPr>
        <w:ind w:left="5010" w:hanging="490"/>
      </w:pPr>
      <w:rPr>
        <w:rFonts w:hint="default"/>
        <w:lang w:val="en-US" w:eastAsia="en-US" w:bidi="ar-SA"/>
      </w:rPr>
    </w:lvl>
    <w:lvl w:ilvl="6">
      <w:numFmt w:val="bullet"/>
      <w:lvlText w:val="•"/>
      <w:lvlJc w:val="left"/>
      <w:pPr>
        <w:ind w:left="5968" w:hanging="490"/>
      </w:pPr>
      <w:rPr>
        <w:rFonts w:hint="default"/>
        <w:lang w:val="en-US" w:eastAsia="en-US" w:bidi="ar-SA"/>
      </w:rPr>
    </w:lvl>
    <w:lvl w:ilvl="7">
      <w:numFmt w:val="bullet"/>
      <w:lvlText w:val="•"/>
      <w:lvlJc w:val="left"/>
      <w:pPr>
        <w:ind w:left="6926" w:hanging="490"/>
      </w:pPr>
      <w:rPr>
        <w:rFonts w:hint="default"/>
        <w:lang w:val="en-US" w:eastAsia="en-US" w:bidi="ar-SA"/>
      </w:rPr>
    </w:lvl>
    <w:lvl w:ilvl="8">
      <w:numFmt w:val="bullet"/>
      <w:lvlText w:val="•"/>
      <w:lvlJc w:val="left"/>
      <w:pPr>
        <w:ind w:left="7884" w:hanging="490"/>
      </w:pPr>
      <w:rPr>
        <w:rFonts w:hint="default"/>
        <w:lang w:val="en-US" w:eastAsia="en-US" w:bidi="ar-SA"/>
      </w:rPr>
    </w:lvl>
  </w:abstractNum>
  <w:abstractNum w:abstractNumId="26" w15:restartNumberingAfterBreak="0">
    <w:nsid w:val="37CB1509"/>
    <w:multiLevelType w:val="multilevel"/>
    <w:tmpl w:val="71C64DD4"/>
    <w:lvl w:ilvl="0">
      <w:start w:val="6"/>
      <w:numFmt w:val="decimal"/>
      <w:lvlText w:val="%1"/>
      <w:lvlJc w:val="left"/>
      <w:pPr>
        <w:ind w:left="219" w:hanging="480"/>
      </w:pPr>
      <w:rPr>
        <w:rFonts w:hint="default"/>
        <w:lang w:val="en-US" w:eastAsia="en-US" w:bidi="ar-SA"/>
      </w:rPr>
    </w:lvl>
    <w:lvl w:ilvl="1">
      <w:start w:val="1"/>
      <w:numFmt w:val="decimal"/>
      <w:lvlText w:val="%1.%2"/>
      <w:lvlJc w:val="left"/>
      <w:pPr>
        <w:ind w:left="219" w:hanging="48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80"/>
      </w:pPr>
      <w:rPr>
        <w:rFonts w:hint="default"/>
        <w:lang w:val="en-US" w:eastAsia="en-US" w:bidi="ar-SA"/>
      </w:rPr>
    </w:lvl>
    <w:lvl w:ilvl="3">
      <w:numFmt w:val="bullet"/>
      <w:lvlText w:val="•"/>
      <w:lvlJc w:val="left"/>
      <w:pPr>
        <w:ind w:left="3094" w:hanging="480"/>
      </w:pPr>
      <w:rPr>
        <w:rFonts w:hint="default"/>
        <w:lang w:val="en-US" w:eastAsia="en-US" w:bidi="ar-SA"/>
      </w:rPr>
    </w:lvl>
    <w:lvl w:ilvl="4">
      <w:numFmt w:val="bullet"/>
      <w:lvlText w:val="•"/>
      <w:lvlJc w:val="left"/>
      <w:pPr>
        <w:ind w:left="4052" w:hanging="480"/>
      </w:pPr>
      <w:rPr>
        <w:rFonts w:hint="default"/>
        <w:lang w:val="en-US" w:eastAsia="en-US" w:bidi="ar-SA"/>
      </w:rPr>
    </w:lvl>
    <w:lvl w:ilvl="5">
      <w:numFmt w:val="bullet"/>
      <w:lvlText w:val="•"/>
      <w:lvlJc w:val="left"/>
      <w:pPr>
        <w:ind w:left="5010" w:hanging="480"/>
      </w:pPr>
      <w:rPr>
        <w:rFonts w:hint="default"/>
        <w:lang w:val="en-US" w:eastAsia="en-US" w:bidi="ar-SA"/>
      </w:rPr>
    </w:lvl>
    <w:lvl w:ilvl="6">
      <w:numFmt w:val="bullet"/>
      <w:lvlText w:val="•"/>
      <w:lvlJc w:val="left"/>
      <w:pPr>
        <w:ind w:left="5968" w:hanging="480"/>
      </w:pPr>
      <w:rPr>
        <w:rFonts w:hint="default"/>
        <w:lang w:val="en-US" w:eastAsia="en-US" w:bidi="ar-SA"/>
      </w:rPr>
    </w:lvl>
    <w:lvl w:ilvl="7">
      <w:numFmt w:val="bullet"/>
      <w:lvlText w:val="•"/>
      <w:lvlJc w:val="left"/>
      <w:pPr>
        <w:ind w:left="6926" w:hanging="480"/>
      </w:pPr>
      <w:rPr>
        <w:rFonts w:hint="default"/>
        <w:lang w:val="en-US" w:eastAsia="en-US" w:bidi="ar-SA"/>
      </w:rPr>
    </w:lvl>
    <w:lvl w:ilvl="8">
      <w:numFmt w:val="bullet"/>
      <w:lvlText w:val="•"/>
      <w:lvlJc w:val="left"/>
      <w:pPr>
        <w:ind w:left="7884" w:hanging="480"/>
      </w:pPr>
      <w:rPr>
        <w:rFonts w:hint="default"/>
        <w:lang w:val="en-US" w:eastAsia="en-US" w:bidi="ar-SA"/>
      </w:rPr>
    </w:lvl>
  </w:abstractNum>
  <w:abstractNum w:abstractNumId="27" w15:restartNumberingAfterBreak="0">
    <w:nsid w:val="39B210BD"/>
    <w:multiLevelType w:val="hybridMultilevel"/>
    <w:tmpl w:val="BB7272D2"/>
    <w:lvl w:ilvl="0" w:tplc="0A4AF6E0">
      <w:start w:val="1"/>
      <w:numFmt w:val="lowerLetter"/>
      <w:lvlText w:val="(%1)"/>
      <w:lvlJc w:val="left"/>
      <w:pPr>
        <w:ind w:left="579" w:hanging="360"/>
      </w:pPr>
      <w:rPr>
        <w:rFonts w:hint="default"/>
      </w:rPr>
    </w:lvl>
    <w:lvl w:ilvl="1" w:tplc="04090019">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8" w15:restartNumberingAfterBreak="0">
    <w:nsid w:val="3B336628"/>
    <w:multiLevelType w:val="hybridMultilevel"/>
    <w:tmpl w:val="93F6D8BC"/>
    <w:lvl w:ilvl="0" w:tplc="30E42BA8">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2E7A64E2">
      <w:numFmt w:val="bullet"/>
      <w:lvlText w:val="•"/>
      <w:lvlJc w:val="left"/>
      <w:pPr>
        <w:ind w:left="1178" w:hanging="303"/>
      </w:pPr>
      <w:rPr>
        <w:rFonts w:hint="default"/>
        <w:lang w:val="en-US" w:eastAsia="en-US" w:bidi="ar-SA"/>
      </w:rPr>
    </w:lvl>
    <w:lvl w:ilvl="2" w:tplc="86C00FA0">
      <w:numFmt w:val="bullet"/>
      <w:lvlText w:val="•"/>
      <w:lvlJc w:val="left"/>
      <w:pPr>
        <w:ind w:left="2136" w:hanging="303"/>
      </w:pPr>
      <w:rPr>
        <w:rFonts w:hint="default"/>
        <w:lang w:val="en-US" w:eastAsia="en-US" w:bidi="ar-SA"/>
      </w:rPr>
    </w:lvl>
    <w:lvl w:ilvl="3" w:tplc="F4482A64">
      <w:numFmt w:val="bullet"/>
      <w:lvlText w:val="•"/>
      <w:lvlJc w:val="left"/>
      <w:pPr>
        <w:ind w:left="3094" w:hanging="303"/>
      </w:pPr>
      <w:rPr>
        <w:rFonts w:hint="default"/>
        <w:lang w:val="en-US" w:eastAsia="en-US" w:bidi="ar-SA"/>
      </w:rPr>
    </w:lvl>
    <w:lvl w:ilvl="4" w:tplc="9C3E947C">
      <w:numFmt w:val="bullet"/>
      <w:lvlText w:val="•"/>
      <w:lvlJc w:val="left"/>
      <w:pPr>
        <w:ind w:left="4052" w:hanging="303"/>
      </w:pPr>
      <w:rPr>
        <w:rFonts w:hint="default"/>
        <w:lang w:val="en-US" w:eastAsia="en-US" w:bidi="ar-SA"/>
      </w:rPr>
    </w:lvl>
    <w:lvl w:ilvl="5" w:tplc="F70AD214">
      <w:numFmt w:val="bullet"/>
      <w:lvlText w:val="•"/>
      <w:lvlJc w:val="left"/>
      <w:pPr>
        <w:ind w:left="5010" w:hanging="303"/>
      </w:pPr>
      <w:rPr>
        <w:rFonts w:hint="default"/>
        <w:lang w:val="en-US" w:eastAsia="en-US" w:bidi="ar-SA"/>
      </w:rPr>
    </w:lvl>
    <w:lvl w:ilvl="6" w:tplc="FCF839C6">
      <w:numFmt w:val="bullet"/>
      <w:lvlText w:val="•"/>
      <w:lvlJc w:val="left"/>
      <w:pPr>
        <w:ind w:left="5968" w:hanging="303"/>
      </w:pPr>
      <w:rPr>
        <w:rFonts w:hint="default"/>
        <w:lang w:val="en-US" w:eastAsia="en-US" w:bidi="ar-SA"/>
      </w:rPr>
    </w:lvl>
    <w:lvl w:ilvl="7" w:tplc="E6E20698">
      <w:numFmt w:val="bullet"/>
      <w:lvlText w:val="•"/>
      <w:lvlJc w:val="left"/>
      <w:pPr>
        <w:ind w:left="6926" w:hanging="303"/>
      </w:pPr>
      <w:rPr>
        <w:rFonts w:hint="default"/>
        <w:lang w:val="en-US" w:eastAsia="en-US" w:bidi="ar-SA"/>
      </w:rPr>
    </w:lvl>
    <w:lvl w:ilvl="8" w:tplc="4E546882">
      <w:numFmt w:val="bullet"/>
      <w:lvlText w:val="•"/>
      <w:lvlJc w:val="left"/>
      <w:pPr>
        <w:ind w:left="7884" w:hanging="303"/>
      </w:pPr>
      <w:rPr>
        <w:rFonts w:hint="default"/>
        <w:lang w:val="en-US" w:eastAsia="en-US" w:bidi="ar-SA"/>
      </w:rPr>
    </w:lvl>
  </w:abstractNum>
  <w:abstractNum w:abstractNumId="29" w15:restartNumberingAfterBreak="0">
    <w:nsid w:val="40E30765"/>
    <w:multiLevelType w:val="multilevel"/>
    <w:tmpl w:val="CAE4239C"/>
    <w:lvl w:ilvl="0">
      <w:start w:val="3"/>
      <w:numFmt w:val="decimal"/>
      <w:lvlText w:val="%1"/>
      <w:lvlJc w:val="left"/>
      <w:pPr>
        <w:ind w:left="882" w:hanging="442"/>
      </w:pPr>
      <w:rPr>
        <w:rFonts w:hint="default"/>
        <w:lang w:val="en-US" w:eastAsia="en-US" w:bidi="ar-SA"/>
      </w:rPr>
    </w:lvl>
    <w:lvl w:ilvl="1">
      <w:start w:val="1"/>
      <w:numFmt w:val="decimal"/>
      <w:lvlText w:val="%1.%2"/>
      <w:lvlJc w:val="left"/>
      <w:pPr>
        <w:ind w:left="882"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30" w15:restartNumberingAfterBreak="0">
    <w:nsid w:val="48E95948"/>
    <w:multiLevelType w:val="hybridMultilevel"/>
    <w:tmpl w:val="E02CAD46"/>
    <w:lvl w:ilvl="0" w:tplc="F3F6A3E8">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A52054D2">
      <w:numFmt w:val="bullet"/>
      <w:lvlText w:val="•"/>
      <w:lvlJc w:val="left"/>
      <w:pPr>
        <w:ind w:left="1178" w:hanging="303"/>
      </w:pPr>
      <w:rPr>
        <w:rFonts w:hint="default"/>
        <w:lang w:val="en-US" w:eastAsia="en-US" w:bidi="ar-SA"/>
      </w:rPr>
    </w:lvl>
    <w:lvl w:ilvl="2" w:tplc="9502EA92">
      <w:numFmt w:val="bullet"/>
      <w:lvlText w:val="•"/>
      <w:lvlJc w:val="left"/>
      <w:pPr>
        <w:ind w:left="2136" w:hanging="303"/>
      </w:pPr>
      <w:rPr>
        <w:rFonts w:hint="default"/>
        <w:lang w:val="en-US" w:eastAsia="en-US" w:bidi="ar-SA"/>
      </w:rPr>
    </w:lvl>
    <w:lvl w:ilvl="3" w:tplc="685AB992">
      <w:numFmt w:val="bullet"/>
      <w:lvlText w:val="•"/>
      <w:lvlJc w:val="left"/>
      <w:pPr>
        <w:ind w:left="3094" w:hanging="303"/>
      </w:pPr>
      <w:rPr>
        <w:rFonts w:hint="default"/>
        <w:lang w:val="en-US" w:eastAsia="en-US" w:bidi="ar-SA"/>
      </w:rPr>
    </w:lvl>
    <w:lvl w:ilvl="4" w:tplc="B282C99C">
      <w:numFmt w:val="bullet"/>
      <w:lvlText w:val="•"/>
      <w:lvlJc w:val="left"/>
      <w:pPr>
        <w:ind w:left="4052" w:hanging="303"/>
      </w:pPr>
      <w:rPr>
        <w:rFonts w:hint="default"/>
        <w:lang w:val="en-US" w:eastAsia="en-US" w:bidi="ar-SA"/>
      </w:rPr>
    </w:lvl>
    <w:lvl w:ilvl="5" w:tplc="11F0AB34">
      <w:numFmt w:val="bullet"/>
      <w:lvlText w:val="•"/>
      <w:lvlJc w:val="left"/>
      <w:pPr>
        <w:ind w:left="5010" w:hanging="303"/>
      </w:pPr>
      <w:rPr>
        <w:rFonts w:hint="default"/>
        <w:lang w:val="en-US" w:eastAsia="en-US" w:bidi="ar-SA"/>
      </w:rPr>
    </w:lvl>
    <w:lvl w:ilvl="6" w:tplc="6BD2C8BA">
      <w:numFmt w:val="bullet"/>
      <w:lvlText w:val="•"/>
      <w:lvlJc w:val="left"/>
      <w:pPr>
        <w:ind w:left="5968" w:hanging="303"/>
      </w:pPr>
      <w:rPr>
        <w:rFonts w:hint="default"/>
        <w:lang w:val="en-US" w:eastAsia="en-US" w:bidi="ar-SA"/>
      </w:rPr>
    </w:lvl>
    <w:lvl w:ilvl="7" w:tplc="287EEE88">
      <w:numFmt w:val="bullet"/>
      <w:lvlText w:val="•"/>
      <w:lvlJc w:val="left"/>
      <w:pPr>
        <w:ind w:left="6926" w:hanging="303"/>
      </w:pPr>
      <w:rPr>
        <w:rFonts w:hint="default"/>
        <w:lang w:val="en-US" w:eastAsia="en-US" w:bidi="ar-SA"/>
      </w:rPr>
    </w:lvl>
    <w:lvl w:ilvl="8" w:tplc="8EBAEF92">
      <w:numFmt w:val="bullet"/>
      <w:lvlText w:val="•"/>
      <w:lvlJc w:val="left"/>
      <w:pPr>
        <w:ind w:left="7884" w:hanging="303"/>
      </w:pPr>
      <w:rPr>
        <w:rFonts w:hint="default"/>
        <w:lang w:val="en-US" w:eastAsia="en-US" w:bidi="ar-SA"/>
      </w:rPr>
    </w:lvl>
  </w:abstractNum>
  <w:abstractNum w:abstractNumId="31" w15:restartNumberingAfterBreak="0">
    <w:nsid w:val="4A4C7D93"/>
    <w:multiLevelType w:val="hybridMultilevel"/>
    <w:tmpl w:val="7F7AFCF2"/>
    <w:lvl w:ilvl="0" w:tplc="77AEAC42">
      <w:start w:val="1"/>
      <w:numFmt w:val="lowerLetter"/>
      <w:lvlText w:val="(%1)"/>
      <w:lvlJc w:val="left"/>
      <w:pPr>
        <w:ind w:left="522" w:hanging="303"/>
      </w:pPr>
      <w:rPr>
        <w:rFonts w:ascii="Times New Roman" w:eastAsia="Times New Roman" w:hAnsi="Times New Roman" w:cs="Times New Roman" w:hint="default"/>
        <w:b w:val="0"/>
        <w:bCs w:val="0"/>
        <w:i w:val="0"/>
        <w:iCs w:val="0"/>
        <w:w w:val="100"/>
        <w:sz w:val="22"/>
        <w:szCs w:val="22"/>
        <w:lang w:val="en-US" w:eastAsia="en-US" w:bidi="ar-SA"/>
      </w:rPr>
    </w:lvl>
    <w:lvl w:ilvl="1" w:tplc="FC68BB5E">
      <w:numFmt w:val="bullet"/>
      <w:lvlText w:val="•"/>
      <w:lvlJc w:val="left"/>
      <w:pPr>
        <w:ind w:left="1448" w:hanging="303"/>
      </w:pPr>
      <w:rPr>
        <w:rFonts w:hint="default"/>
        <w:lang w:val="en-US" w:eastAsia="en-US" w:bidi="ar-SA"/>
      </w:rPr>
    </w:lvl>
    <w:lvl w:ilvl="2" w:tplc="814E0D4E">
      <w:numFmt w:val="bullet"/>
      <w:lvlText w:val="•"/>
      <w:lvlJc w:val="left"/>
      <w:pPr>
        <w:ind w:left="2376" w:hanging="303"/>
      </w:pPr>
      <w:rPr>
        <w:rFonts w:hint="default"/>
        <w:lang w:val="en-US" w:eastAsia="en-US" w:bidi="ar-SA"/>
      </w:rPr>
    </w:lvl>
    <w:lvl w:ilvl="3" w:tplc="AEDEF256">
      <w:numFmt w:val="bullet"/>
      <w:lvlText w:val="•"/>
      <w:lvlJc w:val="left"/>
      <w:pPr>
        <w:ind w:left="3304" w:hanging="303"/>
      </w:pPr>
      <w:rPr>
        <w:rFonts w:hint="default"/>
        <w:lang w:val="en-US" w:eastAsia="en-US" w:bidi="ar-SA"/>
      </w:rPr>
    </w:lvl>
    <w:lvl w:ilvl="4" w:tplc="66D0D10C">
      <w:numFmt w:val="bullet"/>
      <w:lvlText w:val="•"/>
      <w:lvlJc w:val="left"/>
      <w:pPr>
        <w:ind w:left="4232" w:hanging="303"/>
      </w:pPr>
      <w:rPr>
        <w:rFonts w:hint="default"/>
        <w:lang w:val="en-US" w:eastAsia="en-US" w:bidi="ar-SA"/>
      </w:rPr>
    </w:lvl>
    <w:lvl w:ilvl="5" w:tplc="798C83EC">
      <w:numFmt w:val="bullet"/>
      <w:lvlText w:val="•"/>
      <w:lvlJc w:val="left"/>
      <w:pPr>
        <w:ind w:left="5160" w:hanging="303"/>
      </w:pPr>
      <w:rPr>
        <w:rFonts w:hint="default"/>
        <w:lang w:val="en-US" w:eastAsia="en-US" w:bidi="ar-SA"/>
      </w:rPr>
    </w:lvl>
    <w:lvl w:ilvl="6" w:tplc="96C44458">
      <w:numFmt w:val="bullet"/>
      <w:lvlText w:val="•"/>
      <w:lvlJc w:val="left"/>
      <w:pPr>
        <w:ind w:left="6088" w:hanging="303"/>
      </w:pPr>
      <w:rPr>
        <w:rFonts w:hint="default"/>
        <w:lang w:val="en-US" w:eastAsia="en-US" w:bidi="ar-SA"/>
      </w:rPr>
    </w:lvl>
    <w:lvl w:ilvl="7" w:tplc="4126A472">
      <w:numFmt w:val="bullet"/>
      <w:lvlText w:val="•"/>
      <w:lvlJc w:val="left"/>
      <w:pPr>
        <w:ind w:left="7016" w:hanging="303"/>
      </w:pPr>
      <w:rPr>
        <w:rFonts w:hint="default"/>
        <w:lang w:val="en-US" w:eastAsia="en-US" w:bidi="ar-SA"/>
      </w:rPr>
    </w:lvl>
    <w:lvl w:ilvl="8" w:tplc="20B40D1E">
      <w:numFmt w:val="bullet"/>
      <w:lvlText w:val="•"/>
      <w:lvlJc w:val="left"/>
      <w:pPr>
        <w:ind w:left="7944" w:hanging="303"/>
      </w:pPr>
      <w:rPr>
        <w:rFonts w:hint="default"/>
        <w:lang w:val="en-US" w:eastAsia="en-US" w:bidi="ar-SA"/>
      </w:rPr>
    </w:lvl>
  </w:abstractNum>
  <w:abstractNum w:abstractNumId="32" w15:restartNumberingAfterBreak="0">
    <w:nsid w:val="570A5B94"/>
    <w:multiLevelType w:val="multilevel"/>
    <w:tmpl w:val="EFBA7206"/>
    <w:lvl w:ilvl="0">
      <w:start w:val="4"/>
      <w:numFmt w:val="decimal"/>
      <w:lvlText w:val="%1"/>
      <w:lvlJc w:val="left"/>
      <w:pPr>
        <w:ind w:left="882" w:hanging="442"/>
      </w:pPr>
      <w:rPr>
        <w:rFonts w:hint="default"/>
        <w:lang w:val="en-US" w:eastAsia="en-US" w:bidi="ar-SA"/>
      </w:rPr>
    </w:lvl>
    <w:lvl w:ilvl="1">
      <w:start w:val="1"/>
      <w:numFmt w:val="decimal"/>
      <w:lvlText w:val="%1.%2"/>
      <w:lvlJc w:val="left"/>
      <w:pPr>
        <w:ind w:left="882" w:hanging="442"/>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2"/>
      </w:pPr>
      <w:rPr>
        <w:rFonts w:hint="default"/>
        <w:lang w:val="en-US" w:eastAsia="en-US" w:bidi="ar-SA"/>
      </w:rPr>
    </w:lvl>
    <w:lvl w:ilvl="3">
      <w:numFmt w:val="bullet"/>
      <w:lvlText w:val="•"/>
      <w:lvlJc w:val="left"/>
      <w:pPr>
        <w:ind w:left="3556" w:hanging="442"/>
      </w:pPr>
      <w:rPr>
        <w:rFonts w:hint="default"/>
        <w:lang w:val="en-US" w:eastAsia="en-US" w:bidi="ar-SA"/>
      </w:rPr>
    </w:lvl>
    <w:lvl w:ilvl="4">
      <w:numFmt w:val="bullet"/>
      <w:lvlText w:val="•"/>
      <w:lvlJc w:val="left"/>
      <w:pPr>
        <w:ind w:left="4448" w:hanging="442"/>
      </w:pPr>
      <w:rPr>
        <w:rFonts w:hint="default"/>
        <w:lang w:val="en-US" w:eastAsia="en-US" w:bidi="ar-SA"/>
      </w:rPr>
    </w:lvl>
    <w:lvl w:ilvl="5">
      <w:numFmt w:val="bullet"/>
      <w:lvlText w:val="•"/>
      <w:lvlJc w:val="left"/>
      <w:pPr>
        <w:ind w:left="5340" w:hanging="442"/>
      </w:pPr>
      <w:rPr>
        <w:rFonts w:hint="default"/>
        <w:lang w:val="en-US" w:eastAsia="en-US" w:bidi="ar-SA"/>
      </w:rPr>
    </w:lvl>
    <w:lvl w:ilvl="6">
      <w:numFmt w:val="bullet"/>
      <w:lvlText w:val="•"/>
      <w:lvlJc w:val="left"/>
      <w:pPr>
        <w:ind w:left="6232" w:hanging="442"/>
      </w:pPr>
      <w:rPr>
        <w:rFonts w:hint="default"/>
        <w:lang w:val="en-US" w:eastAsia="en-US" w:bidi="ar-SA"/>
      </w:rPr>
    </w:lvl>
    <w:lvl w:ilvl="7">
      <w:numFmt w:val="bullet"/>
      <w:lvlText w:val="•"/>
      <w:lvlJc w:val="left"/>
      <w:pPr>
        <w:ind w:left="7124" w:hanging="442"/>
      </w:pPr>
      <w:rPr>
        <w:rFonts w:hint="default"/>
        <w:lang w:val="en-US" w:eastAsia="en-US" w:bidi="ar-SA"/>
      </w:rPr>
    </w:lvl>
    <w:lvl w:ilvl="8">
      <w:numFmt w:val="bullet"/>
      <w:lvlText w:val="•"/>
      <w:lvlJc w:val="left"/>
      <w:pPr>
        <w:ind w:left="8016" w:hanging="442"/>
      </w:pPr>
      <w:rPr>
        <w:rFonts w:hint="default"/>
        <w:lang w:val="en-US" w:eastAsia="en-US" w:bidi="ar-SA"/>
      </w:rPr>
    </w:lvl>
  </w:abstractNum>
  <w:abstractNum w:abstractNumId="33" w15:restartNumberingAfterBreak="0">
    <w:nsid w:val="5B5B7858"/>
    <w:multiLevelType w:val="multilevel"/>
    <w:tmpl w:val="548605BE"/>
    <w:lvl w:ilvl="0">
      <w:start w:val="2"/>
      <w:numFmt w:val="decimal"/>
      <w:lvlText w:val="%1"/>
      <w:lvlJc w:val="left"/>
      <w:pPr>
        <w:ind w:left="220" w:hanging="480"/>
      </w:pPr>
      <w:rPr>
        <w:rFonts w:hint="default"/>
        <w:lang w:val="en-US" w:eastAsia="en-US" w:bidi="ar-SA"/>
      </w:rPr>
    </w:lvl>
    <w:lvl w:ilvl="1">
      <w:start w:val="1"/>
      <w:numFmt w:val="decimal"/>
      <w:lvlText w:val="%1.%2"/>
      <w:lvlJc w:val="left"/>
      <w:pPr>
        <w:ind w:left="220" w:hanging="48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80"/>
      </w:pPr>
      <w:rPr>
        <w:rFonts w:hint="default"/>
        <w:lang w:val="en-US" w:eastAsia="en-US" w:bidi="ar-SA"/>
      </w:rPr>
    </w:lvl>
    <w:lvl w:ilvl="3">
      <w:numFmt w:val="bullet"/>
      <w:lvlText w:val="•"/>
      <w:lvlJc w:val="left"/>
      <w:pPr>
        <w:ind w:left="3094" w:hanging="480"/>
      </w:pPr>
      <w:rPr>
        <w:rFonts w:hint="default"/>
        <w:lang w:val="en-US" w:eastAsia="en-US" w:bidi="ar-SA"/>
      </w:rPr>
    </w:lvl>
    <w:lvl w:ilvl="4">
      <w:numFmt w:val="bullet"/>
      <w:lvlText w:val="•"/>
      <w:lvlJc w:val="left"/>
      <w:pPr>
        <w:ind w:left="4052" w:hanging="480"/>
      </w:pPr>
      <w:rPr>
        <w:rFonts w:hint="default"/>
        <w:lang w:val="en-US" w:eastAsia="en-US" w:bidi="ar-SA"/>
      </w:rPr>
    </w:lvl>
    <w:lvl w:ilvl="5">
      <w:numFmt w:val="bullet"/>
      <w:lvlText w:val="•"/>
      <w:lvlJc w:val="left"/>
      <w:pPr>
        <w:ind w:left="5010" w:hanging="480"/>
      </w:pPr>
      <w:rPr>
        <w:rFonts w:hint="default"/>
        <w:lang w:val="en-US" w:eastAsia="en-US" w:bidi="ar-SA"/>
      </w:rPr>
    </w:lvl>
    <w:lvl w:ilvl="6">
      <w:numFmt w:val="bullet"/>
      <w:lvlText w:val="•"/>
      <w:lvlJc w:val="left"/>
      <w:pPr>
        <w:ind w:left="5968" w:hanging="480"/>
      </w:pPr>
      <w:rPr>
        <w:rFonts w:hint="default"/>
        <w:lang w:val="en-US" w:eastAsia="en-US" w:bidi="ar-SA"/>
      </w:rPr>
    </w:lvl>
    <w:lvl w:ilvl="7">
      <w:numFmt w:val="bullet"/>
      <w:lvlText w:val="•"/>
      <w:lvlJc w:val="left"/>
      <w:pPr>
        <w:ind w:left="6926" w:hanging="480"/>
      </w:pPr>
      <w:rPr>
        <w:rFonts w:hint="default"/>
        <w:lang w:val="en-US" w:eastAsia="en-US" w:bidi="ar-SA"/>
      </w:rPr>
    </w:lvl>
    <w:lvl w:ilvl="8">
      <w:numFmt w:val="bullet"/>
      <w:lvlText w:val="•"/>
      <w:lvlJc w:val="left"/>
      <w:pPr>
        <w:ind w:left="7884" w:hanging="480"/>
      </w:pPr>
      <w:rPr>
        <w:rFonts w:hint="default"/>
        <w:lang w:val="en-US" w:eastAsia="en-US" w:bidi="ar-SA"/>
      </w:rPr>
    </w:lvl>
  </w:abstractNum>
  <w:abstractNum w:abstractNumId="34" w15:restartNumberingAfterBreak="0">
    <w:nsid w:val="5B5C1AE6"/>
    <w:multiLevelType w:val="hybridMultilevel"/>
    <w:tmpl w:val="430A4D44"/>
    <w:lvl w:ilvl="0" w:tplc="AA200E1C">
      <w:start w:val="1"/>
      <w:numFmt w:val="lowerLetter"/>
      <w:lvlText w:val="(%1)"/>
      <w:lvlJc w:val="left"/>
      <w:pPr>
        <w:ind w:left="220" w:hanging="387"/>
      </w:pPr>
      <w:rPr>
        <w:rFonts w:ascii="Times New Roman" w:eastAsia="Times New Roman" w:hAnsi="Times New Roman" w:cs="Times New Roman" w:hint="default"/>
        <w:b w:val="0"/>
        <w:bCs w:val="0"/>
        <w:i w:val="0"/>
        <w:iCs w:val="0"/>
        <w:spacing w:val="-1"/>
        <w:w w:val="100"/>
        <w:sz w:val="24"/>
        <w:szCs w:val="24"/>
        <w:lang w:val="en-US" w:eastAsia="en-US" w:bidi="ar-SA"/>
      </w:rPr>
    </w:lvl>
    <w:lvl w:ilvl="1" w:tplc="C4EE79FA">
      <w:numFmt w:val="bullet"/>
      <w:lvlText w:val="•"/>
      <w:lvlJc w:val="left"/>
      <w:pPr>
        <w:ind w:left="1178" w:hanging="387"/>
      </w:pPr>
      <w:rPr>
        <w:rFonts w:hint="default"/>
        <w:lang w:val="en-US" w:eastAsia="en-US" w:bidi="ar-SA"/>
      </w:rPr>
    </w:lvl>
    <w:lvl w:ilvl="2" w:tplc="CC7A2176">
      <w:numFmt w:val="bullet"/>
      <w:lvlText w:val="•"/>
      <w:lvlJc w:val="left"/>
      <w:pPr>
        <w:ind w:left="2136" w:hanging="387"/>
      </w:pPr>
      <w:rPr>
        <w:rFonts w:hint="default"/>
        <w:lang w:val="en-US" w:eastAsia="en-US" w:bidi="ar-SA"/>
      </w:rPr>
    </w:lvl>
    <w:lvl w:ilvl="3" w:tplc="2B1EAB52">
      <w:numFmt w:val="bullet"/>
      <w:lvlText w:val="•"/>
      <w:lvlJc w:val="left"/>
      <w:pPr>
        <w:ind w:left="3094" w:hanging="387"/>
      </w:pPr>
      <w:rPr>
        <w:rFonts w:hint="default"/>
        <w:lang w:val="en-US" w:eastAsia="en-US" w:bidi="ar-SA"/>
      </w:rPr>
    </w:lvl>
    <w:lvl w:ilvl="4" w:tplc="DAACA6E6">
      <w:numFmt w:val="bullet"/>
      <w:lvlText w:val="•"/>
      <w:lvlJc w:val="left"/>
      <w:pPr>
        <w:ind w:left="4052" w:hanging="387"/>
      </w:pPr>
      <w:rPr>
        <w:rFonts w:hint="default"/>
        <w:lang w:val="en-US" w:eastAsia="en-US" w:bidi="ar-SA"/>
      </w:rPr>
    </w:lvl>
    <w:lvl w:ilvl="5" w:tplc="45B249AA">
      <w:numFmt w:val="bullet"/>
      <w:lvlText w:val="•"/>
      <w:lvlJc w:val="left"/>
      <w:pPr>
        <w:ind w:left="5010" w:hanging="387"/>
      </w:pPr>
      <w:rPr>
        <w:rFonts w:hint="default"/>
        <w:lang w:val="en-US" w:eastAsia="en-US" w:bidi="ar-SA"/>
      </w:rPr>
    </w:lvl>
    <w:lvl w:ilvl="6" w:tplc="554CD5F8">
      <w:numFmt w:val="bullet"/>
      <w:lvlText w:val="•"/>
      <w:lvlJc w:val="left"/>
      <w:pPr>
        <w:ind w:left="5968" w:hanging="387"/>
      </w:pPr>
      <w:rPr>
        <w:rFonts w:hint="default"/>
        <w:lang w:val="en-US" w:eastAsia="en-US" w:bidi="ar-SA"/>
      </w:rPr>
    </w:lvl>
    <w:lvl w:ilvl="7" w:tplc="0C2C72F4">
      <w:numFmt w:val="bullet"/>
      <w:lvlText w:val="•"/>
      <w:lvlJc w:val="left"/>
      <w:pPr>
        <w:ind w:left="6926" w:hanging="387"/>
      </w:pPr>
      <w:rPr>
        <w:rFonts w:hint="default"/>
        <w:lang w:val="en-US" w:eastAsia="en-US" w:bidi="ar-SA"/>
      </w:rPr>
    </w:lvl>
    <w:lvl w:ilvl="8" w:tplc="84E270AA">
      <w:numFmt w:val="bullet"/>
      <w:lvlText w:val="•"/>
      <w:lvlJc w:val="left"/>
      <w:pPr>
        <w:ind w:left="7884" w:hanging="387"/>
      </w:pPr>
      <w:rPr>
        <w:rFonts w:hint="default"/>
        <w:lang w:val="en-US" w:eastAsia="en-US" w:bidi="ar-SA"/>
      </w:rPr>
    </w:lvl>
  </w:abstractNum>
  <w:abstractNum w:abstractNumId="35" w15:restartNumberingAfterBreak="0">
    <w:nsid w:val="5F5E5329"/>
    <w:multiLevelType w:val="hybridMultilevel"/>
    <w:tmpl w:val="22883254"/>
    <w:lvl w:ilvl="0" w:tplc="079A1052">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606EDDF4">
      <w:numFmt w:val="bullet"/>
      <w:lvlText w:val="•"/>
      <w:lvlJc w:val="left"/>
      <w:pPr>
        <w:ind w:left="1178" w:hanging="303"/>
      </w:pPr>
      <w:rPr>
        <w:rFonts w:hint="default"/>
        <w:lang w:val="en-US" w:eastAsia="en-US" w:bidi="ar-SA"/>
      </w:rPr>
    </w:lvl>
    <w:lvl w:ilvl="2" w:tplc="5A6C7668">
      <w:numFmt w:val="bullet"/>
      <w:lvlText w:val="•"/>
      <w:lvlJc w:val="left"/>
      <w:pPr>
        <w:ind w:left="2136" w:hanging="303"/>
      </w:pPr>
      <w:rPr>
        <w:rFonts w:hint="default"/>
        <w:lang w:val="en-US" w:eastAsia="en-US" w:bidi="ar-SA"/>
      </w:rPr>
    </w:lvl>
    <w:lvl w:ilvl="3" w:tplc="17FC8E1C">
      <w:numFmt w:val="bullet"/>
      <w:lvlText w:val="•"/>
      <w:lvlJc w:val="left"/>
      <w:pPr>
        <w:ind w:left="3094" w:hanging="303"/>
      </w:pPr>
      <w:rPr>
        <w:rFonts w:hint="default"/>
        <w:lang w:val="en-US" w:eastAsia="en-US" w:bidi="ar-SA"/>
      </w:rPr>
    </w:lvl>
    <w:lvl w:ilvl="4" w:tplc="374A78AC">
      <w:numFmt w:val="bullet"/>
      <w:lvlText w:val="•"/>
      <w:lvlJc w:val="left"/>
      <w:pPr>
        <w:ind w:left="4052" w:hanging="303"/>
      </w:pPr>
      <w:rPr>
        <w:rFonts w:hint="default"/>
        <w:lang w:val="en-US" w:eastAsia="en-US" w:bidi="ar-SA"/>
      </w:rPr>
    </w:lvl>
    <w:lvl w:ilvl="5" w:tplc="D428AE00">
      <w:numFmt w:val="bullet"/>
      <w:lvlText w:val="•"/>
      <w:lvlJc w:val="left"/>
      <w:pPr>
        <w:ind w:left="5010" w:hanging="303"/>
      </w:pPr>
      <w:rPr>
        <w:rFonts w:hint="default"/>
        <w:lang w:val="en-US" w:eastAsia="en-US" w:bidi="ar-SA"/>
      </w:rPr>
    </w:lvl>
    <w:lvl w:ilvl="6" w:tplc="B2F601D6">
      <w:numFmt w:val="bullet"/>
      <w:lvlText w:val="•"/>
      <w:lvlJc w:val="left"/>
      <w:pPr>
        <w:ind w:left="5968" w:hanging="303"/>
      </w:pPr>
      <w:rPr>
        <w:rFonts w:hint="default"/>
        <w:lang w:val="en-US" w:eastAsia="en-US" w:bidi="ar-SA"/>
      </w:rPr>
    </w:lvl>
    <w:lvl w:ilvl="7" w:tplc="C53E5A6C">
      <w:numFmt w:val="bullet"/>
      <w:lvlText w:val="•"/>
      <w:lvlJc w:val="left"/>
      <w:pPr>
        <w:ind w:left="6926" w:hanging="303"/>
      </w:pPr>
      <w:rPr>
        <w:rFonts w:hint="default"/>
        <w:lang w:val="en-US" w:eastAsia="en-US" w:bidi="ar-SA"/>
      </w:rPr>
    </w:lvl>
    <w:lvl w:ilvl="8" w:tplc="6F602D66">
      <w:numFmt w:val="bullet"/>
      <w:lvlText w:val="•"/>
      <w:lvlJc w:val="left"/>
      <w:pPr>
        <w:ind w:left="7884" w:hanging="303"/>
      </w:pPr>
      <w:rPr>
        <w:rFonts w:hint="default"/>
        <w:lang w:val="en-US" w:eastAsia="en-US" w:bidi="ar-SA"/>
      </w:rPr>
    </w:lvl>
  </w:abstractNum>
  <w:abstractNum w:abstractNumId="36" w15:restartNumberingAfterBreak="0">
    <w:nsid w:val="60A158D5"/>
    <w:multiLevelType w:val="hybridMultilevel"/>
    <w:tmpl w:val="37CCE54E"/>
    <w:lvl w:ilvl="0" w:tplc="7C1A55F0">
      <w:start w:val="1"/>
      <w:numFmt w:val="lowerLetter"/>
      <w:lvlText w:val="(%1)"/>
      <w:lvlJc w:val="left"/>
      <w:pPr>
        <w:ind w:left="220" w:hanging="387"/>
      </w:pPr>
      <w:rPr>
        <w:rFonts w:ascii="Times New Roman" w:eastAsia="Times New Roman" w:hAnsi="Times New Roman" w:cs="Times New Roman" w:hint="default"/>
        <w:b w:val="0"/>
        <w:bCs w:val="0"/>
        <w:i w:val="0"/>
        <w:iCs w:val="0"/>
        <w:spacing w:val="-1"/>
        <w:w w:val="100"/>
        <w:sz w:val="24"/>
        <w:szCs w:val="24"/>
        <w:lang w:val="en-US" w:eastAsia="en-US" w:bidi="ar-SA"/>
      </w:rPr>
    </w:lvl>
    <w:lvl w:ilvl="1" w:tplc="6DD02150">
      <w:numFmt w:val="bullet"/>
      <w:lvlText w:val="•"/>
      <w:lvlJc w:val="left"/>
      <w:pPr>
        <w:ind w:left="1178" w:hanging="387"/>
      </w:pPr>
      <w:rPr>
        <w:rFonts w:hint="default"/>
        <w:lang w:val="en-US" w:eastAsia="en-US" w:bidi="ar-SA"/>
      </w:rPr>
    </w:lvl>
    <w:lvl w:ilvl="2" w:tplc="60029F42">
      <w:numFmt w:val="bullet"/>
      <w:lvlText w:val="•"/>
      <w:lvlJc w:val="left"/>
      <w:pPr>
        <w:ind w:left="2136" w:hanging="387"/>
      </w:pPr>
      <w:rPr>
        <w:rFonts w:hint="default"/>
        <w:lang w:val="en-US" w:eastAsia="en-US" w:bidi="ar-SA"/>
      </w:rPr>
    </w:lvl>
    <w:lvl w:ilvl="3" w:tplc="0DA6F1A6">
      <w:numFmt w:val="bullet"/>
      <w:lvlText w:val="•"/>
      <w:lvlJc w:val="left"/>
      <w:pPr>
        <w:ind w:left="3094" w:hanging="387"/>
      </w:pPr>
      <w:rPr>
        <w:rFonts w:hint="default"/>
        <w:lang w:val="en-US" w:eastAsia="en-US" w:bidi="ar-SA"/>
      </w:rPr>
    </w:lvl>
    <w:lvl w:ilvl="4" w:tplc="13003544">
      <w:numFmt w:val="bullet"/>
      <w:lvlText w:val="•"/>
      <w:lvlJc w:val="left"/>
      <w:pPr>
        <w:ind w:left="4052" w:hanging="387"/>
      </w:pPr>
      <w:rPr>
        <w:rFonts w:hint="default"/>
        <w:lang w:val="en-US" w:eastAsia="en-US" w:bidi="ar-SA"/>
      </w:rPr>
    </w:lvl>
    <w:lvl w:ilvl="5" w:tplc="E7403964">
      <w:numFmt w:val="bullet"/>
      <w:lvlText w:val="•"/>
      <w:lvlJc w:val="left"/>
      <w:pPr>
        <w:ind w:left="5010" w:hanging="387"/>
      </w:pPr>
      <w:rPr>
        <w:rFonts w:hint="default"/>
        <w:lang w:val="en-US" w:eastAsia="en-US" w:bidi="ar-SA"/>
      </w:rPr>
    </w:lvl>
    <w:lvl w:ilvl="6" w:tplc="0FDEFC3A">
      <w:numFmt w:val="bullet"/>
      <w:lvlText w:val="•"/>
      <w:lvlJc w:val="left"/>
      <w:pPr>
        <w:ind w:left="5968" w:hanging="387"/>
      </w:pPr>
      <w:rPr>
        <w:rFonts w:hint="default"/>
        <w:lang w:val="en-US" w:eastAsia="en-US" w:bidi="ar-SA"/>
      </w:rPr>
    </w:lvl>
    <w:lvl w:ilvl="7" w:tplc="FC2231B8">
      <w:numFmt w:val="bullet"/>
      <w:lvlText w:val="•"/>
      <w:lvlJc w:val="left"/>
      <w:pPr>
        <w:ind w:left="6926" w:hanging="387"/>
      </w:pPr>
      <w:rPr>
        <w:rFonts w:hint="default"/>
        <w:lang w:val="en-US" w:eastAsia="en-US" w:bidi="ar-SA"/>
      </w:rPr>
    </w:lvl>
    <w:lvl w:ilvl="8" w:tplc="A74A5FF4">
      <w:numFmt w:val="bullet"/>
      <w:lvlText w:val="•"/>
      <w:lvlJc w:val="left"/>
      <w:pPr>
        <w:ind w:left="7884" w:hanging="387"/>
      </w:pPr>
      <w:rPr>
        <w:rFonts w:hint="default"/>
        <w:lang w:val="en-US" w:eastAsia="en-US" w:bidi="ar-SA"/>
      </w:rPr>
    </w:lvl>
  </w:abstractNum>
  <w:abstractNum w:abstractNumId="37" w15:restartNumberingAfterBreak="0">
    <w:nsid w:val="63463AFE"/>
    <w:multiLevelType w:val="hybridMultilevel"/>
    <w:tmpl w:val="BC441E32"/>
    <w:lvl w:ilvl="0" w:tplc="D894531E">
      <w:start w:val="1"/>
      <w:numFmt w:val="lowerLetter"/>
      <w:lvlText w:val="(%1)"/>
      <w:lvlJc w:val="left"/>
      <w:pPr>
        <w:ind w:left="220" w:hanging="327"/>
      </w:pPr>
      <w:rPr>
        <w:rFonts w:ascii="Times New Roman" w:eastAsia="Times New Roman" w:hAnsi="Times New Roman" w:cs="Times New Roman" w:hint="default"/>
        <w:b w:val="0"/>
        <w:bCs w:val="0"/>
        <w:i w:val="0"/>
        <w:iCs w:val="0"/>
        <w:spacing w:val="-1"/>
        <w:w w:val="100"/>
        <w:sz w:val="24"/>
        <w:szCs w:val="24"/>
        <w:lang w:val="en-US" w:eastAsia="en-US" w:bidi="ar-SA"/>
      </w:rPr>
    </w:lvl>
    <w:lvl w:ilvl="1" w:tplc="FA08D228">
      <w:numFmt w:val="bullet"/>
      <w:lvlText w:val="•"/>
      <w:lvlJc w:val="left"/>
      <w:pPr>
        <w:ind w:left="1178" w:hanging="327"/>
      </w:pPr>
      <w:rPr>
        <w:rFonts w:hint="default"/>
        <w:lang w:val="en-US" w:eastAsia="en-US" w:bidi="ar-SA"/>
      </w:rPr>
    </w:lvl>
    <w:lvl w:ilvl="2" w:tplc="CA523E48">
      <w:numFmt w:val="bullet"/>
      <w:lvlText w:val="•"/>
      <w:lvlJc w:val="left"/>
      <w:pPr>
        <w:ind w:left="2136" w:hanging="327"/>
      </w:pPr>
      <w:rPr>
        <w:rFonts w:hint="default"/>
        <w:lang w:val="en-US" w:eastAsia="en-US" w:bidi="ar-SA"/>
      </w:rPr>
    </w:lvl>
    <w:lvl w:ilvl="3" w:tplc="DA0239CA">
      <w:numFmt w:val="bullet"/>
      <w:lvlText w:val="•"/>
      <w:lvlJc w:val="left"/>
      <w:pPr>
        <w:ind w:left="3094" w:hanging="327"/>
      </w:pPr>
      <w:rPr>
        <w:rFonts w:hint="default"/>
        <w:lang w:val="en-US" w:eastAsia="en-US" w:bidi="ar-SA"/>
      </w:rPr>
    </w:lvl>
    <w:lvl w:ilvl="4" w:tplc="665678D2">
      <w:numFmt w:val="bullet"/>
      <w:lvlText w:val="•"/>
      <w:lvlJc w:val="left"/>
      <w:pPr>
        <w:ind w:left="4052" w:hanging="327"/>
      </w:pPr>
      <w:rPr>
        <w:rFonts w:hint="default"/>
        <w:lang w:val="en-US" w:eastAsia="en-US" w:bidi="ar-SA"/>
      </w:rPr>
    </w:lvl>
    <w:lvl w:ilvl="5" w:tplc="92AAE92C">
      <w:numFmt w:val="bullet"/>
      <w:lvlText w:val="•"/>
      <w:lvlJc w:val="left"/>
      <w:pPr>
        <w:ind w:left="5010" w:hanging="327"/>
      </w:pPr>
      <w:rPr>
        <w:rFonts w:hint="default"/>
        <w:lang w:val="en-US" w:eastAsia="en-US" w:bidi="ar-SA"/>
      </w:rPr>
    </w:lvl>
    <w:lvl w:ilvl="6" w:tplc="05527CA8">
      <w:numFmt w:val="bullet"/>
      <w:lvlText w:val="•"/>
      <w:lvlJc w:val="left"/>
      <w:pPr>
        <w:ind w:left="5968" w:hanging="327"/>
      </w:pPr>
      <w:rPr>
        <w:rFonts w:hint="default"/>
        <w:lang w:val="en-US" w:eastAsia="en-US" w:bidi="ar-SA"/>
      </w:rPr>
    </w:lvl>
    <w:lvl w:ilvl="7" w:tplc="DE3A06FE">
      <w:numFmt w:val="bullet"/>
      <w:lvlText w:val="•"/>
      <w:lvlJc w:val="left"/>
      <w:pPr>
        <w:ind w:left="6926" w:hanging="327"/>
      </w:pPr>
      <w:rPr>
        <w:rFonts w:hint="default"/>
        <w:lang w:val="en-US" w:eastAsia="en-US" w:bidi="ar-SA"/>
      </w:rPr>
    </w:lvl>
    <w:lvl w:ilvl="8" w:tplc="95A8E768">
      <w:numFmt w:val="bullet"/>
      <w:lvlText w:val="•"/>
      <w:lvlJc w:val="left"/>
      <w:pPr>
        <w:ind w:left="7884" w:hanging="327"/>
      </w:pPr>
      <w:rPr>
        <w:rFonts w:hint="default"/>
        <w:lang w:val="en-US" w:eastAsia="en-US" w:bidi="ar-SA"/>
      </w:rPr>
    </w:lvl>
  </w:abstractNum>
  <w:abstractNum w:abstractNumId="38" w15:restartNumberingAfterBreak="0">
    <w:nsid w:val="69761BB0"/>
    <w:multiLevelType w:val="hybridMultilevel"/>
    <w:tmpl w:val="E412039C"/>
    <w:lvl w:ilvl="0" w:tplc="59D83912">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9" w15:restartNumberingAfterBreak="0">
    <w:nsid w:val="6B846FC2"/>
    <w:multiLevelType w:val="multilevel"/>
    <w:tmpl w:val="90BE62AC"/>
    <w:lvl w:ilvl="0">
      <w:start w:val="7"/>
      <w:numFmt w:val="decimal"/>
      <w:lvlText w:val="%1"/>
      <w:lvlJc w:val="left"/>
      <w:pPr>
        <w:ind w:left="220" w:hanging="480"/>
      </w:pPr>
      <w:rPr>
        <w:rFonts w:hint="default"/>
        <w:lang w:val="en-US" w:eastAsia="en-US" w:bidi="ar-SA"/>
      </w:rPr>
    </w:lvl>
    <w:lvl w:ilvl="1">
      <w:start w:val="1"/>
      <w:numFmt w:val="decimal"/>
      <w:lvlText w:val="%1.%2"/>
      <w:lvlJc w:val="left"/>
      <w:pPr>
        <w:ind w:left="220" w:hanging="480"/>
      </w:pPr>
      <w:rPr>
        <w:rFonts w:ascii="Times New Roman" w:eastAsia="Times New Roman" w:hAnsi="Times New Roman" w:cs="Times New Roman" w:hint="default"/>
        <w:b/>
        <w:bCs/>
        <w:i w:val="0"/>
        <w:iCs w:val="0"/>
        <w:color w:val="223D5F"/>
        <w:w w:val="100"/>
        <w:sz w:val="24"/>
        <w:szCs w:val="24"/>
        <w:lang w:val="en-US" w:eastAsia="en-US" w:bidi="ar-SA"/>
      </w:rPr>
    </w:lvl>
    <w:lvl w:ilvl="2">
      <w:numFmt w:val="bullet"/>
      <w:lvlText w:val="•"/>
      <w:lvlJc w:val="left"/>
      <w:pPr>
        <w:ind w:left="2136" w:hanging="480"/>
      </w:pPr>
      <w:rPr>
        <w:rFonts w:hint="default"/>
        <w:lang w:val="en-US" w:eastAsia="en-US" w:bidi="ar-SA"/>
      </w:rPr>
    </w:lvl>
    <w:lvl w:ilvl="3">
      <w:numFmt w:val="bullet"/>
      <w:lvlText w:val="•"/>
      <w:lvlJc w:val="left"/>
      <w:pPr>
        <w:ind w:left="3094" w:hanging="480"/>
      </w:pPr>
      <w:rPr>
        <w:rFonts w:hint="default"/>
        <w:lang w:val="en-US" w:eastAsia="en-US" w:bidi="ar-SA"/>
      </w:rPr>
    </w:lvl>
    <w:lvl w:ilvl="4">
      <w:numFmt w:val="bullet"/>
      <w:lvlText w:val="•"/>
      <w:lvlJc w:val="left"/>
      <w:pPr>
        <w:ind w:left="4052" w:hanging="480"/>
      </w:pPr>
      <w:rPr>
        <w:rFonts w:hint="default"/>
        <w:lang w:val="en-US" w:eastAsia="en-US" w:bidi="ar-SA"/>
      </w:rPr>
    </w:lvl>
    <w:lvl w:ilvl="5">
      <w:numFmt w:val="bullet"/>
      <w:lvlText w:val="•"/>
      <w:lvlJc w:val="left"/>
      <w:pPr>
        <w:ind w:left="5010" w:hanging="480"/>
      </w:pPr>
      <w:rPr>
        <w:rFonts w:hint="default"/>
        <w:lang w:val="en-US" w:eastAsia="en-US" w:bidi="ar-SA"/>
      </w:rPr>
    </w:lvl>
    <w:lvl w:ilvl="6">
      <w:numFmt w:val="bullet"/>
      <w:lvlText w:val="•"/>
      <w:lvlJc w:val="left"/>
      <w:pPr>
        <w:ind w:left="5968" w:hanging="480"/>
      </w:pPr>
      <w:rPr>
        <w:rFonts w:hint="default"/>
        <w:lang w:val="en-US" w:eastAsia="en-US" w:bidi="ar-SA"/>
      </w:rPr>
    </w:lvl>
    <w:lvl w:ilvl="7">
      <w:numFmt w:val="bullet"/>
      <w:lvlText w:val="•"/>
      <w:lvlJc w:val="left"/>
      <w:pPr>
        <w:ind w:left="6926" w:hanging="480"/>
      </w:pPr>
      <w:rPr>
        <w:rFonts w:hint="default"/>
        <w:lang w:val="en-US" w:eastAsia="en-US" w:bidi="ar-SA"/>
      </w:rPr>
    </w:lvl>
    <w:lvl w:ilvl="8">
      <w:numFmt w:val="bullet"/>
      <w:lvlText w:val="•"/>
      <w:lvlJc w:val="left"/>
      <w:pPr>
        <w:ind w:left="7884" w:hanging="480"/>
      </w:pPr>
      <w:rPr>
        <w:rFonts w:hint="default"/>
        <w:lang w:val="en-US" w:eastAsia="en-US" w:bidi="ar-SA"/>
      </w:rPr>
    </w:lvl>
  </w:abstractNum>
  <w:abstractNum w:abstractNumId="40" w15:restartNumberingAfterBreak="0">
    <w:nsid w:val="6D7606D7"/>
    <w:multiLevelType w:val="hybridMultilevel"/>
    <w:tmpl w:val="068CA340"/>
    <w:lvl w:ilvl="0" w:tplc="57C0DEB4">
      <w:start w:val="1"/>
      <w:numFmt w:val="lowerLetter"/>
      <w:lvlText w:val="(%1)"/>
      <w:lvlJc w:val="left"/>
      <w:pPr>
        <w:ind w:left="220" w:hanging="303"/>
      </w:pPr>
      <w:rPr>
        <w:rFonts w:ascii="Times New Roman" w:eastAsia="Times New Roman" w:hAnsi="Times New Roman" w:cs="Times New Roman" w:hint="default"/>
        <w:b w:val="0"/>
        <w:bCs w:val="0"/>
        <w:i w:val="0"/>
        <w:iCs w:val="0"/>
        <w:w w:val="100"/>
        <w:sz w:val="22"/>
        <w:szCs w:val="22"/>
        <w:lang w:val="en-US" w:eastAsia="en-US" w:bidi="ar-SA"/>
      </w:rPr>
    </w:lvl>
    <w:lvl w:ilvl="1" w:tplc="3C028E54">
      <w:numFmt w:val="bullet"/>
      <w:lvlText w:val="•"/>
      <w:lvlJc w:val="left"/>
      <w:pPr>
        <w:ind w:left="1178" w:hanging="303"/>
      </w:pPr>
      <w:rPr>
        <w:rFonts w:hint="default"/>
        <w:lang w:val="en-US" w:eastAsia="en-US" w:bidi="ar-SA"/>
      </w:rPr>
    </w:lvl>
    <w:lvl w:ilvl="2" w:tplc="9FF0575A">
      <w:numFmt w:val="bullet"/>
      <w:lvlText w:val="•"/>
      <w:lvlJc w:val="left"/>
      <w:pPr>
        <w:ind w:left="2136" w:hanging="303"/>
      </w:pPr>
      <w:rPr>
        <w:rFonts w:hint="default"/>
        <w:lang w:val="en-US" w:eastAsia="en-US" w:bidi="ar-SA"/>
      </w:rPr>
    </w:lvl>
    <w:lvl w:ilvl="3" w:tplc="7A74391C">
      <w:numFmt w:val="bullet"/>
      <w:lvlText w:val="•"/>
      <w:lvlJc w:val="left"/>
      <w:pPr>
        <w:ind w:left="3094" w:hanging="303"/>
      </w:pPr>
      <w:rPr>
        <w:rFonts w:hint="default"/>
        <w:lang w:val="en-US" w:eastAsia="en-US" w:bidi="ar-SA"/>
      </w:rPr>
    </w:lvl>
    <w:lvl w:ilvl="4" w:tplc="3DD693F2">
      <w:numFmt w:val="bullet"/>
      <w:lvlText w:val="•"/>
      <w:lvlJc w:val="left"/>
      <w:pPr>
        <w:ind w:left="4052" w:hanging="303"/>
      </w:pPr>
      <w:rPr>
        <w:rFonts w:hint="default"/>
        <w:lang w:val="en-US" w:eastAsia="en-US" w:bidi="ar-SA"/>
      </w:rPr>
    </w:lvl>
    <w:lvl w:ilvl="5" w:tplc="2DB6E7AC">
      <w:numFmt w:val="bullet"/>
      <w:lvlText w:val="•"/>
      <w:lvlJc w:val="left"/>
      <w:pPr>
        <w:ind w:left="5010" w:hanging="303"/>
      </w:pPr>
      <w:rPr>
        <w:rFonts w:hint="default"/>
        <w:lang w:val="en-US" w:eastAsia="en-US" w:bidi="ar-SA"/>
      </w:rPr>
    </w:lvl>
    <w:lvl w:ilvl="6" w:tplc="328231BE">
      <w:numFmt w:val="bullet"/>
      <w:lvlText w:val="•"/>
      <w:lvlJc w:val="left"/>
      <w:pPr>
        <w:ind w:left="5968" w:hanging="303"/>
      </w:pPr>
      <w:rPr>
        <w:rFonts w:hint="default"/>
        <w:lang w:val="en-US" w:eastAsia="en-US" w:bidi="ar-SA"/>
      </w:rPr>
    </w:lvl>
    <w:lvl w:ilvl="7" w:tplc="C8CA7C04">
      <w:numFmt w:val="bullet"/>
      <w:lvlText w:val="•"/>
      <w:lvlJc w:val="left"/>
      <w:pPr>
        <w:ind w:left="6926" w:hanging="303"/>
      </w:pPr>
      <w:rPr>
        <w:rFonts w:hint="default"/>
        <w:lang w:val="en-US" w:eastAsia="en-US" w:bidi="ar-SA"/>
      </w:rPr>
    </w:lvl>
    <w:lvl w:ilvl="8" w:tplc="06125DCA">
      <w:numFmt w:val="bullet"/>
      <w:lvlText w:val="•"/>
      <w:lvlJc w:val="left"/>
      <w:pPr>
        <w:ind w:left="7884" w:hanging="303"/>
      </w:pPr>
      <w:rPr>
        <w:rFonts w:hint="default"/>
        <w:lang w:val="en-US" w:eastAsia="en-US" w:bidi="ar-SA"/>
      </w:rPr>
    </w:lvl>
  </w:abstractNum>
  <w:abstractNum w:abstractNumId="41" w15:restartNumberingAfterBreak="0">
    <w:nsid w:val="6DC02726"/>
    <w:multiLevelType w:val="multilevel"/>
    <w:tmpl w:val="0A70B856"/>
    <w:lvl w:ilvl="0">
      <w:start w:val="6"/>
      <w:numFmt w:val="decimal"/>
      <w:lvlText w:val="%1"/>
      <w:lvlJc w:val="left"/>
      <w:pPr>
        <w:ind w:left="880" w:hanging="440"/>
      </w:pPr>
      <w:rPr>
        <w:rFonts w:hint="default"/>
        <w:lang w:val="en-US" w:eastAsia="en-US" w:bidi="ar-SA"/>
      </w:rPr>
    </w:lvl>
    <w:lvl w:ilvl="1">
      <w:start w:val="1"/>
      <w:numFmt w:val="decimal"/>
      <w:lvlText w:val="%1.%2"/>
      <w:lvlJc w:val="left"/>
      <w:pPr>
        <w:ind w:left="880" w:hanging="440"/>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664" w:hanging="440"/>
      </w:pPr>
      <w:rPr>
        <w:rFonts w:hint="default"/>
        <w:lang w:val="en-US" w:eastAsia="en-US" w:bidi="ar-SA"/>
      </w:rPr>
    </w:lvl>
    <w:lvl w:ilvl="3">
      <w:numFmt w:val="bullet"/>
      <w:lvlText w:val="•"/>
      <w:lvlJc w:val="left"/>
      <w:pPr>
        <w:ind w:left="3556" w:hanging="440"/>
      </w:pPr>
      <w:rPr>
        <w:rFonts w:hint="default"/>
        <w:lang w:val="en-US" w:eastAsia="en-US" w:bidi="ar-SA"/>
      </w:rPr>
    </w:lvl>
    <w:lvl w:ilvl="4">
      <w:numFmt w:val="bullet"/>
      <w:lvlText w:val="•"/>
      <w:lvlJc w:val="left"/>
      <w:pPr>
        <w:ind w:left="4448" w:hanging="440"/>
      </w:pPr>
      <w:rPr>
        <w:rFonts w:hint="default"/>
        <w:lang w:val="en-US" w:eastAsia="en-US" w:bidi="ar-SA"/>
      </w:rPr>
    </w:lvl>
    <w:lvl w:ilvl="5">
      <w:numFmt w:val="bullet"/>
      <w:lvlText w:val="•"/>
      <w:lvlJc w:val="left"/>
      <w:pPr>
        <w:ind w:left="5340" w:hanging="440"/>
      </w:pPr>
      <w:rPr>
        <w:rFonts w:hint="default"/>
        <w:lang w:val="en-US" w:eastAsia="en-US" w:bidi="ar-SA"/>
      </w:rPr>
    </w:lvl>
    <w:lvl w:ilvl="6">
      <w:numFmt w:val="bullet"/>
      <w:lvlText w:val="•"/>
      <w:lvlJc w:val="left"/>
      <w:pPr>
        <w:ind w:left="6232" w:hanging="440"/>
      </w:pPr>
      <w:rPr>
        <w:rFonts w:hint="default"/>
        <w:lang w:val="en-US" w:eastAsia="en-US" w:bidi="ar-SA"/>
      </w:rPr>
    </w:lvl>
    <w:lvl w:ilvl="7">
      <w:numFmt w:val="bullet"/>
      <w:lvlText w:val="•"/>
      <w:lvlJc w:val="left"/>
      <w:pPr>
        <w:ind w:left="7124" w:hanging="440"/>
      </w:pPr>
      <w:rPr>
        <w:rFonts w:hint="default"/>
        <w:lang w:val="en-US" w:eastAsia="en-US" w:bidi="ar-SA"/>
      </w:rPr>
    </w:lvl>
    <w:lvl w:ilvl="8">
      <w:numFmt w:val="bullet"/>
      <w:lvlText w:val="•"/>
      <w:lvlJc w:val="left"/>
      <w:pPr>
        <w:ind w:left="8016" w:hanging="440"/>
      </w:pPr>
      <w:rPr>
        <w:rFonts w:hint="default"/>
        <w:lang w:val="en-US" w:eastAsia="en-US" w:bidi="ar-SA"/>
      </w:rPr>
    </w:lvl>
  </w:abstractNum>
  <w:abstractNum w:abstractNumId="42" w15:restartNumberingAfterBreak="0">
    <w:nsid w:val="72475553"/>
    <w:multiLevelType w:val="hybridMultilevel"/>
    <w:tmpl w:val="2A44F49C"/>
    <w:lvl w:ilvl="0" w:tplc="CEB817F0">
      <w:start w:val="1"/>
      <w:numFmt w:val="lowerLetter"/>
      <w:lvlText w:val="(%1)"/>
      <w:lvlJc w:val="left"/>
      <w:pPr>
        <w:ind w:left="218" w:hanging="301"/>
      </w:pPr>
      <w:rPr>
        <w:rFonts w:ascii="Times New Roman" w:eastAsia="Times New Roman" w:hAnsi="Times New Roman" w:cs="Times New Roman" w:hint="default"/>
        <w:b w:val="0"/>
        <w:bCs w:val="0"/>
        <w:i w:val="0"/>
        <w:iCs w:val="0"/>
        <w:w w:val="100"/>
        <w:sz w:val="22"/>
        <w:szCs w:val="22"/>
        <w:lang w:val="en-US" w:eastAsia="en-US" w:bidi="ar-SA"/>
      </w:rPr>
    </w:lvl>
    <w:lvl w:ilvl="1" w:tplc="AC305BA8">
      <w:numFmt w:val="bullet"/>
      <w:lvlText w:val="•"/>
      <w:lvlJc w:val="left"/>
      <w:pPr>
        <w:ind w:left="1178" w:hanging="301"/>
      </w:pPr>
      <w:rPr>
        <w:rFonts w:hint="default"/>
        <w:lang w:val="en-US" w:eastAsia="en-US" w:bidi="ar-SA"/>
      </w:rPr>
    </w:lvl>
    <w:lvl w:ilvl="2" w:tplc="B25CF578">
      <w:numFmt w:val="bullet"/>
      <w:lvlText w:val="•"/>
      <w:lvlJc w:val="left"/>
      <w:pPr>
        <w:ind w:left="2136" w:hanging="301"/>
      </w:pPr>
      <w:rPr>
        <w:rFonts w:hint="default"/>
        <w:lang w:val="en-US" w:eastAsia="en-US" w:bidi="ar-SA"/>
      </w:rPr>
    </w:lvl>
    <w:lvl w:ilvl="3" w:tplc="88C2FF4E">
      <w:numFmt w:val="bullet"/>
      <w:lvlText w:val="•"/>
      <w:lvlJc w:val="left"/>
      <w:pPr>
        <w:ind w:left="3094" w:hanging="301"/>
      </w:pPr>
      <w:rPr>
        <w:rFonts w:hint="default"/>
        <w:lang w:val="en-US" w:eastAsia="en-US" w:bidi="ar-SA"/>
      </w:rPr>
    </w:lvl>
    <w:lvl w:ilvl="4" w:tplc="0834082C">
      <w:numFmt w:val="bullet"/>
      <w:lvlText w:val="•"/>
      <w:lvlJc w:val="left"/>
      <w:pPr>
        <w:ind w:left="4052" w:hanging="301"/>
      </w:pPr>
      <w:rPr>
        <w:rFonts w:hint="default"/>
        <w:lang w:val="en-US" w:eastAsia="en-US" w:bidi="ar-SA"/>
      </w:rPr>
    </w:lvl>
    <w:lvl w:ilvl="5" w:tplc="B8ECC05A">
      <w:numFmt w:val="bullet"/>
      <w:lvlText w:val="•"/>
      <w:lvlJc w:val="left"/>
      <w:pPr>
        <w:ind w:left="5010" w:hanging="301"/>
      </w:pPr>
      <w:rPr>
        <w:rFonts w:hint="default"/>
        <w:lang w:val="en-US" w:eastAsia="en-US" w:bidi="ar-SA"/>
      </w:rPr>
    </w:lvl>
    <w:lvl w:ilvl="6" w:tplc="B030B0DE">
      <w:numFmt w:val="bullet"/>
      <w:lvlText w:val="•"/>
      <w:lvlJc w:val="left"/>
      <w:pPr>
        <w:ind w:left="5968" w:hanging="301"/>
      </w:pPr>
      <w:rPr>
        <w:rFonts w:hint="default"/>
        <w:lang w:val="en-US" w:eastAsia="en-US" w:bidi="ar-SA"/>
      </w:rPr>
    </w:lvl>
    <w:lvl w:ilvl="7" w:tplc="BFAE0636">
      <w:numFmt w:val="bullet"/>
      <w:lvlText w:val="•"/>
      <w:lvlJc w:val="left"/>
      <w:pPr>
        <w:ind w:left="6926" w:hanging="301"/>
      </w:pPr>
      <w:rPr>
        <w:rFonts w:hint="default"/>
        <w:lang w:val="en-US" w:eastAsia="en-US" w:bidi="ar-SA"/>
      </w:rPr>
    </w:lvl>
    <w:lvl w:ilvl="8" w:tplc="9BF8044A">
      <w:numFmt w:val="bullet"/>
      <w:lvlText w:val="•"/>
      <w:lvlJc w:val="left"/>
      <w:pPr>
        <w:ind w:left="7884" w:hanging="301"/>
      </w:pPr>
      <w:rPr>
        <w:rFonts w:hint="default"/>
        <w:lang w:val="en-US" w:eastAsia="en-US" w:bidi="ar-SA"/>
      </w:rPr>
    </w:lvl>
  </w:abstractNum>
  <w:abstractNum w:abstractNumId="43" w15:restartNumberingAfterBreak="0">
    <w:nsid w:val="726F5E00"/>
    <w:multiLevelType w:val="hybridMultilevel"/>
    <w:tmpl w:val="F8E048C8"/>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4" w15:restartNumberingAfterBreak="0">
    <w:nsid w:val="769C0F3D"/>
    <w:multiLevelType w:val="hybridMultilevel"/>
    <w:tmpl w:val="91A4C054"/>
    <w:lvl w:ilvl="0" w:tplc="D1487262">
      <w:start w:val="1"/>
      <w:numFmt w:val="lowerLetter"/>
      <w:lvlText w:val="(%1)"/>
      <w:lvlJc w:val="left"/>
      <w:pPr>
        <w:ind w:left="522" w:hanging="303"/>
      </w:pPr>
      <w:rPr>
        <w:rFonts w:ascii="Times New Roman" w:eastAsia="Times New Roman" w:hAnsi="Times New Roman" w:cs="Times New Roman" w:hint="default"/>
        <w:b w:val="0"/>
        <w:bCs w:val="0"/>
        <w:i w:val="0"/>
        <w:iCs w:val="0"/>
        <w:w w:val="100"/>
        <w:sz w:val="22"/>
        <w:szCs w:val="22"/>
        <w:lang w:val="en-US" w:eastAsia="en-US" w:bidi="ar-SA"/>
      </w:rPr>
    </w:lvl>
    <w:lvl w:ilvl="1" w:tplc="7D5E01FE">
      <w:numFmt w:val="bullet"/>
      <w:lvlText w:val="•"/>
      <w:lvlJc w:val="left"/>
      <w:pPr>
        <w:ind w:left="1448" w:hanging="303"/>
      </w:pPr>
      <w:rPr>
        <w:rFonts w:hint="default"/>
        <w:lang w:val="en-US" w:eastAsia="en-US" w:bidi="ar-SA"/>
      </w:rPr>
    </w:lvl>
    <w:lvl w:ilvl="2" w:tplc="EBC6C028">
      <w:numFmt w:val="bullet"/>
      <w:lvlText w:val="•"/>
      <w:lvlJc w:val="left"/>
      <w:pPr>
        <w:ind w:left="2376" w:hanging="303"/>
      </w:pPr>
      <w:rPr>
        <w:rFonts w:hint="default"/>
        <w:lang w:val="en-US" w:eastAsia="en-US" w:bidi="ar-SA"/>
      </w:rPr>
    </w:lvl>
    <w:lvl w:ilvl="3" w:tplc="51082738">
      <w:numFmt w:val="bullet"/>
      <w:lvlText w:val="•"/>
      <w:lvlJc w:val="left"/>
      <w:pPr>
        <w:ind w:left="3304" w:hanging="303"/>
      </w:pPr>
      <w:rPr>
        <w:rFonts w:hint="default"/>
        <w:lang w:val="en-US" w:eastAsia="en-US" w:bidi="ar-SA"/>
      </w:rPr>
    </w:lvl>
    <w:lvl w:ilvl="4" w:tplc="D3F84F4A">
      <w:numFmt w:val="bullet"/>
      <w:lvlText w:val="•"/>
      <w:lvlJc w:val="left"/>
      <w:pPr>
        <w:ind w:left="4232" w:hanging="303"/>
      </w:pPr>
      <w:rPr>
        <w:rFonts w:hint="default"/>
        <w:lang w:val="en-US" w:eastAsia="en-US" w:bidi="ar-SA"/>
      </w:rPr>
    </w:lvl>
    <w:lvl w:ilvl="5" w:tplc="4266B362">
      <w:numFmt w:val="bullet"/>
      <w:lvlText w:val="•"/>
      <w:lvlJc w:val="left"/>
      <w:pPr>
        <w:ind w:left="5160" w:hanging="303"/>
      </w:pPr>
      <w:rPr>
        <w:rFonts w:hint="default"/>
        <w:lang w:val="en-US" w:eastAsia="en-US" w:bidi="ar-SA"/>
      </w:rPr>
    </w:lvl>
    <w:lvl w:ilvl="6" w:tplc="2F321F68">
      <w:numFmt w:val="bullet"/>
      <w:lvlText w:val="•"/>
      <w:lvlJc w:val="left"/>
      <w:pPr>
        <w:ind w:left="6088" w:hanging="303"/>
      </w:pPr>
      <w:rPr>
        <w:rFonts w:hint="default"/>
        <w:lang w:val="en-US" w:eastAsia="en-US" w:bidi="ar-SA"/>
      </w:rPr>
    </w:lvl>
    <w:lvl w:ilvl="7" w:tplc="435A26D2">
      <w:numFmt w:val="bullet"/>
      <w:lvlText w:val="•"/>
      <w:lvlJc w:val="left"/>
      <w:pPr>
        <w:ind w:left="7016" w:hanging="303"/>
      </w:pPr>
      <w:rPr>
        <w:rFonts w:hint="default"/>
        <w:lang w:val="en-US" w:eastAsia="en-US" w:bidi="ar-SA"/>
      </w:rPr>
    </w:lvl>
    <w:lvl w:ilvl="8" w:tplc="C360D51C">
      <w:numFmt w:val="bullet"/>
      <w:lvlText w:val="•"/>
      <w:lvlJc w:val="left"/>
      <w:pPr>
        <w:ind w:left="7944" w:hanging="303"/>
      </w:pPr>
      <w:rPr>
        <w:rFonts w:hint="default"/>
        <w:lang w:val="en-US" w:eastAsia="en-US" w:bidi="ar-SA"/>
      </w:rPr>
    </w:lvl>
  </w:abstractNum>
  <w:abstractNum w:abstractNumId="45" w15:restartNumberingAfterBreak="0">
    <w:nsid w:val="78BF1997"/>
    <w:multiLevelType w:val="hybridMultilevel"/>
    <w:tmpl w:val="C106AEC6"/>
    <w:lvl w:ilvl="0" w:tplc="6DD60C1E">
      <w:start w:val="1"/>
      <w:numFmt w:val="lowerLetter"/>
      <w:lvlText w:val="(%1)"/>
      <w:lvlJc w:val="left"/>
      <w:pPr>
        <w:ind w:left="522" w:hanging="303"/>
      </w:pPr>
      <w:rPr>
        <w:rFonts w:ascii="Times New Roman" w:eastAsia="Times New Roman" w:hAnsi="Times New Roman" w:cs="Times New Roman" w:hint="default"/>
        <w:b w:val="0"/>
        <w:bCs w:val="0"/>
        <w:i w:val="0"/>
        <w:iCs w:val="0"/>
        <w:w w:val="100"/>
        <w:sz w:val="22"/>
        <w:szCs w:val="22"/>
        <w:lang w:val="en-US" w:eastAsia="en-US" w:bidi="ar-SA"/>
      </w:rPr>
    </w:lvl>
    <w:lvl w:ilvl="1" w:tplc="26B2E75C">
      <w:numFmt w:val="bullet"/>
      <w:lvlText w:val="•"/>
      <w:lvlJc w:val="left"/>
      <w:pPr>
        <w:ind w:left="1448" w:hanging="303"/>
      </w:pPr>
      <w:rPr>
        <w:rFonts w:hint="default"/>
        <w:lang w:val="en-US" w:eastAsia="en-US" w:bidi="ar-SA"/>
      </w:rPr>
    </w:lvl>
    <w:lvl w:ilvl="2" w:tplc="4DECC61A">
      <w:numFmt w:val="bullet"/>
      <w:lvlText w:val="•"/>
      <w:lvlJc w:val="left"/>
      <w:pPr>
        <w:ind w:left="2376" w:hanging="303"/>
      </w:pPr>
      <w:rPr>
        <w:rFonts w:hint="default"/>
        <w:lang w:val="en-US" w:eastAsia="en-US" w:bidi="ar-SA"/>
      </w:rPr>
    </w:lvl>
    <w:lvl w:ilvl="3" w:tplc="6866A1F0">
      <w:numFmt w:val="bullet"/>
      <w:lvlText w:val="•"/>
      <w:lvlJc w:val="left"/>
      <w:pPr>
        <w:ind w:left="3304" w:hanging="303"/>
      </w:pPr>
      <w:rPr>
        <w:rFonts w:hint="default"/>
        <w:lang w:val="en-US" w:eastAsia="en-US" w:bidi="ar-SA"/>
      </w:rPr>
    </w:lvl>
    <w:lvl w:ilvl="4" w:tplc="017A0860">
      <w:numFmt w:val="bullet"/>
      <w:lvlText w:val="•"/>
      <w:lvlJc w:val="left"/>
      <w:pPr>
        <w:ind w:left="4232" w:hanging="303"/>
      </w:pPr>
      <w:rPr>
        <w:rFonts w:hint="default"/>
        <w:lang w:val="en-US" w:eastAsia="en-US" w:bidi="ar-SA"/>
      </w:rPr>
    </w:lvl>
    <w:lvl w:ilvl="5" w:tplc="8A182CB6">
      <w:numFmt w:val="bullet"/>
      <w:lvlText w:val="•"/>
      <w:lvlJc w:val="left"/>
      <w:pPr>
        <w:ind w:left="5160" w:hanging="303"/>
      </w:pPr>
      <w:rPr>
        <w:rFonts w:hint="default"/>
        <w:lang w:val="en-US" w:eastAsia="en-US" w:bidi="ar-SA"/>
      </w:rPr>
    </w:lvl>
    <w:lvl w:ilvl="6" w:tplc="9AA8A126">
      <w:numFmt w:val="bullet"/>
      <w:lvlText w:val="•"/>
      <w:lvlJc w:val="left"/>
      <w:pPr>
        <w:ind w:left="6088" w:hanging="303"/>
      </w:pPr>
      <w:rPr>
        <w:rFonts w:hint="default"/>
        <w:lang w:val="en-US" w:eastAsia="en-US" w:bidi="ar-SA"/>
      </w:rPr>
    </w:lvl>
    <w:lvl w:ilvl="7" w:tplc="B88EB928">
      <w:numFmt w:val="bullet"/>
      <w:lvlText w:val="•"/>
      <w:lvlJc w:val="left"/>
      <w:pPr>
        <w:ind w:left="7016" w:hanging="303"/>
      </w:pPr>
      <w:rPr>
        <w:rFonts w:hint="default"/>
        <w:lang w:val="en-US" w:eastAsia="en-US" w:bidi="ar-SA"/>
      </w:rPr>
    </w:lvl>
    <w:lvl w:ilvl="8" w:tplc="CAEEA66C">
      <w:numFmt w:val="bullet"/>
      <w:lvlText w:val="•"/>
      <w:lvlJc w:val="left"/>
      <w:pPr>
        <w:ind w:left="7944" w:hanging="303"/>
      </w:pPr>
      <w:rPr>
        <w:rFonts w:hint="default"/>
        <w:lang w:val="en-US" w:eastAsia="en-US" w:bidi="ar-SA"/>
      </w:rPr>
    </w:lvl>
  </w:abstractNum>
  <w:abstractNum w:abstractNumId="46" w15:restartNumberingAfterBreak="0">
    <w:nsid w:val="7A026C38"/>
    <w:multiLevelType w:val="hybridMultilevel"/>
    <w:tmpl w:val="CAF4AA90"/>
    <w:lvl w:ilvl="0" w:tplc="C96A7406">
      <w:start w:val="1"/>
      <w:numFmt w:val="lowerLetter"/>
      <w:lvlText w:val="(%1)"/>
      <w:lvlJc w:val="left"/>
      <w:pPr>
        <w:ind w:left="522" w:hanging="303"/>
      </w:pPr>
      <w:rPr>
        <w:rFonts w:ascii="Times New Roman" w:eastAsia="Times New Roman" w:hAnsi="Times New Roman" w:cs="Times New Roman" w:hint="default"/>
        <w:b w:val="0"/>
        <w:bCs w:val="0"/>
        <w:i w:val="0"/>
        <w:iCs w:val="0"/>
        <w:w w:val="100"/>
        <w:sz w:val="22"/>
        <w:szCs w:val="22"/>
        <w:lang w:val="en-US" w:eastAsia="en-US" w:bidi="ar-SA"/>
      </w:rPr>
    </w:lvl>
    <w:lvl w:ilvl="1" w:tplc="6486F05A">
      <w:start w:val="1"/>
      <w:numFmt w:val="decimal"/>
      <w:lvlText w:val="%2."/>
      <w:lvlJc w:val="left"/>
      <w:pPr>
        <w:ind w:left="440" w:hanging="221"/>
      </w:pPr>
      <w:rPr>
        <w:rFonts w:ascii="Times New Roman" w:eastAsia="Times New Roman" w:hAnsi="Times New Roman" w:cs="Times New Roman" w:hint="default"/>
        <w:b w:val="0"/>
        <w:bCs w:val="0"/>
        <w:i w:val="0"/>
        <w:iCs w:val="0"/>
        <w:w w:val="100"/>
        <w:sz w:val="22"/>
        <w:szCs w:val="22"/>
        <w:lang w:val="en-US" w:eastAsia="en-US" w:bidi="ar-SA"/>
      </w:rPr>
    </w:lvl>
    <w:lvl w:ilvl="2" w:tplc="30523CBE">
      <w:numFmt w:val="bullet"/>
      <w:lvlText w:val="•"/>
      <w:lvlJc w:val="left"/>
      <w:pPr>
        <w:ind w:left="1551" w:hanging="221"/>
      </w:pPr>
      <w:rPr>
        <w:rFonts w:hint="default"/>
        <w:lang w:val="en-US" w:eastAsia="en-US" w:bidi="ar-SA"/>
      </w:rPr>
    </w:lvl>
    <w:lvl w:ilvl="3" w:tplc="B16607B0">
      <w:numFmt w:val="bullet"/>
      <w:lvlText w:val="•"/>
      <w:lvlJc w:val="left"/>
      <w:pPr>
        <w:ind w:left="2582" w:hanging="221"/>
      </w:pPr>
      <w:rPr>
        <w:rFonts w:hint="default"/>
        <w:lang w:val="en-US" w:eastAsia="en-US" w:bidi="ar-SA"/>
      </w:rPr>
    </w:lvl>
    <w:lvl w:ilvl="4" w:tplc="406E1DF8">
      <w:numFmt w:val="bullet"/>
      <w:lvlText w:val="•"/>
      <w:lvlJc w:val="left"/>
      <w:pPr>
        <w:ind w:left="3613" w:hanging="221"/>
      </w:pPr>
      <w:rPr>
        <w:rFonts w:hint="default"/>
        <w:lang w:val="en-US" w:eastAsia="en-US" w:bidi="ar-SA"/>
      </w:rPr>
    </w:lvl>
    <w:lvl w:ilvl="5" w:tplc="32262EE8">
      <w:numFmt w:val="bullet"/>
      <w:lvlText w:val="•"/>
      <w:lvlJc w:val="left"/>
      <w:pPr>
        <w:ind w:left="4644" w:hanging="221"/>
      </w:pPr>
      <w:rPr>
        <w:rFonts w:hint="default"/>
        <w:lang w:val="en-US" w:eastAsia="en-US" w:bidi="ar-SA"/>
      </w:rPr>
    </w:lvl>
    <w:lvl w:ilvl="6" w:tplc="E93C5A7E">
      <w:numFmt w:val="bullet"/>
      <w:lvlText w:val="•"/>
      <w:lvlJc w:val="left"/>
      <w:pPr>
        <w:ind w:left="5675" w:hanging="221"/>
      </w:pPr>
      <w:rPr>
        <w:rFonts w:hint="default"/>
        <w:lang w:val="en-US" w:eastAsia="en-US" w:bidi="ar-SA"/>
      </w:rPr>
    </w:lvl>
    <w:lvl w:ilvl="7" w:tplc="F0942818">
      <w:numFmt w:val="bullet"/>
      <w:lvlText w:val="•"/>
      <w:lvlJc w:val="left"/>
      <w:pPr>
        <w:ind w:left="6706" w:hanging="221"/>
      </w:pPr>
      <w:rPr>
        <w:rFonts w:hint="default"/>
        <w:lang w:val="en-US" w:eastAsia="en-US" w:bidi="ar-SA"/>
      </w:rPr>
    </w:lvl>
    <w:lvl w:ilvl="8" w:tplc="65FAB168">
      <w:numFmt w:val="bullet"/>
      <w:lvlText w:val="•"/>
      <w:lvlJc w:val="left"/>
      <w:pPr>
        <w:ind w:left="7737" w:hanging="221"/>
      </w:pPr>
      <w:rPr>
        <w:rFonts w:hint="default"/>
        <w:lang w:val="en-US" w:eastAsia="en-US" w:bidi="ar-SA"/>
      </w:rPr>
    </w:lvl>
  </w:abstractNum>
  <w:abstractNum w:abstractNumId="47" w15:restartNumberingAfterBreak="0">
    <w:nsid w:val="7EAE2E3A"/>
    <w:multiLevelType w:val="hybridMultilevel"/>
    <w:tmpl w:val="3AD08DD2"/>
    <w:lvl w:ilvl="0" w:tplc="5668388A">
      <w:start w:val="1"/>
      <w:numFmt w:val="lowerLetter"/>
      <w:lvlText w:val="(%1)"/>
      <w:lvlJc w:val="left"/>
      <w:pPr>
        <w:ind w:left="219" w:hanging="301"/>
      </w:pPr>
      <w:rPr>
        <w:rFonts w:ascii="Times New Roman" w:eastAsia="Times New Roman" w:hAnsi="Times New Roman" w:cs="Times New Roman" w:hint="default"/>
        <w:b w:val="0"/>
        <w:bCs w:val="0"/>
        <w:i w:val="0"/>
        <w:iCs w:val="0"/>
        <w:w w:val="100"/>
        <w:sz w:val="22"/>
        <w:szCs w:val="22"/>
        <w:lang w:val="en-US" w:eastAsia="en-US" w:bidi="ar-SA"/>
      </w:rPr>
    </w:lvl>
    <w:lvl w:ilvl="1" w:tplc="5C70C0A8">
      <w:numFmt w:val="bullet"/>
      <w:lvlText w:val="•"/>
      <w:lvlJc w:val="left"/>
      <w:pPr>
        <w:ind w:left="1178" w:hanging="301"/>
      </w:pPr>
      <w:rPr>
        <w:rFonts w:hint="default"/>
        <w:lang w:val="en-US" w:eastAsia="en-US" w:bidi="ar-SA"/>
      </w:rPr>
    </w:lvl>
    <w:lvl w:ilvl="2" w:tplc="79B467AE">
      <w:numFmt w:val="bullet"/>
      <w:lvlText w:val="•"/>
      <w:lvlJc w:val="left"/>
      <w:pPr>
        <w:ind w:left="2136" w:hanging="301"/>
      </w:pPr>
      <w:rPr>
        <w:rFonts w:hint="default"/>
        <w:lang w:val="en-US" w:eastAsia="en-US" w:bidi="ar-SA"/>
      </w:rPr>
    </w:lvl>
    <w:lvl w:ilvl="3" w:tplc="087E28E0">
      <w:numFmt w:val="bullet"/>
      <w:lvlText w:val="•"/>
      <w:lvlJc w:val="left"/>
      <w:pPr>
        <w:ind w:left="3094" w:hanging="301"/>
      </w:pPr>
      <w:rPr>
        <w:rFonts w:hint="default"/>
        <w:lang w:val="en-US" w:eastAsia="en-US" w:bidi="ar-SA"/>
      </w:rPr>
    </w:lvl>
    <w:lvl w:ilvl="4" w:tplc="7CD0A2F2">
      <w:numFmt w:val="bullet"/>
      <w:lvlText w:val="•"/>
      <w:lvlJc w:val="left"/>
      <w:pPr>
        <w:ind w:left="4052" w:hanging="301"/>
      </w:pPr>
      <w:rPr>
        <w:rFonts w:hint="default"/>
        <w:lang w:val="en-US" w:eastAsia="en-US" w:bidi="ar-SA"/>
      </w:rPr>
    </w:lvl>
    <w:lvl w:ilvl="5" w:tplc="8ABE1B70">
      <w:numFmt w:val="bullet"/>
      <w:lvlText w:val="•"/>
      <w:lvlJc w:val="left"/>
      <w:pPr>
        <w:ind w:left="5010" w:hanging="301"/>
      </w:pPr>
      <w:rPr>
        <w:rFonts w:hint="default"/>
        <w:lang w:val="en-US" w:eastAsia="en-US" w:bidi="ar-SA"/>
      </w:rPr>
    </w:lvl>
    <w:lvl w:ilvl="6" w:tplc="E82C6106">
      <w:numFmt w:val="bullet"/>
      <w:lvlText w:val="•"/>
      <w:lvlJc w:val="left"/>
      <w:pPr>
        <w:ind w:left="5968" w:hanging="301"/>
      </w:pPr>
      <w:rPr>
        <w:rFonts w:hint="default"/>
        <w:lang w:val="en-US" w:eastAsia="en-US" w:bidi="ar-SA"/>
      </w:rPr>
    </w:lvl>
    <w:lvl w:ilvl="7" w:tplc="A54AB36C">
      <w:numFmt w:val="bullet"/>
      <w:lvlText w:val="•"/>
      <w:lvlJc w:val="left"/>
      <w:pPr>
        <w:ind w:left="6926" w:hanging="301"/>
      </w:pPr>
      <w:rPr>
        <w:rFonts w:hint="default"/>
        <w:lang w:val="en-US" w:eastAsia="en-US" w:bidi="ar-SA"/>
      </w:rPr>
    </w:lvl>
    <w:lvl w:ilvl="8" w:tplc="CD304BBE">
      <w:numFmt w:val="bullet"/>
      <w:lvlText w:val="•"/>
      <w:lvlJc w:val="left"/>
      <w:pPr>
        <w:ind w:left="7884" w:hanging="301"/>
      </w:pPr>
      <w:rPr>
        <w:rFonts w:hint="default"/>
        <w:lang w:val="en-US" w:eastAsia="en-US" w:bidi="ar-SA"/>
      </w:rPr>
    </w:lvl>
  </w:abstractNum>
  <w:num w:numId="1" w16cid:durableId="372000455">
    <w:abstractNumId w:val="1"/>
  </w:num>
  <w:num w:numId="2" w16cid:durableId="1158182285">
    <w:abstractNumId w:val="13"/>
  </w:num>
  <w:num w:numId="3" w16cid:durableId="425997917">
    <w:abstractNumId w:val="46"/>
  </w:num>
  <w:num w:numId="4" w16cid:durableId="821310431">
    <w:abstractNumId w:val="30"/>
  </w:num>
  <w:num w:numId="5" w16cid:durableId="1181431411">
    <w:abstractNumId w:val="24"/>
  </w:num>
  <w:num w:numId="6" w16cid:durableId="1674600448">
    <w:abstractNumId w:val="17"/>
  </w:num>
  <w:num w:numId="7" w16cid:durableId="400563043">
    <w:abstractNumId w:val="0"/>
  </w:num>
  <w:num w:numId="8" w16cid:durableId="538976479">
    <w:abstractNumId w:val="39"/>
  </w:num>
  <w:num w:numId="9" w16cid:durableId="1843003811">
    <w:abstractNumId w:val="26"/>
  </w:num>
  <w:num w:numId="10" w16cid:durableId="670641137">
    <w:abstractNumId w:val="31"/>
  </w:num>
  <w:num w:numId="11" w16cid:durableId="1329362251">
    <w:abstractNumId w:val="20"/>
  </w:num>
  <w:num w:numId="12" w16cid:durableId="1564179788">
    <w:abstractNumId w:val="42"/>
  </w:num>
  <w:num w:numId="13" w16cid:durableId="202062804">
    <w:abstractNumId w:val="47"/>
  </w:num>
  <w:num w:numId="14" w16cid:durableId="1001811114">
    <w:abstractNumId w:val="35"/>
  </w:num>
  <w:num w:numId="15" w16cid:durableId="1054626123">
    <w:abstractNumId w:val="18"/>
  </w:num>
  <w:num w:numId="16" w16cid:durableId="361979388">
    <w:abstractNumId w:val="28"/>
  </w:num>
  <w:num w:numId="17" w16cid:durableId="228198430">
    <w:abstractNumId w:val="14"/>
  </w:num>
  <w:num w:numId="18" w16cid:durableId="244268216">
    <w:abstractNumId w:val="5"/>
  </w:num>
  <w:num w:numId="19" w16cid:durableId="576130976">
    <w:abstractNumId w:val="44"/>
  </w:num>
  <w:num w:numId="20" w16cid:durableId="1388534035">
    <w:abstractNumId w:val="40"/>
  </w:num>
  <w:num w:numId="21" w16cid:durableId="142283485">
    <w:abstractNumId w:val="9"/>
  </w:num>
  <w:num w:numId="22" w16cid:durableId="653877824">
    <w:abstractNumId w:val="6"/>
  </w:num>
  <w:num w:numId="23" w16cid:durableId="1486044705">
    <w:abstractNumId w:val="21"/>
  </w:num>
  <w:num w:numId="24" w16cid:durableId="1359816879">
    <w:abstractNumId w:val="45"/>
  </w:num>
  <w:num w:numId="25" w16cid:durableId="1564637121">
    <w:abstractNumId w:val="16"/>
  </w:num>
  <w:num w:numId="26" w16cid:durableId="1707221736">
    <w:abstractNumId w:val="11"/>
  </w:num>
  <w:num w:numId="27" w16cid:durableId="1952082990">
    <w:abstractNumId w:val="3"/>
  </w:num>
  <w:num w:numId="28" w16cid:durableId="798495374">
    <w:abstractNumId w:val="12"/>
  </w:num>
  <w:num w:numId="29" w16cid:durableId="1982617122">
    <w:abstractNumId w:val="33"/>
  </w:num>
  <w:num w:numId="30" w16cid:durableId="583878174">
    <w:abstractNumId w:val="10"/>
  </w:num>
  <w:num w:numId="31" w16cid:durableId="1303387034">
    <w:abstractNumId w:val="8"/>
  </w:num>
  <w:num w:numId="32" w16cid:durableId="1413046090">
    <w:abstractNumId w:val="36"/>
  </w:num>
  <w:num w:numId="33" w16cid:durableId="1390688094">
    <w:abstractNumId w:val="37"/>
  </w:num>
  <w:num w:numId="34" w16cid:durableId="175730368">
    <w:abstractNumId w:val="34"/>
  </w:num>
  <w:num w:numId="35" w16cid:durableId="535581431">
    <w:abstractNumId w:val="4"/>
  </w:num>
  <w:num w:numId="36" w16cid:durableId="2010012482">
    <w:abstractNumId w:val="25"/>
  </w:num>
  <w:num w:numId="37" w16cid:durableId="1462847660">
    <w:abstractNumId w:val="2"/>
  </w:num>
  <w:num w:numId="38" w16cid:durableId="2114545654">
    <w:abstractNumId w:val="23"/>
  </w:num>
  <w:num w:numId="39" w16cid:durableId="634717352">
    <w:abstractNumId w:val="41"/>
  </w:num>
  <w:num w:numId="40" w16cid:durableId="278415394">
    <w:abstractNumId w:val="19"/>
  </w:num>
  <w:num w:numId="41" w16cid:durableId="1343894791">
    <w:abstractNumId w:val="32"/>
  </w:num>
  <w:num w:numId="42" w16cid:durableId="971904863">
    <w:abstractNumId w:val="29"/>
  </w:num>
  <w:num w:numId="43" w16cid:durableId="2081825217">
    <w:abstractNumId w:val="22"/>
  </w:num>
  <w:num w:numId="44" w16cid:durableId="971517070">
    <w:abstractNumId w:val="7"/>
  </w:num>
  <w:num w:numId="45" w16cid:durableId="1550996365">
    <w:abstractNumId w:val="27"/>
  </w:num>
  <w:num w:numId="46" w16cid:durableId="1802381338">
    <w:abstractNumId w:val="38"/>
  </w:num>
  <w:num w:numId="47" w16cid:durableId="7754928">
    <w:abstractNumId w:val="15"/>
  </w:num>
  <w:num w:numId="48" w16cid:durableId="423843124">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C6CA4"/>
    <w:rsid w:val="000258C3"/>
    <w:rsid w:val="00031ED5"/>
    <w:rsid w:val="00033040"/>
    <w:rsid w:val="0008354C"/>
    <w:rsid w:val="000918F9"/>
    <w:rsid w:val="00095C24"/>
    <w:rsid w:val="000B279C"/>
    <w:rsid w:val="000C7108"/>
    <w:rsid w:val="000C7BFE"/>
    <w:rsid w:val="000C7DB4"/>
    <w:rsid w:val="000E7121"/>
    <w:rsid w:val="000F686A"/>
    <w:rsid w:val="00102206"/>
    <w:rsid w:val="00107F97"/>
    <w:rsid w:val="00116CAA"/>
    <w:rsid w:val="00122547"/>
    <w:rsid w:val="00124287"/>
    <w:rsid w:val="00134081"/>
    <w:rsid w:val="001353FF"/>
    <w:rsid w:val="0017543D"/>
    <w:rsid w:val="00186D44"/>
    <w:rsid w:val="00187617"/>
    <w:rsid w:val="001A05D2"/>
    <w:rsid w:val="001B4D9D"/>
    <w:rsid w:val="001D17AD"/>
    <w:rsid w:val="001E1C99"/>
    <w:rsid w:val="00226043"/>
    <w:rsid w:val="00243BF3"/>
    <w:rsid w:val="0026106E"/>
    <w:rsid w:val="00263AD6"/>
    <w:rsid w:val="002726E9"/>
    <w:rsid w:val="00287406"/>
    <w:rsid w:val="002A1A5C"/>
    <w:rsid w:val="002A5965"/>
    <w:rsid w:val="002C104B"/>
    <w:rsid w:val="002D7CF8"/>
    <w:rsid w:val="002F4D8B"/>
    <w:rsid w:val="00304766"/>
    <w:rsid w:val="00320C48"/>
    <w:rsid w:val="003329D3"/>
    <w:rsid w:val="00342D30"/>
    <w:rsid w:val="00343E66"/>
    <w:rsid w:val="003524B8"/>
    <w:rsid w:val="003652A1"/>
    <w:rsid w:val="0039413F"/>
    <w:rsid w:val="003A423F"/>
    <w:rsid w:val="003B1069"/>
    <w:rsid w:val="003D6042"/>
    <w:rsid w:val="003D7701"/>
    <w:rsid w:val="003E1DE7"/>
    <w:rsid w:val="00404033"/>
    <w:rsid w:val="0041050B"/>
    <w:rsid w:val="00417039"/>
    <w:rsid w:val="00421888"/>
    <w:rsid w:val="00426084"/>
    <w:rsid w:val="0044141C"/>
    <w:rsid w:val="00446B63"/>
    <w:rsid w:val="00464A5F"/>
    <w:rsid w:val="004751E0"/>
    <w:rsid w:val="004804CB"/>
    <w:rsid w:val="00485B54"/>
    <w:rsid w:val="004B7994"/>
    <w:rsid w:val="004C384A"/>
    <w:rsid w:val="004D0E80"/>
    <w:rsid w:val="004D5F88"/>
    <w:rsid w:val="004E409D"/>
    <w:rsid w:val="004E685B"/>
    <w:rsid w:val="00541E88"/>
    <w:rsid w:val="00562150"/>
    <w:rsid w:val="005679EF"/>
    <w:rsid w:val="00580D79"/>
    <w:rsid w:val="005A7735"/>
    <w:rsid w:val="005D63EF"/>
    <w:rsid w:val="005E161F"/>
    <w:rsid w:val="005E5710"/>
    <w:rsid w:val="005F0A12"/>
    <w:rsid w:val="005F5F7B"/>
    <w:rsid w:val="005F6096"/>
    <w:rsid w:val="006045F0"/>
    <w:rsid w:val="00621913"/>
    <w:rsid w:val="00622A8C"/>
    <w:rsid w:val="0064533E"/>
    <w:rsid w:val="00651DB7"/>
    <w:rsid w:val="006562E7"/>
    <w:rsid w:val="006657EC"/>
    <w:rsid w:val="00667D1D"/>
    <w:rsid w:val="00695C2D"/>
    <w:rsid w:val="006A70DD"/>
    <w:rsid w:val="006B2B97"/>
    <w:rsid w:val="006B798C"/>
    <w:rsid w:val="006C1879"/>
    <w:rsid w:val="006C3A50"/>
    <w:rsid w:val="006C633B"/>
    <w:rsid w:val="0072691D"/>
    <w:rsid w:val="00760C3E"/>
    <w:rsid w:val="00793C41"/>
    <w:rsid w:val="007A090B"/>
    <w:rsid w:val="007B6825"/>
    <w:rsid w:val="007C4882"/>
    <w:rsid w:val="007E03B2"/>
    <w:rsid w:val="008054A8"/>
    <w:rsid w:val="00806FD0"/>
    <w:rsid w:val="00834C67"/>
    <w:rsid w:val="00847B26"/>
    <w:rsid w:val="00857554"/>
    <w:rsid w:val="0086315C"/>
    <w:rsid w:val="0088341C"/>
    <w:rsid w:val="008877C9"/>
    <w:rsid w:val="008A02C9"/>
    <w:rsid w:val="008F6DA9"/>
    <w:rsid w:val="009162F1"/>
    <w:rsid w:val="00927CDB"/>
    <w:rsid w:val="00932949"/>
    <w:rsid w:val="00946F6F"/>
    <w:rsid w:val="0096747F"/>
    <w:rsid w:val="00980CFD"/>
    <w:rsid w:val="009B1D61"/>
    <w:rsid w:val="009B5E5C"/>
    <w:rsid w:val="009F0137"/>
    <w:rsid w:val="00A00F6B"/>
    <w:rsid w:val="00A06393"/>
    <w:rsid w:val="00A07623"/>
    <w:rsid w:val="00A077AD"/>
    <w:rsid w:val="00A2722D"/>
    <w:rsid w:val="00A350D1"/>
    <w:rsid w:val="00A64588"/>
    <w:rsid w:val="00AB5CDF"/>
    <w:rsid w:val="00AC6077"/>
    <w:rsid w:val="00AF7889"/>
    <w:rsid w:val="00B37B22"/>
    <w:rsid w:val="00B5458B"/>
    <w:rsid w:val="00B55ADC"/>
    <w:rsid w:val="00B67AEA"/>
    <w:rsid w:val="00B73258"/>
    <w:rsid w:val="00BA1FAD"/>
    <w:rsid w:val="00BB7974"/>
    <w:rsid w:val="00BB7D0B"/>
    <w:rsid w:val="00BC6CA4"/>
    <w:rsid w:val="00BD0A73"/>
    <w:rsid w:val="00BD2868"/>
    <w:rsid w:val="00BE1375"/>
    <w:rsid w:val="00C05327"/>
    <w:rsid w:val="00C247B9"/>
    <w:rsid w:val="00C33F75"/>
    <w:rsid w:val="00C6510B"/>
    <w:rsid w:val="00CA1607"/>
    <w:rsid w:val="00CB2719"/>
    <w:rsid w:val="00CC3FC1"/>
    <w:rsid w:val="00CE0269"/>
    <w:rsid w:val="00CE19F7"/>
    <w:rsid w:val="00D05F8A"/>
    <w:rsid w:val="00D251EF"/>
    <w:rsid w:val="00D279F2"/>
    <w:rsid w:val="00D42D7D"/>
    <w:rsid w:val="00D46B66"/>
    <w:rsid w:val="00D644C0"/>
    <w:rsid w:val="00D657A6"/>
    <w:rsid w:val="00D67685"/>
    <w:rsid w:val="00D74F87"/>
    <w:rsid w:val="00D9506A"/>
    <w:rsid w:val="00D95C58"/>
    <w:rsid w:val="00DA293F"/>
    <w:rsid w:val="00DB532C"/>
    <w:rsid w:val="00DE1B39"/>
    <w:rsid w:val="00DE44F7"/>
    <w:rsid w:val="00E065F8"/>
    <w:rsid w:val="00E2456D"/>
    <w:rsid w:val="00E31E11"/>
    <w:rsid w:val="00E327A6"/>
    <w:rsid w:val="00E37331"/>
    <w:rsid w:val="00E44DFB"/>
    <w:rsid w:val="00E46AF6"/>
    <w:rsid w:val="00E85231"/>
    <w:rsid w:val="00EB5347"/>
    <w:rsid w:val="00ED05AE"/>
    <w:rsid w:val="00ED25D3"/>
    <w:rsid w:val="00EF5DC1"/>
    <w:rsid w:val="00F018A9"/>
    <w:rsid w:val="00F06409"/>
    <w:rsid w:val="00F06F93"/>
    <w:rsid w:val="00F15F6B"/>
    <w:rsid w:val="00F17406"/>
    <w:rsid w:val="00F3015E"/>
    <w:rsid w:val="00F6291B"/>
    <w:rsid w:val="00F70865"/>
    <w:rsid w:val="00F8223B"/>
    <w:rsid w:val="00F90249"/>
    <w:rsid w:val="00F916B2"/>
    <w:rsid w:val="00F96EDA"/>
    <w:rsid w:val="00FC6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874C5"/>
  <w15:docId w15:val="{E6DBD6EE-840E-4B23-AD51-9C0BC27A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220"/>
      <w:outlineLvl w:val="0"/>
    </w:pPr>
    <w:rPr>
      <w:sz w:val="26"/>
      <w:szCs w:val="26"/>
    </w:rPr>
  </w:style>
  <w:style w:type="paragraph" w:styleId="Heading2">
    <w:name w:val="heading 2"/>
    <w:basedOn w:val="Normal"/>
    <w:uiPriority w:val="9"/>
    <w:unhideWhenUsed/>
    <w:qFormat/>
    <w:pPr>
      <w:spacing w:before="76"/>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4"/>
      <w:ind w:left="222"/>
    </w:pPr>
    <w:rPr>
      <w:b/>
      <w:bCs/>
    </w:rPr>
  </w:style>
  <w:style w:type="paragraph" w:styleId="TOC2">
    <w:name w:val="toc 2"/>
    <w:basedOn w:val="Normal"/>
    <w:uiPriority w:val="1"/>
    <w:qFormat/>
    <w:pPr>
      <w:spacing w:before="134"/>
      <w:ind w:left="220"/>
    </w:pPr>
  </w:style>
  <w:style w:type="paragraph" w:styleId="TOC3">
    <w:name w:val="toc 3"/>
    <w:basedOn w:val="Normal"/>
    <w:uiPriority w:val="1"/>
    <w:qFormat/>
    <w:pPr>
      <w:spacing w:before="142"/>
      <w:ind w:left="882" w:hanging="443"/>
    </w:pPr>
    <w:rPr>
      <w:b/>
      <w:bCs/>
    </w:rPr>
  </w:style>
  <w:style w:type="paragraph" w:styleId="TOC4">
    <w:name w:val="toc 4"/>
    <w:basedOn w:val="Normal"/>
    <w:uiPriority w:val="1"/>
    <w:qFormat/>
    <w:pPr>
      <w:spacing w:before="139"/>
      <w:ind w:left="441" w:hanging="443"/>
    </w:pPr>
    <w:rPr>
      <w:b/>
      <w:bCs/>
      <w:i/>
      <w:iCs/>
    </w:rPr>
  </w:style>
  <w:style w:type="paragraph" w:styleId="BodyText">
    <w:name w:val="Body Text"/>
    <w:basedOn w:val="Normal"/>
    <w:uiPriority w:val="1"/>
    <w:qFormat/>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46F6F"/>
    <w:rPr>
      <w:sz w:val="16"/>
      <w:szCs w:val="16"/>
    </w:rPr>
  </w:style>
  <w:style w:type="paragraph" w:styleId="CommentText">
    <w:name w:val="annotation text"/>
    <w:basedOn w:val="Normal"/>
    <w:link w:val="CommentTextChar"/>
    <w:uiPriority w:val="99"/>
    <w:unhideWhenUsed/>
    <w:rsid w:val="00946F6F"/>
    <w:rPr>
      <w:sz w:val="20"/>
      <w:szCs w:val="20"/>
    </w:rPr>
  </w:style>
  <w:style w:type="character" w:customStyle="1" w:styleId="CommentTextChar">
    <w:name w:val="Comment Text Char"/>
    <w:basedOn w:val="DefaultParagraphFont"/>
    <w:link w:val="CommentText"/>
    <w:uiPriority w:val="99"/>
    <w:rsid w:val="00946F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6F6F"/>
    <w:rPr>
      <w:b/>
      <w:bCs/>
    </w:rPr>
  </w:style>
  <w:style w:type="character" w:customStyle="1" w:styleId="CommentSubjectChar">
    <w:name w:val="Comment Subject Char"/>
    <w:basedOn w:val="CommentTextChar"/>
    <w:link w:val="CommentSubject"/>
    <w:uiPriority w:val="99"/>
    <w:semiHidden/>
    <w:rsid w:val="00946F6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87406"/>
    <w:pPr>
      <w:tabs>
        <w:tab w:val="center" w:pos="4680"/>
        <w:tab w:val="right" w:pos="9360"/>
      </w:tabs>
    </w:pPr>
  </w:style>
  <w:style w:type="character" w:customStyle="1" w:styleId="HeaderChar">
    <w:name w:val="Header Char"/>
    <w:basedOn w:val="DefaultParagraphFont"/>
    <w:link w:val="Header"/>
    <w:uiPriority w:val="99"/>
    <w:rsid w:val="00287406"/>
    <w:rPr>
      <w:rFonts w:ascii="Times New Roman" w:eastAsia="Times New Roman" w:hAnsi="Times New Roman" w:cs="Times New Roman"/>
    </w:rPr>
  </w:style>
  <w:style w:type="paragraph" w:styleId="Footer">
    <w:name w:val="footer"/>
    <w:basedOn w:val="Normal"/>
    <w:link w:val="FooterChar"/>
    <w:uiPriority w:val="99"/>
    <w:unhideWhenUsed/>
    <w:rsid w:val="00287406"/>
    <w:pPr>
      <w:tabs>
        <w:tab w:val="center" w:pos="4680"/>
        <w:tab w:val="right" w:pos="9360"/>
      </w:tabs>
    </w:pPr>
  </w:style>
  <w:style w:type="character" w:customStyle="1" w:styleId="FooterChar">
    <w:name w:val="Footer Char"/>
    <w:basedOn w:val="DefaultParagraphFont"/>
    <w:link w:val="Footer"/>
    <w:uiPriority w:val="99"/>
    <w:rsid w:val="00287406"/>
    <w:rPr>
      <w:rFonts w:ascii="Times New Roman" w:eastAsia="Times New Roman" w:hAnsi="Times New Roman" w:cs="Times New Roman"/>
    </w:rPr>
  </w:style>
  <w:style w:type="character" w:styleId="Hyperlink">
    <w:name w:val="Hyperlink"/>
    <w:basedOn w:val="DefaultParagraphFont"/>
    <w:uiPriority w:val="99"/>
    <w:unhideWhenUsed/>
    <w:rsid w:val="00BA1FAD"/>
    <w:rPr>
      <w:color w:val="0000FF" w:themeColor="hyperlink"/>
      <w:u w:val="single"/>
    </w:rPr>
  </w:style>
  <w:style w:type="paragraph" w:customStyle="1" w:styleId="Default">
    <w:name w:val="Default"/>
    <w:rsid w:val="00B67AEA"/>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https://kcstreetcar.org/about-streetcar/track-access/" TargetMode="External"/><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9.jp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22097-9401-4C51-9ADD-C0ADB524D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Pages>
  <Words>16802</Words>
  <Characters>83510</Characters>
  <Application>Microsoft Office Word</Application>
  <DocSecurity>0</DocSecurity>
  <Lines>1855</Lines>
  <Paragraphs>701</Paragraphs>
  <ScaleCrop>false</ScaleCrop>
  <HeadingPairs>
    <vt:vector size="2" baseType="variant">
      <vt:variant>
        <vt:lpstr>Title</vt:lpstr>
      </vt:variant>
      <vt:variant>
        <vt:i4>1</vt:i4>
      </vt:variant>
    </vt:vector>
  </HeadingPairs>
  <TitlesOfParts>
    <vt:vector size="1" baseType="lpstr">
      <vt:lpstr/>
    </vt:vector>
  </TitlesOfParts>
  <Company>Water Services Dept. KCMO</Company>
  <LinksUpToDate>false</LinksUpToDate>
  <CharactersWithSpaces>99611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Haskins</dc:creator>
  <dc:description/>
  <cp:lastModifiedBy>Massey, Heather</cp:lastModifiedBy>
  <cp:revision>37</cp:revision>
  <cp:lastPrinted>2026-01-30T13:01:00Z</cp:lastPrinted>
  <dcterms:created xsi:type="dcterms:W3CDTF">2025-03-26T15:41:00Z</dcterms:created>
  <dcterms:modified xsi:type="dcterms:W3CDTF">2026-02-18T19:12:00Z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Acrobat PDFMaker 22 for Word</vt:lpwstr>
  </property>
  <property fmtid="{D5CDD505-2E9C-101B-9397-08002B2CF9AE}" pid="4" name="LastSaved">
    <vt:filetime>2023-02-08T00:00:00Z</vt:filetime>
  </property>
  <property fmtid="{D5CDD505-2E9C-101B-9397-08002B2CF9AE}" pid="5" name="Producer">
    <vt:lpwstr>Adobe PDF Library 22.1.149</vt:lpwstr>
  </property>
  <property fmtid="{D5CDD505-2E9C-101B-9397-08002B2CF9AE}" pid="6" name="SourceModified">
    <vt:lpwstr>D:20220427185233</vt:lpwstr>
  </property>
</Properties>
</file>